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E0C4" w14:textId="5CE5EB14" w:rsidR="0052408F" w:rsidRDefault="00000000">
      <w:pPr>
        <w:jc w:val="center"/>
      </w:pPr>
      <w:r>
        <w:rPr>
          <w:i/>
          <w:noProof/>
          <w:lang w:eastAsia="ru-RU"/>
        </w:rPr>
        <w:object w:dxaOrig="1440" w:dyaOrig="1440" w14:anchorId="63D5A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7.7pt;margin-top:-8.75pt;width:117.65pt;height:76.15pt;z-index:251783168;mso-wrap-edited:f;mso-width-percent:0;mso-height-percent:0;mso-width-percent:0;mso-height-percent:0">
            <v:imagedata r:id="rId7" o:title=""/>
          </v:shape>
          <o:OLEObject Type="Embed" ProgID="CorelDRAW.Graphic.10" ShapeID="_x0000_s1026" DrawAspect="Content" ObjectID="_1842518558" r:id="rId8"/>
        </w:object>
      </w:r>
    </w:p>
    <w:tbl>
      <w:tblPr>
        <w:tblpPr w:leftFromText="180" w:rightFromText="180" w:vertAnchor="text" w:horzAnchor="margin" w:tblpXSpec="center" w:tblpY="-442"/>
        <w:tblW w:w="9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52408F" w14:paraId="779BB5EE" w14:textId="7777777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55ACB43E" w14:textId="5894BB65" w:rsidR="0052408F" w:rsidRDefault="0052408F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  <w:bottom w:val="single" w:sz="12" w:space="0" w:color="000000"/>
            </w:tcBorders>
          </w:tcPr>
          <w:p w14:paraId="5D8B8B82" w14:textId="77777777" w:rsidR="0052408F" w:rsidRDefault="008D59AE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АГЕНТСТВО ПО РЫБОЛОВСТВУ</w:t>
            </w:r>
          </w:p>
          <w:p w14:paraId="4D73E406" w14:textId="77777777" w:rsidR="0052408F" w:rsidRDefault="008D59AE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71FFA64C" w14:textId="77777777" w:rsidR="0052408F" w:rsidRDefault="008D59AE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52408F" w14:paraId="6E687919" w14:textId="77777777">
        <w:trPr>
          <w:trHeight w:val="473"/>
        </w:trPr>
        <w:tc>
          <w:tcPr>
            <w:tcW w:w="2264" w:type="dxa"/>
            <w:vMerge/>
            <w:tcBorders>
              <w:bottom w:val="single" w:sz="4" w:space="0" w:color="000000"/>
            </w:tcBorders>
            <w:vAlign w:val="center"/>
          </w:tcPr>
          <w:p w14:paraId="2B9F6346" w14:textId="77777777" w:rsidR="0052408F" w:rsidRDefault="0052408F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</w:tcBorders>
            <w:vAlign w:val="center"/>
          </w:tcPr>
          <w:p w14:paraId="1CB038FE" w14:textId="77777777" w:rsidR="0052408F" w:rsidRDefault="008D59AE">
            <w:pPr>
              <w:ind w:firstLine="7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Фонд оценочных средств</w:t>
            </w:r>
          </w:p>
          <w:p w14:paraId="2F872378" w14:textId="77777777" w:rsidR="0052408F" w:rsidRDefault="008D59AE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Система менеджмента качества </w:t>
            </w:r>
          </w:p>
        </w:tc>
      </w:tr>
      <w:tr w:rsidR="0052408F" w14:paraId="4C82DD74" w14:textId="77777777">
        <w:trPr>
          <w:trHeight w:val="235"/>
        </w:trPr>
        <w:tc>
          <w:tcPr>
            <w:tcW w:w="2264" w:type="dxa"/>
            <w:tcBorders>
              <w:top w:val="single" w:sz="4" w:space="0" w:color="000000"/>
            </w:tcBorders>
            <w:vAlign w:val="center"/>
          </w:tcPr>
          <w:p w14:paraId="38FAB15D" w14:textId="77777777" w:rsidR="0052408F" w:rsidRDefault="008D59AE">
            <w:pPr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 – 2024</w:t>
            </w:r>
          </w:p>
        </w:tc>
        <w:tc>
          <w:tcPr>
            <w:tcW w:w="7629" w:type="dxa"/>
            <w:vAlign w:val="center"/>
          </w:tcPr>
          <w:p w14:paraId="04730B3D" w14:textId="117FBA5E" w:rsidR="0052408F" w:rsidRDefault="008135C0">
            <w:pPr>
              <w:jc w:val="center"/>
              <w:rPr>
                <w:lang w:eastAsia="ru-RU"/>
              </w:rPr>
            </w:pPr>
            <w:r w:rsidRPr="005F3BED"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52408F" w14:paraId="06FC848F" w14:textId="77777777">
        <w:trPr>
          <w:trHeight w:val="2447"/>
        </w:trPr>
        <w:tc>
          <w:tcPr>
            <w:tcW w:w="4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5376911E" w14:textId="77777777" w:rsidR="0052408F" w:rsidRDefault="008D59AE" w:rsidP="008135C0">
            <w:pPr>
              <w:pStyle w:val="af5"/>
              <w:ind w:left="570" w:firstLine="0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06AA0DE9" w14:textId="77777777" w:rsidR="0052408F" w:rsidRDefault="0052408F" w:rsidP="008135C0">
            <w:pPr>
              <w:pStyle w:val="af5"/>
              <w:ind w:left="570" w:firstLine="0"/>
              <w:rPr>
                <w:b/>
                <w:bCs/>
                <w:caps/>
                <w:sz w:val="26"/>
                <w:szCs w:val="26"/>
              </w:rPr>
            </w:pPr>
          </w:p>
          <w:p w14:paraId="44E4473C" w14:textId="77777777" w:rsidR="0052408F" w:rsidRDefault="008D59AE" w:rsidP="008135C0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утверждению</w:t>
            </w:r>
          </w:p>
          <w:p w14:paraId="048DAD5B" w14:textId="77777777" w:rsidR="0052408F" w:rsidRDefault="008D59AE" w:rsidP="008135C0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составе ОПОП 54.02.01</w:t>
            </w:r>
          </w:p>
          <w:p w14:paraId="4A402665" w14:textId="77777777" w:rsidR="0052408F" w:rsidRDefault="008D59AE" w:rsidP="008135C0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Учебно-методическим советом,</w:t>
            </w:r>
          </w:p>
          <w:p w14:paraId="1A0DBC39" w14:textId="77777777" w:rsidR="0052408F" w:rsidRDefault="008D59AE" w:rsidP="008135C0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№9</w:t>
            </w:r>
          </w:p>
          <w:p w14:paraId="1BFA8DC8" w14:textId="77777777" w:rsidR="0052408F" w:rsidRDefault="008D59AE" w:rsidP="008135C0">
            <w:pPr>
              <w:pStyle w:val="af5"/>
              <w:ind w:left="570" w:firstLine="0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 «8» мая 2024 г.</w:t>
            </w:r>
          </w:p>
        </w:tc>
        <w:tc>
          <w:tcPr>
            <w:tcW w:w="5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761DF889" w14:textId="77777777" w:rsidR="0052408F" w:rsidRDefault="008D59AE" w:rsidP="008135C0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УТВЕРЖДЕНО</w:t>
            </w:r>
          </w:p>
          <w:p w14:paraId="76D49986" w14:textId="77777777" w:rsidR="0052408F" w:rsidRDefault="008D59AE" w:rsidP="008135C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5512B053" w14:textId="77777777" w:rsidR="0052408F" w:rsidRDefault="008D59AE" w:rsidP="008135C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по учебной </w:t>
            </w:r>
          </w:p>
          <w:p w14:paraId="490349BA" w14:textId="77777777" w:rsidR="0052408F" w:rsidRDefault="008D59AE" w:rsidP="008135C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научной работе</w:t>
            </w:r>
          </w:p>
          <w:p w14:paraId="1E303BCA" w14:textId="77777777" w:rsidR="0052408F" w:rsidRDefault="008D59AE" w:rsidP="008135C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ФГБОУ ВО «</w:t>
            </w:r>
            <w:proofErr w:type="spellStart"/>
            <w:r>
              <w:rPr>
                <w:sz w:val="26"/>
                <w:szCs w:val="26"/>
              </w:rPr>
              <w:t>КамчатГТУ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3B727858" w14:textId="77777777" w:rsidR="0052408F" w:rsidRDefault="008D59AE" w:rsidP="008135C0">
            <w:pPr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21A64713" wp14:editId="0301785A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1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" name="Рисунок 190951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41046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921384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ru-RU"/>
              </w:rPr>
              <w:t xml:space="preserve">                            </w:t>
            </w:r>
            <w:r>
              <w:rPr>
                <w:sz w:val="26"/>
                <w:szCs w:val="26"/>
              </w:rPr>
              <w:t>Н.С. Салтанова</w:t>
            </w:r>
          </w:p>
          <w:p w14:paraId="317F9825" w14:textId="77777777" w:rsidR="0052408F" w:rsidRDefault="008D59AE" w:rsidP="008135C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«26» мая 2024 г.</w:t>
            </w:r>
          </w:p>
        </w:tc>
      </w:tr>
    </w:tbl>
    <w:p w14:paraId="20760F82" w14:textId="77777777" w:rsidR="0052408F" w:rsidRDefault="005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14:paraId="6C3DB27C" w14:textId="77777777" w:rsidR="0052408F" w:rsidRDefault="005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15F52B19" w14:textId="77777777" w:rsidR="0052408F" w:rsidRDefault="008D5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79830EDB" w14:textId="77777777" w:rsidR="0052408F" w:rsidRDefault="008D5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«Живопись с основами цветоведения»</w:t>
      </w:r>
    </w:p>
    <w:p w14:paraId="33DDF147" w14:textId="77777777" w:rsidR="0052408F" w:rsidRDefault="0052408F">
      <w:pPr>
        <w:ind w:left="-426"/>
        <w:contextualSpacing/>
        <w:jc w:val="center"/>
        <w:rPr>
          <w:b/>
          <w:sz w:val="28"/>
          <w:szCs w:val="28"/>
        </w:rPr>
      </w:pPr>
    </w:p>
    <w:p w14:paraId="647E053C" w14:textId="77777777" w:rsidR="0052408F" w:rsidRDefault="008D59AE">
      <w:pPr>
        <w:ind w:left="-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519BC3D6" w14:textId="77777777" w:rsidR="0052408F" w:rsidRDefault="008D59AE">
      <w:pPr>
        <w:pStyle w:val="af5"/>
        <w:jc w:val="center"/>
        <w:rPr>
          <w:b/>
          <w:caps/>
        </w:rPr>
      </w:pPr>
      <w:r>
        <w:rPr>
          <w:b/>
          <w:caps/>
        </w:rPr>
        <w:t>54.02.01 ДИЗАЙН (ПО ОТРАСЛЯМ)</w:t>
      </w:r>
    </w:p>
    <w:p w14:paraId="5FB4B7F1" w14:textId="77777777" w:rsidR="0052408F" w:rsidRDefault="008D59AE">
      <w:pPr>
        <w:pStyle w:val="af5"/>
        <w:jc w:val="center"/>
      </w:pPr>
      <w:r>
        <w:t>квалификация – дизайнер</w:t>
      </w:r>
    </w:p>
    <w:p w14:paraId="3301722B" w14:textId="77777777" w:rsidR="0052408F" w:rsidRDefault="0052408F">
      <w:pPr>
        <w:jc w:val="center"/>
        <w:rPr>
          <w:sz w:val="28"/>
          <w:szCs w:val="28"/>
        </w:rPr>
      </w:pPr>
    </w:p>
    <w:p w14:paraId="59859863" w14:textId="77777777" w:rsidR="0052408F" w:rsidRDefault="0052408F">
      <w:pPr>
        <w:rPr>
          <w:b/>
          <w:sz w:val="28"/>
          <w:szCs w:val="28"/>
        </w:rPr>
      </w:pPr>
    </w:p>
    <w:p w14:paraId="7533F3B7" w14:textId="77777777" w:rsidR="0052408F" w:rsidRDefault="0052408F">
      <w:pPr>
        <w:rPr>
          <w:b/>
          <w:sz w:val="28"/>
          <w:szCs w:val="28"/>
        </w:rPr>
      </w:pPr>
    </w:p>
    <w:p w14:paraId="6519A6F1" w14:textId="77777777" w:rsidR="0052408F" w:rsidRDefault="0052408F">
      <w:pPr>
        <w:rPr>
          <w:b/>
          <w:sz w:val="28"/>
          <w:szCs w:val="28"/>
        </w:rPr>
      </w:pPr>
    </w:p>
    <w:p w14:paraId="2426684F" w14:textId="77777777" w:rsidR="0052408F" w:rsidRDefault="0052408F">
      <w:pPr>
        <w:rPr>
          <w:b/>
          <w:sz w:val="28"/>
          <w:szCs w:val="28"/>
        </w:rPr>
      </w:pPr>
    </w:p>
    <w:p w14:paraId="707C62BB" w14:textId="77777777" w:rsidR="0052408F" w:rsidRDefault="0052408F">
      <w:pPr>
        <w:rPr>
          <w:b/>
          <w:sz w:val="28"/>
          <w:szCs w:val="28"/>
        </w:rPr>
      </w:pPr>
    </w:p>
    <w:p w14:paraId="6EE49D70" w14:textId="77777777" w:rsidR="0052408F" w:rsidRDefault="0052408F">
      <w:pPr>
        <w:rPr>
          <w:b/>
          <w:sz w:val="28"/>
          <w:szCs w:val="28"/>
        </w:rPr>
      </w:pPr>
    </w:p>
    <w:p w14:paraId="5378B51E" w14:textId="77777777" w:rsidR="0052408F" w:rsidRDefault="0052408F">
      <w:pPr>
        <w:rPr>
          <w:b/>
          <w:sz w:val="28"/>
          <w:szCs w:val="28"/>
        </w:rPr>
      </w:pPr>
    </w:p>
    <w:p w14:paraId="58C91B3C" w14:textId="77777777" w:rsidR="0052408F" w:rsidRDefault="0052408F">
      <w:pPr>
        <w:rPr>
          <w:b/>
          <w:sz w:val="28"/>
          <w:szCs w:val="28"/>
        </w:rPr>
      </w:pPr>
    </w:p>
    <w:p w14:paraId="3626B6BF" w14:textId="77777777" w:rsidR="0052408F" w:rsidRDefault="0052408F">
      <w:pPr>
        <w:rPr>
          <w:b/>
          <w:sz w:val="28"/>
          <w:szCs w:val="28"/>
        </w:rPr>
      </w:pPr>
    </w:p>
    <w:p w14:paraId="063D9116" w14:textId="77777777" w:rsidR="0052408F" w:rsidRDefault="0052408F">
      <w:pPr>
        <w:rPr>
          <w:b/>
          <w:sz w:val="28"/>
          <w:szCs w:val="28"/>
        </w:rPr>
      </w:pPr>
    </w:p>
    <w:p w14:paraId="02F3A85A" w14:textId="77777777" w:rsidR="0052408F" w:rsidRDefault="0052408F">
      <w:pPr>
        <w:rPr>
          <w:b/>
          <w:sz w:val="28"/>
          <w:szCs w:val="28"/>
        </w:rPr>
      </w:pPr>
    </w:p>
    <w:p w14:paraId="588E3061" w14:textId="77777777" w:rsidR="0052408F" w:rsidRDefault="0052408F">
      <w:pPr>
        <w:rPr>
          <w:b/>
          <w:sz w:val="28"/>
          <w:szCs w:val="28"/>
        </w:rPr>
      </w:pPr>
    </w:p>
    <w:p w14:paraId="61E2CF1B" w14:textId="77777777" w:rsidR="0052408F" w:rsidRDefault="0052408F">
      <w:pPr>
        <w:rPr>
          <w:b/>
          <w:sz w:val="28"/>
          <w:szCs w:val="28"/>
        </w:rPr>
      </w:pPr>
    </w:p>
    <w:p w14:paraId="553035CB" w14:textId="77777777" w:rsidR="0052408F" w:rsidRDefault="0052408F">
      <w:pPr>
        <w:rPr>
          <w:b/>
          <w:sz w:val="28"/>
          <w:szCs w:val="28"/>
        </w:rPr>
      </w:pPr>
    </w:p>
    <w:p w14:paraId="358C97AB" w14:textId="77777777" w:rsidR="0052408F" w:rsidRDefault="0052408F">
      <w:pPr>
        <w:rPr>
          <w:b/>
          <w:sz w:val="28"/>
          <w:szCs w:val="28"/>
        </w:rPr>
      </w:pPr>
    </w:p>
    <w:p w14:paraId="6DA35CAD" w14:textId="77777777" w:rsidR="0052408F" w:rsidRDefault="0052408F">
      <w:pPr>
        <w:rPr>
          <w:b/>
          <w:sz w:val="28"/>
          <w:szCs w:val="28"/>
        </w:rPr>
      </w:pPr>
    </w:p>
    <w:p w14:paraId="2F2745B8" w14:textId="77777777" w:rsidR="0052408F" w:rsidRDefault="0052408F">
      <w:pPr>
        <w:rPr>
          <w:b/>
          <w:sz w:val="28"/>
          <w:szCs w:val="28"/>
        </w:rPr>
      </w:pPr>
    </w:p>
    <w:p w14:paraId="10AA7AD7" w14:textId="77777777" w:rsidR="0052408F" w:rsidRDefault="0052408F">
      <w:pPr>
        <w:rPr>
          <w:b/>
          <w:sz w:val="28"/>
          <w:szCs w:val="28"/>
        </w:rPr>
      </w:pPr>
    </w:p>
    <w:p w14:paraId="77373928" w14:textId="77777777" w:rsidR="0052408F" w:rsidRDefault="0052408F">
      <w:pPr>
        <w:rPr>
          <w:b/>
          <w:sz w:val="28"/>
          <w:szCs w:val="28"/>
        </w:rPr>
      </w:pPr>
    </w:p>
    <w:p w14:paraId="1C98B66F" w14:textId="77777777" w:rsidR="0052408F" w:rsidRDefault="0052408F">
      <w:pPr>
        <w:rPr>
          <w:b/>
          <w:sz w:val="28"/>
          <w:szCs w:val="28"/>
        </w:rPr>
      </w:pPr>
    </w:p>
    <w:p w14:paraId="299B8064" w14:textId="77777777" w:rsidR="0052408F" w:rsidRDefault="008D59A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Петропавловск-Камчатский, 2024 г.</w:t>
      </w:r>
    </w:p>
    <w:p w14:paraId="4D993B6B" w14:textId="77777777" w:rsidR="0052408F" w:rsidRDefault="0052408F">
      <w:pPr>
        <w:sectPr w:rsidR="0052408F">
          <w:pgSz w:w="11900" w:h="16840"/>
          <w:pgMar w:top="1060" w:right="400" w:bottom="280" w:left="880" w:header="709" w:footer="709" w:gutter="0"/>
          <w:pgNumType w:start="1"/>
          <w:cols w:space="720"/>
          <w:docGrid w:linePitch="360"/>
        </w:sectPr>
      </w:pPr>
    </w:p>
    <w:p w14:paraId="0A894F77" w14:textId="77777777" w:rsidR="0052408F" w:rsidRDefault="008D59AE">
      <w:pPr>
        <w:spacing w:before="72"/>
        <w:ind w:left="375"/>
        <w:jc w:val="center"/>
        <w:outlineLvl w:val="1"/>
        <w:rPr>
          <w:b/>
          <w:bCs/>
        </w:rPr>
      </w:pPr>
      <w:r>
        <w:rPr>
          <w:b/>
          <w:bCs/>
        </w:rPr>
        <w:lastRenderedPageBreak/>
        <w:t>СОДЕРЖАНИЕ</w:t>
      </w:r>
    </w:p>
    <w:p w14:paraId="50BA48AB" w14:textId="77777777" w:rsidR="0052408F" w:rsidRDefault="0052408F">
      <w:pPr>
        <w:rPr>
          <w:b/>
          <w:sz w:val="20"/>
        </w:rPr>
      </w:pPr>
    </w:p>
    <w:p w14:paraId="1582AA0E" w14:textId="77777777" w:rsidR="0052408F" w:rsidRDefault="0052408F">
      <w:pPr>
        <w:spacing w:before="2"/>
        <w:rPr>
          <w:b/>
          <w:sz w:val="20"/>
        </w:rPr>
      </w:pPr>
    </w:p>
    <w:p w14:paraId="50C29E12" w14:textId="77777777" w:rsidR="0052408F" w:rsidRDefault="008D59AE">
      <w:pPr>
        <w:numPr>
          <w:ilvl w:val="0"/>
          <w:numId w:val="27"/>
        </w:numPr>
        <w:spacing w:before="90"/>
        <w:rPr>
          <w:b/>
        </w:rPr>
      </w:pPr>
      <w:r>
        <w:rPr>
          <w:b/>
        </w:rPr>
        <w:t>ПОЯСНИТЕЛЬНАЯ</w:t>
      </w:r>
      <w:r>
        <w:rPr>
          <w:b/>
          <w:spacing w:val="-5"/>
        </w:rPr>
        <w:t xml:space="preserve"> </w:t>
      </w:r>
      <w:r>
        <w:rPr>
          <w:b/>
        </w:rPr>
        <w:t>ЗАПИСКА</w:t>
      </w:r>
    </w:p>
    <w:p w14:paraId="55370137" w14:textId="77777777" w:rsidR="0052408F" w:rsidRDefault="0052408F">
      <w:pPr>
        <w:rPr>
          <w:b/>
        </w:rPr>
      </w:pPr>
    </w:p>
    <w:p w14:paraId="3A366B4E" w14:textId="77777777" w:rsidR="0052408F" w:rsidRDefault="008D59AE">
      <w:pPr>
        <w:numPr>
          <w:ilvl w:val="0"/>
          <w:numId w:val="27"/>
        </w:numPr>
        <w:tabs>
          <w:tab w:val="left" w:pos="966"/>
        </w:tabs>
        <w:ind w:hanging="361"/>
        <w:outlineLvl w:val="1"/>
        <w:rPr>
          <w:b/>
          <w:bCs/>
        </w:rPr>
      </w:pPr>
      <w:r>
        <w:rPr>
          <w:b/>
          <w:bCs/>
        </w:rPr>
        <w:t>ПАСПОРТ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ФОНДА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ОЦЕНОЧНЫХ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СРЕДСТВ</w:t>
      </w:r>
    </w:p>
    <w:p w14:paraId="54BF5E62" w14:textId="77777777" w:rsidR="0052408F" w:rsidRDefault="0052408F">
      <w:pPr>
        <w:rPr>
          <w:b/>
        </w:rPr>
      </w:pPr>
    </w:p>
    <w:p w14:paraId="4C94C7A4" w14:textId="77777777" w:rsidR="0052408F" w:rsidRDefault="008D59AE">
      <w:pPr>
        <w:numPr>
          <w:ilvl w:val="0"/>
          <w:numId w:val="27"/>
        </w:numPr>
        <w:tabs>
          <w:tab w:val="left" w:pos="966"/>
        </w:tabs>
        <w:ind w:hanging="361"/>
        <w:rPr>
          <w:b/>
        </w:rPr>
      </w:pPr>
      <w:r>
        <w:rPr>
          <w:b/>
        </w:rPr>
        <w:t>ОПИСАНИЕ</w:t>
      </w:r>
      <w:r>
        <w:rPr>
          <w:b/>
          <w:spacing w:val="-7"/>
        </w:rPr>
        <w:t xml:space="preserve"> </w:t>
      </w:r>
      <w:r>
        <w:rPr>
          <w:b/>
        </w:rPr>
        <w:t>КОНТРОЛЬНО-ОЦЕНОЧНЫХ</w:t>
      </w:r>
      <w:r>
        <w:rPr>
          <w:b/>
          <w:spacing w:val="-7"/>
        </w:rPr>
        <w:t xml:space="preserve"> </w:t>
      </w:r>
      <w:r>
        <w:rPr>
          <w:b/>
        </w:rPr>
        <w:t>СРЕДСТВ</w:t>
      </w:r>
    </w:p>
    <w:p w14:paraId="02BBC9F4" w14:textId="77777777" w:rsidR="0052408F" w:rsidRDefault="0052408F">
      <w:pPr>
        <w:spacing w:before="3"/>
        <w:rPr>
          <w:b/>
          <w:sz w:val="26"/>
        </w:rPr>
      </w:pPr>
    </w:p>
    <w:p w14:paraId="793F5447" w14:textId="77777777" w:rsidR="0052408F" w:rsidRDefault="008D59AE">
      <w:pPr>
        <w:numPr>
          <w:ilvl w:val="0"/>
          <w:numId w:val="27"/>
        </w:numPr>
        <w:tabs>
          <w:tab w:val="left" w:pos="966"/>
        </w:tabs>
        <w:spacing w:line="237" w:lineRule="auto"/>
        <w:ind w:right="609"/>
        <w:outlineLvl w:val="1"/>
        <w:rPr>
          <w:b/>
          <w:bCs/>
        </w:rPr>
      </w:pPr>
      <w:r>
        <w:rPr>
          <w:b/>
          <w:bCs/>
        </w:rPr>
        <w:t>ФОНДЫ ОЦЕНОЧНЫХ СРЕДСТВ: ДЛЯ ВХОДНОГО КОНТРОЛЯ, ТЕКУЩЕГО</w:t>
      </w:r>
      <w:r>
        <w:rPr>
          <w:b/>
          <w:bCs/>
          <w:spacing w:val="-57"/>
        </w:rPr>
        <w:t xml:space="preserve"> </w:t>
      </w:r>
      <w:r>
        <w:rPr>
          <w:b/>
          <w:bCs/>
        </w:rPr>
        <w:t>КОНТРОЛЯ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И ПРОМЕЖУТОЧНОЙ АТТЕСТАЦИИ</w:t>
      </w:r>
    </w:p>
    <w:p w14:paraId="0D91224E" w14:textId="77777777" w:rsidR="0052408F" w:rsidRDefault="005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</w:p>
    <w:p w14:paraId="13DDD425" w14:textId="77777777" w:rsidR="0052408F" w:rsidRDefault="0052408F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40203FB2" w14:textId="77777777" w:rsidR="0052408F" w:rsidRDefault="0052408F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3038689B" w14:textId="77777777" w:rsidR="0052408F" w:rsidRDefault="0052408F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7F11CD15" w14:textId="77777777" w:rsidR="0052408F" w:rsidRDefault="0052408F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68F5A978" w14:textId="77777777" w:rsidR="0052408F" w:rsidRDefault="0052408F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337350C3" w14:textId="77777777" w:rsidR="0052408F" w:rsidRDefault="0052408F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69EE1F74" w14:textId="77777777" w:rsidR="0052408F" w:rsidRDefault="0052408F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6F39A471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11667432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2284606E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4B7433A0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43ED6EE5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06C42501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2DCC5ABA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13C1505D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7A34BB80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540A14C9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21CC4374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34448A37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447727FD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2A45DDBE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55588AC7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40D0DC72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27A5C753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1DDC80B0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2F41A8FE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04FCF5F0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7773AD9C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2BD82712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1E5F9883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546A8B31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166ABA15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177184F5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79066FDC" w14:textId="77777777" w:rsidR="0052408F" w:rsidRDefault="0052408F">
      <w:pPr>
        <w:pStyle w:val="af7"/>
        <w:spacing w:before="2" w:line="276" w:lineRule="auto"/>
        <w:ind w:left="0" w:right="-487" w:hanging="1134"/>
        <w:jc w:val="center"/>
        <w:rPr>
          <w:b/>
          <w:bCs/>
          <w:sz w:val="24"/>
          <w:szCs w:val="24"/>
        </w:rPr>
      </w:pPr>
    </w:p>
    <w:p w14:paraId="5C2D04D4" w14:textId="77777777" w:rsidR="0052408F" w:rsidRPr="00DE000F" w:rsidRDefault="0052408F" w:rsidP="00DE000F">
      <w:pPr>
        <w:spacing w:before="2" w:line="276" w:lineRule="auto"/>
        <w:ind w:right="-487"/>
        <w:rPr>
          <w:b/>
          <w:bCs/>
          <w:sz w:val="24"/>
          <w:szCs w:val="24"/>
        </w:rPr>
      </w:pPr>
    </w:p>
    <w:p w14:paraId="461F1E78" w14:textId="3F0CA2BD" w:rsidR="0052408F" w:rsidRDefault="008D59AE" w:rsidP="008135C0">
      <w:pPr>
        <w:spacing w:line="276" w:lineRule="auto"/>
        <w:ind w:left="1354" w:right="1510" w:firstLine="4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Фонд оценочных средств по учебной дисциплине ОП</w:t>
      </w:r>
      <w:r w:rsidR="002D59F9">
        <w:rPr>
          <w:b/>
          <w:sz w:val="24"/>
          <w:szCs w:val="24"/>
        </w:rPr>
        <w:t>Ц</w:t>
      </w:r>
      <w:r>
        <w:rPr>
          <w:b/>
          <w:sz w:val="24"/>
          <w:szCs w:val="24"/>
        </w:rPr>
        <w:t>.04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ЖИВОПИСЬ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ОСНОВАМИ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ЦВЕТОВЕДЕНИЯ</w:t>
      </w:r>
    </w:p>
    <w:p w14:paraId="32E0B930" w14:textId="77777777" w:rsidR="0052408F" w:rsidRDefault="0052408F">
      <w:pPr>
        <w:pStyle w:val="af5"/>
        <w:spacing w:before="21" w:line="276" w:lineRule="auto"/>
        <w:ind w:left="0" w:firstLine="0"/>
        <w:jc w:val="both"/>
        <w:rPr>
          <w:b/>
          <w:sz w:val="24"/>
          <w:szCs w:val="24"/>
        </w:rPr>
      </w:pPr>
    </w:p>
    <w:p w14:paraId="722D26E0" w14:textId="77777777" w:rsidR="0052408F" w:rsidRDefault="008D59AE">
      <w:pPr>
        <w:pStyle w:val="af7"/>
        <w:numPr>
          <w:ilvl w:val="6"/>
          <w:numId w:val="19"/>
        </w:numPr>
        <w:tabs>
          <w:tab w:val="left" w:pos="2047"/>
        </w:tabs>
        <w:spacing w:line="276" w:lineRule="auto"/>
        <w:ind w:left="2047" w:hanging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ФОНДА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ОЦЕНОЧНЫХ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СРЕДСТВ</w:t>
      </w:r>
    </w:p>
    <w:p w14:paraId="4939414E" w14:textId="77777777" w:rsidR="0052408F" w:rsidRDefault="008D59AE">
      <w:pPr>
        <w:pStyle w:val="af7"/>
        <w:numPr>
          <w:ilvl w:val="7"/>
          <w:numId w:val="19"/>
        </w:numPr>
        <w:tabs>
          <w:tab w:val="left" w:pos="3768"/>
        </w:tabs>
        <w:spacing w:line="276" w:lineRule="auto"/>
        <w:ind w:left="3768" w:hanging="42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Область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применения</w:t>
      </w:r>
    </w:p>
    <w:p w14:paraId="348B36C3" w14:textId="62CBFCAF" w:rsidR="0052408F" w:rsidRDefault="008D59AE" w:rsidP="002D59F9">
      <w:pPr>
        <w:pStyle w:val="af5"/>
        <w:spacing w:line="276" w:lineRule="auto"/>
        <w:ind w:left="0" w:right="12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Фонд оценочных средств (далее – ФОС) предназначен для контроля и оценки образовательных достижений обучающихся, освоивших программу учебной дисциплины ОП</w:t>
      </w:r>
      <w:r w:rsidR="002D59F9">
        <w:rPr>
          <w:sz w:val="24"/>
          <w:szCs w:val="24"/>
        </w:rPr>
        <w:t>Ц</w:t>
      </w:r>
      <w:r>
        <w:rPr>
          <w:sz w:val="24"/>
          <w:szCs w:val="24"/>
        </w:rPr>
        <w:t>.04 Живопись с основами цветоведения.</w:t>
      </w:r>
    </w:p>
    <w:p w14:paraId="5BC0A01E" w14:textId="77777777" w:rsidR="0052408F" w:rsidRDefault="008D59AE" w:rsidP="002D59F9">
      <w:pPr>
        <w:pStyle w:val="af5"/>
        <w:spacing w:line="276" w:lineRule="auto"/>
        <w:ind w:left="0" w:right="12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ФОС включает контрольные материалы для текущего контроля успеваемости и промежуточной аттестации обучающихся.</w:t>
      </w:r>
    </w:p>
    <w:p w14:paraId="07CB9178" w14:textId="46A99F1D" w:rsidR="0052408F" w:rsidRDefault="008D59AE" w:rsidP="002D59F9">
      <w:pPr>
        <w:pStyle w:val="af5"/>
        <w:spacing w:line="276" w:lineRule="auto"/>
        <w:ind w:left="0" w:right="12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ФОС разработан на основе ФГОС по программе подготовки специалистов среднего звена по специальности 54.02.01 Дизайн (по отраслям), рабочей программы учебной дисциплины ОП</w:t>
      </w:r>
      <w:r w:rsidR="002D59F9">
        <w:rPr>
          <w:sz w:val="24"/>
          <w:szCs w:val="24"/>
        </w:rPr>
        <w:t>Ц</w:t>
      </w:r>
      <w:r>
        <w:rPr>
          <w:sz w:val="24"/>
          <w:szCs w:val="24"/>
        </w:rPr>
        <w:t>.04 Живопись с основами цветоведения.</w:t>
      </w:r>
    </w:p>
    <w:p w14:paraId="279851A8" w14:textId="77777777" w:rsidR="0052408F" w:rsidRDefault="008D59AE" w:rsidP="002D59F9">
      <w:pPr>
        <w:pStyle w:val="af7"/>
        <w:numPr>
          <w:ilvl w:val="7"/>
          <w:numId w:val="19"/>
        </w:numPr>
        <w:tabs>
          <w:tab w:val="left" w:pos="2127"/>
          <w:tab w:val="left" w:pos="2804"/>
        </w:tabs>
        <w:spacing w:before="5" w:line="276" w:lineRule="auto"/>
        <w:ind w:left="0" w:right="12" w:firstLine="2268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Требования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результатам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обучения</w:t>
      </w:r>
    </w:p>
    <w:p w14:paraId="19816231" w14:textId="77777777" w:rsidR="0052408F" w:rsidRDefault="008D59AE" w:rsidP="002D59F9">
      <w:pPr>
        <w:pStyle w:val="af5"/>
        <w:spacing w:line="276" w:lineRule="auto"/>
        <w:ind w:left="0" w:right="12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Оценка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двух</w:t>
      </w:r>
    </w:p>
    <w:p w14:paraId="13A0A235" w14:textId="77777777" w:rsidR="0052408F" w:rsidRDefault="008D59AE" w:rsidP="002D59F9">
      <w:pPr>
        <w:pStyle w:val="af5"/>
        <w:spacing w:before="78" w:line="276" w:lineRule="auto"/>
        <w:ind w:left="0" w:right="12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направлениях: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дисциплин;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оценка компетенций обучающихся.</w:t>
      </w:r>
    </w:p>
    <w:p w14:paraId="147B8BC5" w14:textId="77777777" w:rsidR="0052408F" w:rsidRDefault="008D59AE">
      <w:pPr>
        <w:spacing w:before="6" w:line="276" w:lineRule="auto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Контролируемые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компетенции:</w:t>
      </w:r>
    </w:p>
    <w:p w14:paraId="62ADC71A" w14:textId="77777777" w:rsidR="0052408F" w:rsidRDefault="008D59AE">
      <w:pPr>
        <w:shd w:val="clear" w:color="auto" w:fill="FFFFFF"/>
        <w:tabs>
          <w:tab w:val="left" w:pos="624"/>
        </w:tabs>
        <w:ind w:right="57"/>
        <w:jc w:val="both"/>
        <w:rPr>
          <w:rFonts w:eastAsiaTheme="minorHAnsi"/>
          <w:sz w:val="24"/>
          <w:szCs w:val="24"/>
          <w:lang w:eastAsia="ru-RU"/>
        </w:rPr>
      </w:pPr>
      <w:r>
        <w:rPr>
          <w:rFonts w:eastAsiaTheme="minorHAnsi"/>
          <w:sz w:val="24"/>
          <w:szCs w:val="24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FBC15AC" w14:textId="7C135739" w:rsidR="0052408F" w:rsidRDefault="008D59AE">
      <w:pPr>
        <w:shd w:val="clear" w:color="auto" w:fill="FFFFFF"/>
        <w:tabs>
          <w:tab w:val="left" w:pos="624"/>
        </w:tabs>
        <w:ind w:right="57"/>
        <w:jc w:val="both"/>
        <w:rPr>
          <w:rFonts w:eastAsiaTheme="minorHAnsi"/>
          <w:sz w:val="24"/>
          <w:szCs w:val="24"/>
          <w:lang w:eastAsia="ru-RU"/>
        </w:rPr>
      </w:pPr>
      <w:r>
        <w:rPr>
          <w:rFonts w:eastAsiaTheme="minorHAnsi"/>
          <w:sz w:val="24"/>
          <w:szCs w:val="24"/>
          <w:lang w:eastAsia="ru-RU"/>
        </w:rPr>
        <w:t xml:space="preserve">ОК 02. </w:t>
      </w:r>
      <w:r w:rsidR="00C5540F" w:rsidRPr="00BC2F13">
        <w:rPr>
          <w:color w:val="000000"/>
          <w:sz w:val="24"/>
          <w:szCs w:val="24"/>
          <w:lang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>
        <w:rPr>
          <w:rFonts w:eastAsiaTheme="minorHAnsi"/>
          <w:sz w:val="24"/>
          <w:szCs w:val="24"/>
          <w:lang w:eastAsia="ru-RU"/>
        </w:rPr>
        <w:t xml:space="preserve">; </w:t>
      </w:r>
    </w:p>
    <w:p w14:paraId="2D985089" w14:textId="77777777" w:rsidR="0052408F" w:rsidRDefault="008D59AE">
      <w:pPr>
        <w:shd w:val="clear" w:color="auto" w:fill="FFFFFF"/>
        <w:tabs>
          <w:tab w:val="left" w:pos="624"/>
        </w:tabs>
        <w:ind w:right="57"/>
        <w:jc w:val="both"/>
        <w:rPr>
          <w:rFonts w:eastAsiaTheme="minorHAnsi"/>
          <w:sz w:val="24"/>
          <w:szCs w:val="24"/>
          <w:lang w:eastAsia="ru-RU"/>
        </w:rPr>
      </w:pPr>
      <w:r>
        <w:rPr>
          <w:rFonts w:eastAsiaTheme="minorHAnsi"/>
          <w:sz w:val="24"/>
          <w:szCs w:val="24"/>
          <w:lang w:eastAsia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47566492" w14:textId="512BB629" w:rsidR="0052408F" w:rsidRDefault="008D59AE">
      <w:pPr>
        <w:shd w:val="clear" w:color="auto" w:fill="FFFFFF"/>
        <w:tabs>
          <w:tab w:val="left" w:pos="624"/>
        </w:tabs>
        <w:ind w:right="57"/>
        <w:jc w:val="both"/>
        <w:rPr>
          <w:rFonts w:eastAsiaTheme="minorHAnsi"/>
          <w:sz w:val="24"/>
          <w:szCs w:val="24"/>
          <w:lang w:eastAsia="ru-RU"/>
        </w:rPr>
      </w:pPr>
      <w:r>
        <w:rPr>
          <w:rFonts w:eastAsiaTheme="minorHAnsi"/>
          <w:sz w:val="24"/>
          <w:szCs w:val="24"/>
          <w:lang w:eastAsia="ru-RU"/>
        </w:rPr>
        <w:t xml:space="preserve">ОК 04. </w:t>
      </w:r>
      <w:r w:rsidR="00C5540F" w:rsidRPr="00BC2F13">
        <w:rPr>
          <w:color w:val="000000"/>
          <w:sz w:val="24"/>
          <w:szCs w:val="24"/>
          <w:lang w:eastAsia="ru-RU"/>
        </w:rPr>
        <w:t>Работать в коллективе и команде, эффективно взаимодействовать с коллегами, руководством, клиентами</w:t>
      </w:r>
      <w:r>
        <w:rPr>
          <w:rFonts w:eastAsiaTheme="minorHAnsi"/>
          <w:sz w:val="24"/>
          <w:szCs w:val="24"/>
          <w:lang w:eastAsia="ru-RU"/>
        </w:rPr>
        <w:t>;</w:t>
      </w:r>
    </w:p>
    <w:p w14:paraId="061BF363" w14:textId="77777777" w:rsidR="0052408F" w:rsidRDefault="008D59AE">
      <w:pPr>
        <w:tabs>
          <w:tab w:val="left" w:pos="1356"/>
        </w:tabs>
        <w:spacing w:line="276" w:lineRule="auto"/>
        <w:ind w:right="664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ПК 1.2. Проводить предпроектный анализ для разработки дизайн-проектов.</w:t>
      </w:r>
    </w:p>
    <w:p w14:paraId="7954D05D" w14:textId="77777777" w:rsidR="0052408F" w:rsidRDefault="0052408F">
      <w:pPr>
        <w:pStyle w:val="af5"/>
        <w:spacing w:line="276" w:lineRule="auto"/>
        <w:ind w:left="0" w:firstLine="0"/>
        <w:jc w:val="both"/>
        <w:rPr>
          <w:spacing w:val="-2"/>
          <w:sz w:val="24"/>
          <w:szCs w:val="24"/>
        </w:rPr>
      </w:pPr>
    </w:p>
    <w:p w14:paraId="45CA70DA" w14:textId="77777777" w:rsidR="0052408F" w:rsidRDefault="008D59AE">
      <w:pPr>
        <w:pStyle w:val="af5"/>
        <w:spacing w:line="276" w:lineRule="auto"/>
        <w:ind w:left="0" w:firstLine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результате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освоения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учебной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дисциплины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обучающийся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должен:</w:t>
      </w:r>
    </w:p>
    <w:p w14:paraId="025838C9" w14:textId="77777777" w:rsidR="0052408F" w:rsidRDefault="008D59AE">
      <w:pPr>
        <w:spacing w:line="276" w:lineRule="auto"/>
        <w:ind w:right="12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знать:</w:t>
      </w:r>
    </w:p>
    <w:p w14:paraId="0D87257A" w14:textId="77777777" w:rsidR="0052408F" w:rsidRDefault="008D59AE">
      <w:pPr>
        <w:pStyle w:val="af7"/>
        <w:numPr>
          <w:ilvl w:val="0"/>
          <w:numId w:val="14"/>
        </w:numPr>
        <w:tabs>
          <w:tab w:val="left" w:pos="426"/>
        </w:tabs>
        <w:spacing w:line="276" w:lineRule="auto"/>
        <w:ind w:left="0" w:right="1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природу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цвета;</w:t>
      </w:r>
    </w:p>
    <w:p w14:paraId="14B5847B" w14:textId="77777777" w:rsidR="0052408F" w:rsidRDefault="008D59AE">
      <w:pPr>
        <w:pStyle w:val="af7"/>
        <w:numPr>
          <w:ilvl w:val="0"/>
          <w:numId w:val="14"/>
        </w:numPr>
        <w:tabs>
          <w:tab w:val="left" w:pos="426"/>
        </w:tabs>
        <w:spacing w:line="276" w:lineRule="auto"/>
        <w:ind w:left="0" w:right="12" w:firstLine="0"/>
        <w:jc w:val="both"/>
        <w:rPr>
          <w:sz w:val="24"/>
          <w:szCs w:val="24"/>
        </w:rPr>
      </w:pPr>
      <w:r>
        <w:rPr>
          <w:sz w:val="24"/>
          <w:szCs w:val="24"/>
        </w:rPr>
        <w:t>теоретические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основы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цветом;</w:t>
      </w:r>
    </w:p>
    <w:p w14:paraId="12A80DEC" w14:textId="77777777" w:rsidR="0052408F" w:rsidRDefault="008D59AE">
      <w:pPr>
        <w:pStyle w:val="af7"/>
        <w:numPr>
          <w:ilvl w:val="0"/>
          <w:numId w:val="14"/>
        </w:numPr>
        <w:tabs>
          <w:tab w:val="left" w:pos="426"/>
        </w:tabs>
        <w:spacing w:line="276" w:lineRule="auto"/>
        <w:ind w:left="0" w:right="12" w:firstLine="0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психологии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восприятия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цвета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символику;</w:t>
      </w:r>
    </w:p>
    <w:p w14:paraId="542AC2CB" w14:textId="77777777" w:rsidR="0052408F" w:rsidRDefault="008D59AE">
      <w:pPr>
        <w:pStyle w:val="af7"/>
        <w:numPr>
          <w:ilvl w:val="0"/>
          <w:numId w:val="14"/>
        </w:numPr>
        <w:tabs>
          <w:tab w:val="left" w:pos="426"/>
        </w:tabs>
        <w:spacing w:line="276" w:lineRule="auto"/>
        <w:ind w:left="0" w:right="12" w:firstLine="0"/>
        <w:jc w:val="both"/>
        <w:rPr>
          <w:sz w:val="24"/>
          <w:szCs w:val="24"/>
        </w:rPr>
      </w:pPr>
      <w:r>
        <w:rPr>
          <w:sz w:val="24"/>
          <w:szCs w:val="24"/>
        </w:rPr>
        <w:t>теоретические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принципы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гармонизации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цветов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композициях;</w:t>
      </w:r>
    </w:p>
    <w:p w14:paraId="077FB819" w14:textId="77777777" w:rsidR="0052408F" w:rsidRDefault="008D59AE">
      <w:pPr>
        <w:pStyle w:val="af7"/>
        <w:numPr>
          <w:ilvl w:val="0"/>
          <w:numId w:val="14"/>
        </w:numPr>
        <w:tabs>
          <w:tab w:val="left" w:pos="426"/>
        </w:tabs>
        <w:spacing w:line="276" w:lineRule="auto"/>
        <w:ind w:left="0" w:right="12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различные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техники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живописи;</w:t>
      </w:r>
    </w:p>
    <w:p w14:paraId="49C63C19" w14:textId="77777777" w:rsidR="0052408F" w:rsidRDefault="008D59AE">
      <w:pPr>
        <w:spacing w:line="276" w:lineRule="auto"/>
        <w:ind w:right="12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уметь:</w:t>
      </w:r>
    </w:p>
    <w:p w14:paraId="54FC5A94" w14:textId="43E06CB4" w:rsidR="0052408F" w:rsidRDefault="008D59AE" w:rsidP="008135C0">
      <w:pPr>
        <w:pStyle w:val="af7"/>
        <w:numPr>
          <w:ilvl w:val="0"/>
          <w:numId w:val="14"/>
        </w:numPr>
        <w:tabs>
          <w:tab w:val="left" w:pos="426"/>
          <w:tab w:val="left" w:pos="2833"/>
          <w:tab w:val="left" w:pos="4196"/>
          <w:tab w:val="left" w:pos="5728"/>
          <w:tab w:val="left" w:pos="8198"/>
          <w:tab w:val="left" w:pos="8745"/>
        </w:tabs>
        <w:spacing w:line="276" w:lineRule="auto"/>
        <w:ind w:left="0" w:right="12" w:firstLine="0"/>
        <w:rPr>
          <w:sz w:val="24"/>
          <w:szCs w:val="24"/>
        </w:rPr>
      </w:pPr>
      <w:r>
        <w:rPr>
          <w:spacing w:val="-2"/>
          <w:sz w:val="24"/>
          <w:szCs w:val="24"/>
        </w:rPr>
        <w:t>технически</w:t>
      </w:r>
      <w:r w:rsidR="008135C0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грамотно</w:t>
      </w:r>
      <w:r w:rsidR="008135C0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выполнять</w:t>
      </w:r>
      <w:r w:rsidR="008135C0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упражнения</w:t>
      </w:r>
      <w:r w:rsidR="008135C0"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по</w:t>
      </w:r>
      <w:r w:rsidR="008135C0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теории цветоведения;</w:t>
      </w:r>
    </w:p>
    <w:p w14:paraId="702BD540" w14:textId="77777777" w:rsidR="0052408F" w:rsidRDefault="008D59AE">
      <w:pPr>
        <w:pStyle w:val="af7"/>
        <w:numPr>
          <w:ilvl w:val="0"/>
          <w:numId w:val="14"/>
        </w:numPr>
        <w:tabs>
          <w:tab w:val="left" w:pos="426"/>
        </w:tabs>
        <w:spacing w:line="276" w:lineRule="auto"/>
        <w:ind w:left="0" w:right="12" w:firstLine="0"/>
        <w:rPr>
          <w:sz w:val="24"/>
          <w:szCs w:val="24"/>
        </w:rPr>
      </w:pPr>
      <w:r>
        <w:rPr>
          <w:sz w:val="24"/>
          <w:szCs w:val="24"/>
        </w:rPr>
        <w:t>составлять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хроматические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цветовые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ряды;</w:t>
      </w:r>
    </w:p>
    <w:p w14:paraId="5CA0F142" w14:textId="77777777" w:rsidR="0052408F" w:rsidRDefault="008D59AE">
      <w:pPr>
        <w:pStyle w:val="af7"/>
        <w:numPr>
          <w:ilvl w:val="0"/>
          <w:numId w:val="14"/>
        </w:numPr>
        <w:tabs>
          <w:tab w:val="left" w:pos="426"/>
        </w:tabs>
        <w:spacing w:line="276" w:lineRule="auto"/>
        <w:ind w:left="0" w:right="12" w:firstLine="0"/>
        <w:rPr>
          <w:sz w:val="24"/>
          <w:szCs w:val="24"/>
        </w:rPr>
      </w:pPr>
      <w:r>
        <w:rPr>
          <w:sz w:val="24"/>
          <w:szCs w:val="24"/>
        </w:rPr>
        <w:t>распознавать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составлять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светлотные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хроматические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контрасты;</w:t>
      </w:r>
    </w:p>
    <w:p w14:paraId="2554584E" w14:textId="77777777" w:rsidR="0052408F" w:rsidRDefault="008D59AE">
      <w:pPr>
        <w:pStyle w:val="af7"/>
        <w:numPr>
          <w:ilvl w:val="0"/>
          <w:numId w:val="14"/>
        </w:numPr>
        <w:tabs>
          <w:tab w:val="left" w:pos="426"/>
        </w:tabs>
        <w:spacing w:line="276" w:lineRule="auto"/>
        <w:ind w:left="0" w:right="12" w:firstLine="0"/>
        <w:rPr>
          <w:sz w:val="24"/>
          <w:szCs w:val="24"/>
        </w:rPr>
      </w:pPr>
      <w:r>
        <w:rPr>
          <w:sz w:val="24"/>
          <w:szCs w:val="24"/>
        </w:rPr>
        <w:t>анализировать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цветовое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состояние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натуры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композиции;</w:t>
      </w:r>
    </w:p>
    <w:p w14:paraId="2FCC6E52" w14:textId="77777777" w:rsidR="0052408F" w:rsidRDefault="008D59AE">
      <w:pPr>
        <w:pStyle w:val="af7"/>
        <w:numPr>
          <w:ilvl w:val="0"/>
          <w:numId w:val="14"/>
        </w:numPr>
        <w:tabs>
          <w:tab w:val="left" w:pos="426"/>
        </w:tabs>
        <w:spacing w:line="276" w:lineRule="auto"/>
        <w:ind w:left="0" w:right="12" w:firstLine="0"/>
        <w:rPr>
          <w:sz w:val="24"/>
          <w:szCs w:val="24"/>
        </w:rPr>
      </w:pPr>
      <w:r>
        <w:rPr>
          <w:sz w:val="24"/>
          <w:szCs w:val="24"/>
        </w:rPr>
        <w:t>анализировать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 передавать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цветовое состояние натуры в творческой </w:t>
      </w:r>
      <w:r>
        <w:rPr>
          <w:spacing w:val="-2"/>
          <w:sz w:val="24"/>
          <w:szCs w:val="24"/>
        </w:rPr>
        <w:t>работе;</w:t>
      </w:r>
    </w:p>
    <w:p w14:paraId="50B10C4A" w14:textId="77777777" w:rsidR="0052408F" w:rsidRDefault="008D59AE">
      <w:pPr>
        <w:pStyle w:val="af7"/>
        <w:numPr>
          <w:ilvl w:val="0"/>
          <w:numId w:val="14"/>
        </w:numPr>
        <w:tabs>
          <w:tab w:val="left" w:pos="426"/>
        </w:tabs>
        <w:spacing w:line="276" w:lineRule="auto"/>
        <w:ind w:left="0" w:right="12" w:firstLine="0"/>
        <w:rPr>
          <w:sz w:val="24"/>
          <w:szCs w:val="24"/>
        </w:rPr>
      </w:pPr>
      <w:r>
        <w:rPr>
          <w:sz w:val="24"/>
          <w:szCs w:val="24"/>
        </w:rPr>
        <w:t xml:space="preserve">выполнять живописные этюды с использованием различных техник </w:t>
      </w:r>
      <w:r>
        <w:rPr>
          <w:spacing w:val="-2"/>
          <w:sz w:val="24"/>
          <w:szCs w:val="24"/>
        </w:rPr>
        <w:t>живописи.</w:t>
      </w:r>
    </w:p>
    <w:p w14:paraId="33315E2E" w14:textId="77777777" w:rsidR="0052408F" w:rsidRPr="00110F29" w:rsidRDefault="008D59AE">
      <w:pPr>
        <w:tabs>
          <w:tab w:val="left" w:pos="1216"/>
        </w:tabs>
        <w:spacing w:line="276" w:lineRule="auto"/>
        <w:ind w:right="70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Форма промежуточной аттестации освоения учебной дисциплины – </w:t>
      </w:r>
      <w:r w:rsidRPr="00110F29">
        <w:rPr>
          <w:b/>
          <w:bCs/>
          <w:sz w:val="24"/>
          <w:szCs w:val="24"/>
        </w:rPr>
        <w:t xml:space="preserve">итоговая </w:t>
      </w:r>
      <w:r w:rsidRPr="00110F29">
        <w:rPr>
          <w:b/>
          <w:bCs/>
          <w:sz w:val="24"/>
          <w:szCs w:val="24"/>
        </w:rPr>
        <w:lastRenderedPageBreak/>
        <w:t>контрольная работа, дифференцированный зачет</w:t>
      </w:r>
      <w:r w:rsidRPr="00110F29">
        <w:rPr>
          <w:b/>
          <w:bCs/>
          <w:spacing w:val="-2"/>
          <w:sz w:val="24"/>
          <w:szCs w:val="24"/>
        </w:rPr>
        <w:t>.</w:t>
      </w:r>
    </w:p>
    <w:p w14:paraId="07F6E8C0" w14:textId="77777777" w:rsidR="0052408F" w:rsidRDefault="0052408F">
      <w:pPr>
        <w:pStyle w:val="af5"/>
        <w:spacing w:before="61" w:line="276" w:lineRule="auto"/>
        <w:ind w:left="0" w:firstLine="0"/>
        <w:jc w:val="both"/>
        <w:rPr>
          <w:sz w:val="24"/>
          <w:szCs w:val="24"/>
        </w:rPr>
      </w:pPr>
    </w:p>
    <w:p w14:paraId="264BBFA7" w14:textId="77777777" w:rsidR="0052408F" w:rsidRDefault="008D59AE">
      <w:pPr>
        <w:pStyle w:val="af7"/>
        <w:numPr>
          <w:ilvl w:val="7"/>
          <w:numId w:val="19"/>
        </w:numPr>
        <w:tabs>
          <w:tab w:val="left" w:pos="1315"/>
        </w:tabs>
        <w:spacing w:line="276" w:lineRule="auto"/>
        <w:ind w:left="1315" w:hanging="42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Система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контроля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знаний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умений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обучающихся</w:t>
      </w:r>
    </w:p>
    <w:tbl>
      <w:tblPr>
        <w:tblStyle w:val="TableNormal"/>
        <w:tblW w:w="924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619"/>
        <w:gridCol w:w="2268"/>
      </w:tblGrid>
      <w:tr w:rsidR="0052408F" w14:paraId="7A28BD79" w14:textId="77777777">
        <w:trPr>
          <w:trHeight w:val="275"/>
        </w:trPr>
        <w:tc>
          <w:tcPr>
            <w:tcW w:w="5353" w:type="dxa"/>
            <w:vMerge w:val="restart"/>
          </w:tcPr>
          <w:p w14:paraId="43044275" w14:textId="77777777" w:rsidR="0052408F" w:rsidRDefault="008D59AE">
            <w:pPr>
              <w:pStyle w:val="TableParagraph"/>
              <w:spacing w:line="276" w:lineRule="auto"/>
              <w:ind w:left="2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элемента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умений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или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3887" w:type="dxa"/>
            <w:gridSpan w:val="2"/>
          </w:tcPr>
          <w:p w14:paraId="157665B6" w14:textId="77777777" w:rsidR="0052408F" w:rsidRDefault="008D59AE">
            <w:pPr>
              <w:pStyle w:val="TableParagraph"/>
              <w:spacing w:line="276" w:lineRule="auto"/>
              <w:ind w:left="116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</w:t>
            </w:r>
            <w:r>
              <w:rPr>
                <w:b/>
                <w:spacing w:val="-2"/>
                <w:sz w:val="24"/>
                <w:szCs w:val="24"/>
              </w:rPr>
              <w:t xml:space="preserve"> аттестации</w:t>
            </w:r>
          </w:p>
        </w:tc>
      </w:tr>
      <w:tr w:rsidR="0052408F" w14:paraId="7A0B918E" w14:textId="77777777">
        <w:trPr>
          <w:trHeight w:val="909"/>
        </w:trPr>
        <w:tc>
          <w:tcPr>
            <w:tcW w:w="5353" w:type="dxa"/>
            <w:vMerge/>
            <w:tcBorders>
              <w:top w:val="none" w:sz="4" w:space="0" w:color="000000"/>
            </w:tcBorders>
          </w:tcPr>
          <w:p w14:paraId="07F9BA4E" w14:textId="77777777" w:rsidR="0052408F" w:rsidRDefault="0052408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126CF2D1" w14:textId="77777777" w:rsidR="0052408F" w:rsidRDefault="008D59AE">
            <w:pPr>
              <w:pStyle w:val="TableParagraph"/>
              <w:spacing w:before="157" w:line="276" w:lineRule="auto"/>
              <w:ind w:left="486" w:firstLine="5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2268" w:type="dxa"/>
          </w:tcPr>
          <w:p w14:paraId="78AC0367" w14:textId="77777777" w:rsidR="0052408F" w:rsidRDefault="008D59AE">
            <w:pPr>
              <w:pStyle w:val="TableParagraph"/>
              <w:spacing w:before="157" w:line="276" w:lineRule="auto"/>
              <w:ind w:left="475" w:right="248" w:hanging="21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Промежуточная аттестация</w:t>
            </w:r>
          </w:p>
        </w:tc>
      </w:tr>
      <w:tr w:rsidR="0052408F" w14:paraId="2B94BD7A" w14:textId="77777777">
        <w:trPr>
          <w:trHeight w:val="259"/>
        </w:trPr>
        <w:tc>
          <w:tcPr>
            <w:tcW w:w="5353" w:type="dxa"/>
            <w:tcBorders>
              <w:bottom w:val="none" w:sz="4" w:space="0" w:color="000000"/>
            </w:tcBorders>
          </w:tcPr>
          <w:p w14:paraId="28DC00A1" w14:textId="77777777" w:rsidR="0052408F" w:rsidRDefault="008D59AE">
            <w:pPr>
              <w:pStyle w:val="TableParagraph"/>
              <w:spacing w:line="276" w:lineRule="auto"/>
              <w:ind w:left="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знать:</w:t>
            </w:r>
          </w:p>
        </w:tc>
        <w:tc>
          <w:tcPr>
            <w:tcW w:w="1619" w:type="dxa"/>
            <w:tcBorders>
              <w:bottom w:val="none" w:sz="4" w:space="0" w:color="000000"/>
            </w:tcBorders>
          </w:tcPr>
          <w:p w14:paraId="1B10E6B3" w14:textId="77777777" w:rsidR="0052408F" w:rsidRDefault="0052408F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14:paraId="726F1C11" w14:textId="77777777" w:rsidR="0052408F" w:rsidRDefault="0052408F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2408F" w14:paraId="25936230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0435AA32" w14:textId="77777777" w:rsidR="0052408F" w:rsidRDefault="008D59AE">
            <w:pPr>
              <w:pStyle w:val="TableParagraph"/>
              <w:tabs>
                <w:tab w:val="left" w:pos="1103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природу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цвета;</w:t>
            </w:r>
          </w:p>
        </w:tc>
        <w:tc>
          <w:tcPr>
            <w:tcW w:w="1619" w:type="dxa"/>
            <w:tcBorders>
              <w:top w:val="none" w:sz="4" w:space="0" w:color="000000"/>
              <w:bottom w:val="none" w:sz="4" w:space="0" w:color="000000"/>
            </w:tcBorders>
          </w:tcPr>
          <w:p w14:paraId="19CEEE79" w14:textId="77777777" w:rsidR="0052408F" w:rsidRDefault="008D59AE" w:rsidP="008135C0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329F552D" w14:textId="77777777" w:rsidR="0052408F" w:rsidRDefault="008D59AE" w:rsidP="008135C0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52408F" w14:paraId="6E9A489A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222A7FD1" w14:textId="77777777" w:rsidR="0052408F" w:rsidRDefault="008D59AE">
            <w:pPr>
              <w:pStyle w:val="TableParagraph"/>
              <w:tabs>
                <w:tab w:val="left" w:pos="1103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теоретические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цветом;</w:t>
            </w:r>
          </w:p>
        </w:tc>
        <w:tc>
          <w:tcPr>
            <w:tcW w:w="1619" w:type="dxa"/>
            <w:tcBorders>
              <w:top w:val="none" w:sz="4" w:space="0" w:color="000000"/>
              <w:bottom w:val="none" w:sz="4" w:space="0" w:color="000000"/>
            </w:tcBorders>
          </w:tcPr>
          <w:p w14:paraId="53762720" w14:textId="77777777" w:rsidR="0052408F" w:rsidRDefault="008D59AE" w:rsidP="008135C0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76C7EB49" w14:textId="77777777" w:rsidR="0052408F" w:rsidRDefault="008D59AE" w:rsidP="008135C0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52408F" w14:paraId="26995192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2FE02A2B" w14:textId="77777777" w:rsidR="0052408F" w:rsidRDefault="008D59AE">
            <w:pPr>
              <w:pStyle w:val="TableParagraph"/>
              <w:tabs>
                <w:tab w:val="left" w:pos="1103"/>
                <w:tab w:val="left" w:pos="2635"/>
                <w:tab w:val="left" w:pos="4075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особенности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восприятия</w:t>
            </w:r>
          </w:p>
        </w:tc>
        <w:tc>
          <w:tcPr>
            <w:tcW w:w="1619" w:type="dxa"/>
            <w:tcBorders>
              <w:top w:val="none" w:sz="4" w:space="0" w:color="000000"/>
              <w:bottom w:val="none" w:sz="4" w:space="0" w:color="000000"/>
            </w:tcBorders>
          </w:tcPr>
          <w:p w14:paraId="45BE6E97" w14:textId="77777777" w:rsidR="0052408F" w:rsidRDefault="008D59AE" w:rsidP="008135C0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35A56ED2" w14:textId="77777777" w:rsidR="0052408F" w:rsidRDefault="008D59AE" w:rsidP="008135C0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52408F" w14:paraId="3F477922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62DB1B5D" w14:textId="77777777" w:rsidR="0052408F" w:rsidRDefault="008D59AE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символику;</w:t>
            </w:r>
          </w:p>
        </w:tc>
        <w:tc>
          <w:tcPr>
            <w:tcW w:w="1619" w:type="dxa"/>
            <w:tcBorders>
              <w:top w:val="none" w:sz="4" w:space="0" w:color="000000"/>
              <w:bottom w:val="none" w:sz="4" w:space="0" w:color="000000"/>
            </w:tcBorders>
          </w:tcPr>
          <w:p w14:paraId="0AB5AA03" w14:textId="77777777" w:rsidR="0052408F" w:rsidRDefault="0052408F" w:rsidP="008135C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7647E5CA" w14:textId="77777777" w:rsidR="0052408F" w:rsidRDefault="0052408F" w:rsidP="008135C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2408F" w14:paraId="1CCB63E9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33FEE5D8" w14:textId="77777777" w:rsidR="0052408F" w:rsidRDefault="008D59AE">
            <w:pPr>
              <w:pStyle w:val="TableParagraph"/>
              <w:tabs>
                <w:tab w:val="left" w:pos="1103"/>
                <w:tab w:val="left" w:pos="4193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теоретические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принципы</w:t>
            </w:r>
          </w:p>
        </w:tc>
        <w:tc>
          <w:tcPr>
            <w:tcW w:w="1619" w:type="dxa"/>
            <w:tcBorders>
              <w:top w:val="none" w:sz="4" w:space="0" w:color="000000"/>
              <w:bottom w:val="none" w:sz="4" w:space="0" w:color="000000"/>
            </w:tcBorders>
          </w:tcPr>
          <w:p w14:paraId="54C456CD" w14:textId="77777777" w:rsidR="0052408F" w:rsidRDefault="008D59AE" w:rsidP="008135C0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0B42CD51" w14:textId="77777777" w:rsidR="0052408F" w:rsidRDefault="008D59AE" w:rsidP="008135C0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52408F" w14:paraId="71971ACF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1C4A00F" w14:textId="77777777" w:rsidR="0052408F" w:rsidRDefault="008D59AE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гармонизации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цветов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композициях;</w:t>
            </w:r>
          </w:p>
        </w:tc>
        <w:tc>
          <w:tcPr>
            <w:tcW w:w="1619" w:type="dxa"/>
            <w:tcBorders>
              <w:top w:val="none" w:sz="4" w:space="0" w:color="000000"/>
              <w:bottom w:val="none" w:sz="4" w:space="0" w:color="000000"/>
            </w:tcBorders>
          </w:tcPr>
          <w:p w14:paraId="2F3D450E" w14:textId="77777777" w:rsidR="0052408F" w:rsidRDefault="0052408F" w:rsidP="008135C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5C8EE940" w14:textId="77777777" w:rsidR="0052408F" w:rsidRDefault="0052408F" w:rsidP="008135C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2408F" w14:paraId="2CCC029D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CEC59E1" w14:textId="77777777" w:rsidR="0052408F" w:rsidRDefault="008D59AE">
            <w:pPr>
              <w:pStyle w:val="TableParagraph"/>
              <w:tabs>
                <w:tab w:val="left" w:pos="1103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различные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живописи;</w:t>
            </w:r>
          </w:p>
        </w:tc>
        <w:tc>
          <w:tcPr>
            <w:tcW w:w="1619" w:type="dxa"/>
            <w:tcBorders>
              <w:top w:val="none" w:sz="4" w:space="0" w:color="000000"/>
              <w:bottom w:val="none" w:sz="4" w:space="0" w:color="000000"/>
            </w:tcBorders>
          </w:tcPr>
          <w:p w14:paraId="2240EF1F" w14:textId="77777777" w:rsidR="0052408F" w:rsidRDefault="008D59AE" w:rsidP="008135C0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30223EB2" w14:textId="77777777" w:rsidR="0052408F" w:rsidRDefault="008D59AE" w:rsidP="008135C0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52408F" w14:paraId="49A35E4E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298D139C" w14:textId="77777777" w:rsidR="0052408F" w:rsidRDefault="008D59AE">
            <w:pPr>
              <w:pStyle w:val="TableParagraph"/>
              <w:spacing w:line="276" w:lineRule="auto"/>
              <w:ind w:left="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уметь:</w:t>
            </w:r>
          </w:p>
        </w:tc>
        <w:tc>
          <w:tcPr>
            <w:tcW w:w="1619" w:type="dxa"/>
            <w:tcBorders>
              <w:top w:val="none" w:sz="4" w:space="0" w:color="000000"/>
              <w:bottom w:val="none" w:sz="4" w:space="0" w:color="000000"/>
            </w:tcBorders>
          </w:tcPr>
          <w:p w14:paraId="24360198" w14:textId="77777777" w:rsidR="0052408F" w:rsidRDefault="0052408F" w:rsidP="008135C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46E7E75B" w14:textId="77777777" w:rsidR="0052408F" w:rsidRDefault="0052408F" w:rsidP="008135C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2408F" w14:paraId="2CDDFC3E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1B65C4C8" w14:textId="77777777" w:rsidR="0052408F" w:rsidRDefault="008D59AE">
            <w:pPr>
              <w:pStyle w:val="TableParagraph"/>
              <w:tabs>
                <w:tab w:val="left" w:pos="1103"/>
                <w:tab w:val="left" w:pos="2736"/>
                <w:tab w:val="left" w:pos="4152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технически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грамотно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выполнять</w:t>
            </w:r>
          </w:p>
        </w:tc>
        <w:tc>
          <w:tcPr>
            <w:tcW w:w="1619" w:type="dxa"/>
            <w:tcBorders>
              <w:top w:val="none" w:sz="4" w:space="0" w:color="000000"/>
              <w:bottom w:val="none" w:sz="4" w:space="0" w:color="000000"/>
            </w:tcBorders>
          </w:tcPr>
          <w:p w14:paraId="2A3AFC75" w14:textId="77777777" w:rsidR="0052408F" w:rsidRDefault="008D59AE" w:rsidP="008135C0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33F3D924" w14:textId="77777777" w:rsidR="0052408F" w:rsidRDefault="008D59AE" w:rsidP="008135C0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52408F" w14:paraId="67FC45F3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5B2298E9" w14:textId="77777777" w:rsidR="0052408F" w:rsidRDefault="008D59AE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теории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цветоведения;</w:t>
            </w:r>
          </w:p>
        </w:tc>
        <w:tc>
          <w:tcPr>
            <w:tcW w:w="1619" w:type="dxa"/>
            <w:tcBorders>
              <w:top w:val="none" w:sz="4" w:space="0" w:color="000000"/>
              <w:bottom w:val="none" w:sz="4" w:space="0" w:color="000000"/>
            </w:tcBorders>
          </w:tcPr>
          <w:p w14:paraId="5950F9EF" w14:textId="77777777" w:rsidR="0052408F" w:rsidRDefault="0052408F" w:rsidP="008135C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1291371E" w14:textId="77777777" w:rsidR="0052408F" w:rsidRDefault="0052408F" w:rsidP="008135C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2408F" w14:paraId="558AEB1A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54146321" w14:textId="77777777" w:rsidR="0052408F" w:rsidRDefault="008D59AE">
            <w:pPr>
              <w:pStyle w:val="TableParagraph"/>
              <w:tabs>
                <w:tab w:val="left" w:pos="1103"/>
                <w:tab w:val="left" w:pos="2479"/>
                <w:tab w:val="left" w:pos="4291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хроматические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цветовые</w:t>
            </w:r>
          </w:p>
        </w:tc>
        <w:tc>
          <w:tcPr>
            <w:tcW w:w="1619" w:type="dxa"/>
            <w:tcBorders>
              <w:top w:val="none" w:sz="4" w:space="0" w:color="000000"/>
              <w:bottom w:val="none" w:sz="4" w:space="0" w:color="000000"/>
            </w:tcBorders>
          </w:tcPr>
          <w:p w14:paraId="2D2BB963" w14:textId="77777777" w:rsidR="0052408F" w:rsidRDefault="008D59AE" w:rsidP="008135C0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0173E0FD" w14:textId="77777777" w:rsidR="0052408F" w:rsidRDefault="008D59AE" w:rsidP="008135C0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52408F" w14:paraId="1F6804D6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D6A3031" w14:textId="77777777" w:rsidR="0052408F" w:rsidRDefault="008D59AE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ряды;</w:t>
            </w:r>
          </w:p>
        </w:tc>
        <w:tc>
          <w:tcPr>
            <w:tcW w:w="1619" w:type="dxa"/>
            <w:tcBorders>
              <w:top w:val="none" w:sz="4" w:space="0" w:color="000000"/>
              <w:bottom w:val="none" w:sz="4" w:space="0" w:color="000000"/>
            </w:tcBorders>
          </w:tcPr>
          <w:p w14:paraId="7DC7B4BE" w14:textId="77777777" w:rsidR="0052408F" w:rsidRDefault="0052408F" w:rsidP="008135C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716DE145" w14:textId="77777777" w:rsidR="0052408F" w:rsidRDefault="0052408F" w:rsidP="008135C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2408F" w14:paraId="7573A037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48E4774" w14:textId="77777777" w:rsidR="0052408F" w:rsidRDefault="008D59AE">
            <w:pPr>
              <w:pStyle w:val="TableParagraph"/>
              <w:tabs>
                <w:tab w:val="left" w:pos="1103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распознавать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составлять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светлотные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619" w:type="dxa"/>
            <w:tcBorders>
              <w:top w:val="none" w:sz="4" w:space="0" w:color="000000"/>
              <w:bottom w:val="none" w:sz="4" w:space="0" w:color="000000"/>
            </w:tcBorders>
          </w:tcPr>
          <w:p w14:paraId="11581272" w14:textId="77777777" w:rsidR="0052408F" w:rsidRDefault="008D59AE" w:rsidP="008135C0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7AC86911" w14:textId="77777777" w:rsidR="0052408F" w:rsidRDefault="008D59AE" w:rsidP="008135C0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52408F" w14:paraId="0BC7688F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6FD665AC" w14:textId="77777777" w:rsidR="0052408F" w:rsidRDefault="008D59AE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хроматические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контрасты;</w:t>
            </w:r>
          </w:p>
        </w:tc>
        <w:tc>
          <w:tcPr>
            <w:tcW w:w="1619" w:type="dxa"/>
            <w:tcBorders>
              <w:top w:val="none" w:sz="4" w:space="0" w:color="000000"/>
              <w:bottom w:val="none" w:sz="4" w:space="0" w:color="000000"/>
            </w:tcBorders>
          </w:tcPr>
          <w:p w14:paraId="0F0775E4" w14:textId="77777777" w:rsidR="0052408F" w:rsidRDefault="0052408F" w:rsidP="008135C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2C426FCA" w14:textId="77777777" w:rsidR="0052408F" w:rsidRDefault="0052408F" w:rsidP="008135C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2408F" w14:paraId="61B0F7A1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C02F70F" w14:textId="77777777" w:rsidR="0052408F" w:rsidRDefault="008D59AE">
            <w:pPr>
              <w:pStyle w:val="TableParagraph"/>
              <w:tabs>
                <w:tab w:val="left" w:pos="1103"/>
                <w:tab w:val="left" w:pos="2947"/>
                <w:tab w:val="left" w:pos="4212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цветовое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состояние</w:t>
            </w:r>
          </w:p>
        </w:tc>
        <w:tc>
          <w:tcPr>
            <w:tcW w:w="1619" w:type="dxa"/>
            <w:tcBorders>
              <w:top w:val="none" w:sz="4" w:space="0" w:color="000000"/>
              <w:bottom w:val="none" w:sz="4" w:space="0" w:color="000000"/>
            </w:tcBorders>
          </w:tcPr>
          <w:p w14:paraId="18CCF4BC" w14:textId="77777777" w:rsidR="0052408F" w:rsidRDefault="008D59AE" w:rsidP="008135C0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09D5948F" w14:textId="77777777" w:rsidR="0052408F" w:rsidRDefault="008D59AE" w:rsidP="008135C0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52408F" w14:paraId="74DAE659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5D18D8D8" w14:textId="77777777" w:rsidR="0052408F" w:rsidRDefault="008D59AE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композиции;</w:t>
            </w:r>
          </w:p>
        </w:tc>
        <w:tc>
          <w:tcPr>
            <w:tcW w:w="1619" w:type="dxa"/>
            <w:tcBorders>
              <w:top w:val="none" w:sz="4" w:space="0" w:color="000000"/>
              <w:bottom w:val="none" w:sz="4" w:space="0" w:color="000000"/>
            </w:tcBorders>
          </w:tcPr>
          <w:p w14:paraId="1D43ABE4" w14:textId="77777777" w:rsidR="0052408F" w:rsidRDefault="0052408F" w:rsidP="008135C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48260000" w14:textId="77777777" w:rsidR="0052408F" w:rsidRDefault="0052408F" w:rsidP="008135C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2408F" w14:paraId="243890BD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0CC3E92F" w14:textId="77777777" w:rsidR="0052408F" w:rsidRDefault="008D59AE">
            <w:pPr>
              <w:pStyle w:val="TableParagraph"/>
              <w:tabs>
                <w:tab w:val="left" w:pos="1103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анализировать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передавать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цветовое</w:t>
            </w:r>
          </w:p>
        </w:tc>
        <w:tc>
          <w:tcPr>
            <w:tcW w:w="1619" w:type="dxa"/>
            <w:tcBorders>
              <w:top w:val="none" w:sz="4" w:space="0" w:color="000000"/>
              <w:bottom w:val="none" w:sz="4" w:space="0" w:color="000000"/>
            </w:tcBorders>
          </w:tcPr>
          <w:p w14:paraId="52D5657F" w14:textId="77777777" w:rsidR="0052408F" w:rsidRDefault="008D59AE" w:rsidP="008135C0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5FA3A688" w14:textId="77777777" w:rsidR="0052408F" w:rsidRDefault="008D59AE" w:rsidP="008135C0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52408F" w14:paraId="37E8D508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29157AA1" w14:textId="77777777" w:rsidR="0052408F" w:rsidRDefault="008D59AE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натуры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творческой</w:t>
            </w:r>
            <w:r>
              <w:rPr>
                <w:spacing w:val="-2"/>
                <w:sz w:val="24"/>
                <w:szCs w:val="24"/>
              </w:rPr>
              <w:t xml:space="preserve"> работе;</w:t>
            </w:r>
          </w:p>
        </w:tc>
        <w:tc>
          <w:tcPr>
            <w:tcW w:w="1619" w:type="dxa"/>
            <w:tcBorders>
              <w:top w:val="none" w:sz="4" w:space="0" w:color="000000"/>
              <w:bottom w:val="none" w:sz="4" w:space="0" w:color="000000"/>
            </w:tcBorders>
          </w:tcPr>
          <w:p w14:paraId="380E2F68" w14:textId="77777777" w:rsidR="0052408F" w:rsidRDefault="0052408F" w:rsidP="008135C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133D761C" w14:textId="77777777" w:rsidR="0052408F" w:rsidRDefault="0052408F" w:rsidP="008135C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2408F" w14:paraId="4599E0B3" w14:textId="77777777">
        <w:trPr>
          <w:trHeight w:val="277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A416AF8" w14:textId="77777777" w:rsidR="0052408F" w:rsidRDefault="008D59AE">
            <w:pPr>
              <w:pStyle w:val="TableParagraph"/>
              <w:tabs>
                <w:tab w:val="left" w:pos="1985"/>
                <w:tab w:val="left" w:pos="3869"/>
                <w:tab w:val="left" w:pos="5139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выполнять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живописные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этюды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619" w:type="dxa"/>
            <w:tcBorders>
              <w:top w:val="none" w:sz="4" w:space="0" w:color="000000"/>
              <w:bottom w:val="none" w:sz="4" w:space="0" w:color="000000"/>
            </w:tcBorders>
          </w:tcPr>
          <w:p w14:paraId="3AB1AED8" w14:textId="77777777" w:rsidR="0052408F" w:rsidRDefault="008D59AE" w:rsidP="008135C0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4D8D6CF5" w14:textId="77777777" w:rsidR="0052408F" w:rsidRDefault="008D59AE" w:rsidP="008135C0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52408F" w14:paraId="77CE63D3" w14:textId="77777777">
        <w:trPr>
          <w:trHeight w:val="291"/>
        </w:trPr>
        <w:tc>
          <w:tcPr>
            <w:tcW w:w="5353" w:type="dxa"/>
            <w:tcBorders>
              <w:top w:val="none" w:sz="4" w:space="0" w:color="000000"/>
            </w:tcBorders>
          </w:tcPr>
          <w:p w14:paraId="3B4E09DF" w14:textId="77777777" w:rsidR="0052408F" w:rsidRDefault="008D59AE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живописи</w:t>
            </w:r>
          </w:p>
        </w:tc>
        <w:tc>
          <w:tcPr>
            <w:tcW w:w="1619" w:type="dxa"/>
            <w:tcBorders>
              <w:top w:val="none" w:sz="4" w:space="0" w:color="000000"/>
            </w:tcBorders>
          </w:tcPr>
          <w:p w14:paraId="3BDD777E" w14:textId="77777777" w:rsidR="0052408F" w:rsidRDefault="0052408F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</w:tcBorders>
          </w:tcPr>
          <w:p w14:paraId="3A3E018D" w14:textId="77777777" w:rsidR="0052408F" w:rsidRDefault="0052408F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43D87B2E" w14:textId="77777777" w:rsidR="0052408F" w:rsidRDefault="0052408F">
      <w:pPr>
        <w:pStyle w:val="af5"/>
        <w:spacing w:before="21" w:line="276" w:lineRule="auto"/>
        <w:ind w:left="0" w:firstLine="0"/>
        <w:jc w:val="both"/>
        <w:rPr>
          <w:b/>
          <w:sz w:val="24"/>
          <w:szCs w:val="24"/>
        </w:rPr>
      </w:pPr>
    </w:p>
    <w:p w14:paraId="4120A05A" w14:textId="77777777" w:rsidR="00110F29" w:rsidRDefault="00110F29" w:rsidP="00110F29">
      <w:pPr>
        <w:spacing w:line="276" w:lineRule="auto"/>
        <w:ind w:right="439"/>
        <w:jc w:val="both"/>
        <w:rPr>
          <w:b/>
          <w:sz w:val="24"/>
          <w:szCs w:val="24"/>
        </w:rPr>
      </w:pPr>
    </w:p>
    <w:p w14:paraId="766D8958" w14:textId="5568A188" w:rsidR="00110F29" w:rsidRDefault="00110F29" w:rsidP="00470A83">
      <w:pPr>
        <w:spacing w:line="276" w:lineRule="auto"/>
        <w:ind w:right="4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ЗАДАНИЯ ДЛЯ ПРОВЕДЕНИЯ ПРО</w:t>
      </w:r>
      <w:r w:rsidR="00470A83">
        <w:rPr>
          <w:b/>
          <w:sz w:val="24"/>
          <w:szCs w:val="24"/>
        </w:rPr>
        <w:t>МЕЖУТОЧНОЙ АТТЕСТАЦИИ</w:t>
      </w:r>
    </w:p>
    <w:p w14:paraId="6751B421" w14:textId="77777777" w:rsidR="008135C0" w:rsidRDefault="008135C0" w:rsidP="00470A83">
      <w:pPr>
        <w:spacing w:line="276" w:lineRule="auto"/>
        <w:ind w:right="439"/>
        <w:jc w:val="center"/>
        <w:rPr>
          <w:b/>
          <w:sz w:val="24"/>
          <w:szCs w:val="24"/>
        </w:rPr>
      </w:pPr>
    </w:p>
    <w:p w14:paraId="302BA824" w14:textId="6FB0A909" w:rsidR="00110F29" w:rsidRPr="00110F29" w:rsidRDefault="00110F29" w:rsidP="00470A83">
      <w:pPr>
        <w:spacing w:line="276" w:lineRule="auto"/>
        <w:ind w:right="439"/>
        <w:jc w:val="center"/>
        <w:rPr>
          <w:b/>
          <w:sz w:val="24"/>
          <w:szCs w:val="24"/>
        </w:rPr>
      </w:pPr>
      <w:r w:rsidRPr="00110F29">
        <w:rPr>
          <w:b/>
          <w:sz w:val="24"/>
          <w:szCs w:val="24"/>
        </w:rPr>
        <w:t>Контрольная работа</w:t>
      </w:r>
    </w:p>
    <w:p w14:paraId="7FD708C4" w14:textId="13B707BD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Цель работы:</w:t>
      </w:r>
    </w:p>
    <w:p w14:paraId="77784EE5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5D77A598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Проверить теоретические знания студентов о закономерностях цвета, цветовом круге, колористике, световоздушной среде, а также умение применять эти знания в практической живописи.</w:t>
      </w:r>
    </w:p>
    <w:p w14:paraId="77A84D98" w14:textId="55833773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0EB5BA81" w14:textId="022084B8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I. Теоретическая часть</w:t>
      </w:r>
    </w:p>
    <w:p w14:paraId="6CC0AB1F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3671B04F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Ответьте письменно на вопросы (в развернутой форме):</w:t>
      </w:r>
    </w:p>
    <w:p w14:paraId="42859DD7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1B052477" w14:textId="744D5694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1. Дайте определение понятию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>«цвет» и назовите его физическую природу.</w:t>
      </w:r>
    </w:p>
    <w:p w14:paraId="2F54972A" w14:textId="40A79465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2. Что такое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>хроматические и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>ахроматические цвета? Приведите примеры.</w:t>
      </w:r>
    </w:p>
    <w:p w14:paraId="5B37E6FF" w14:textId="3CFA95B0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3. Перечислите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>основные,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>составные и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 xml:space="preserve">дополнительные цвета по цветовому кругу И. </w:t>
      </w:r>
      <w:proofErr w:type="spellStart"/>
      <w:r w:rsidRPr="00470A83">
        <w:rPr>
          <w:bCs/>
          <w:sz w:val="24"/>
          <w:szCs w:val="24"/>
        </w:rPr>
        <w:lastRenderedPageBreak/>
        <w:t>Иттена</w:t>
      </w:r>
      <w:proofErr w:type="spellEnd"/>
      <w:r w:rsidRPr="00470A83">
        <w:rPr>
          <w:bCs/>
          <w:sz w:val="24"/>
          <w:szCs w:val="24"/>
        </w:rPr>
        <w:t>.</w:t>
      </w:r>
    </w:p>
    <w:p w14:paraId="0AA59C15" w14:textId="41C8F05B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4. Что означает понятие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>цветовой тон,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>насыщенность и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>светлота цвета?</w:t>
      </w:r>
    </w:p>
    <w:p w14:paraId="0E618422" w14:textId="1CDEE535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5. Объясните, что такое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>колорит живописного произведения и какова его роль.</w:t>
      </w:r>
    </w:p>
    <w:p w14:paraId="4E16D029" w14:textId="5B71192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6. Что такое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>тёплые и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>холодные цвета? Приведите примеры их сочетаний.</w:t>
      </w:r>
    </w:p>
    <w:p w14:paraId="5C3C9D7E" w14:textId="1184194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7. Что понимают под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>контрастом цветов? Назовите виды цветовых контрастов.</w:t>
      </w:r>
    </w:p>
    <w:p w14:paraId="1C72DA7E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8. Как свет влияет на восприятие цвета в живописи?</w:t>
      </w:r>
    </w:p>
    <w:p w14:paraId="7D34E6F1" w14:textId="40EE501C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9. Каково значение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>светотени в создании объёма предмета?</w:t>
      </w:r>
    </w:p>
    <w:p w14:paraId="718C9D37" w14:textId="153F856C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10. Что такое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>пленэр и каковы особенности передачи цвета на открытом воздухе?</w:t>
      </w:r>
    </w:p>
    <w:p w14:paraId="7EA2E0CA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1EB1FA47" w14:textId="40587BA1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II. Практическая часть</w:t>
      </w:r>
    </w:p>
    <w:p w14:paraId="2CDB351C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7091394D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Выполните одно или несколько заданий на выбор преподавателя:</w:t>
      </w:r>
    </w:p>
    <w:p w14:paraId="0E503FC7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37AB7210" w14:textId="657AA4F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Вариант 1. Этюд цветового круга</w:t>
      </w:r>
    </w:p>
    <w:p w14:paraId="47438F34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05D98AFF" w14:textId="4D04C3B8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 xml:space="preserve"> Нарисовать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 xml:space="preserve">цветовой круг Иоганнеса </w:t>
      </w:r>
      <w:proofErr w:type="spellStart"/>
      <w:r w:rsidRPr="00470A83">
        <w:rPr>
          <w:bCs/>
          <w:sz w:val="24"/>
          <w:szCs w:val="24"/>
        </w:rPr>
        <w:t>Иттена</w:t>
      </w:r>
      <w:proofErr w:type="spellEnd"/>
      <w:r w:rsidRPr="00470A83">
        <w:rPr>
          <w:bCs/>
          <w:sz w:val="24"/>
          <w:szCs w:val="24"/>
        </w:rPr>
        <w:t>, соблюдая правильное расположение основных, дополнительных и промежуточных тонов.</w:t>
      </w:r>
    </w:p>
    <w:p w14:paraId="05B60898" w14:textId="4AD54FD2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 xml:space="preserve"> Подписать все цвета и их сочетания.</w:t>
      </w:r>
    </w:p>
    <w:p w14:paraId="33746C49" w14:textId="74640D4B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 xml:space="preserve"> Использовать акварель, гуашь или темпера.</w:t>
      </w:r>
    </w:p>
    <w:p w14:paraId="146B07C9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691666A2" w14:textId="7F091943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Критерии оценки: точность цветовых отношений, чистота тона, аккуратность выполнения.</w:t>
      </w:r>
    </w:p>
    <w:p w14:paraId="72B37FD1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6B3B5F66" w14:textId="00BF3349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Вариант 2. Этюд «Тёплое и холодное»</w:t>
      </w:r>
    </w:p>
    <w:p w14:paraId="5FC7AA3D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09DACC71" w14:textId="19713035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Создать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>живописную композицию (натюрморт, абстракцию или пейзаж), передавая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>контраст тёплых и холодных цветов.</w:t>
      </w:r>
    </w:p>
    <w:p w14:paraId="29E1BC35" w14:textId="26531BA0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Размер работы: формат А3.</w:t>
      </w:r>
    </w:p>
    <w:p w14:paraId="53FDF6B9" w14:textId="5D578FB5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Материалы: гуашь, акварель или темпера.</w:t>
      </w:r>
    </w:p>
    <w:p w14:paraId="50EEFD42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7B76B5F3" w14:textId="737E390F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Критерии оценки: гармоничность колорита, выразительность цветовых решений, композиционное единство.</w:t>
      </w:r>
    </w:p>
    <w:p w14:paraId="564C0EA4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3EDA8704" w14:textId="078C8DE9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Вариант 3. Натюрморт в ограниченной гамме</w:t>
      </w:r>
    </w:p>
    <w:p w14:paraId="607A6B55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537495A3" w14:textId="37EE6805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Написать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>небольшой натюрморт (3–4 предмета) в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>монохромной или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>аналогичной цветовой гамме (например: сине-зелёная, красно-оранжевая).</w:t>
      </w:r>
    </w:p>
    <w:p w14:paraId="3A9D6E6C" w14:textId="3D5EE690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 xml:space="preserve"> Цель — показать понимание нюансов тона, насыщенности и светлоты.</w:t>
      </w:r>
    </w:p>
    <w:p w14:paraId="44A207C4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1710BE93" w14:textId="175D91BE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Критерии оценки: целостность колорита, верная передача освещения и объёма.</w:t>
      </w:r>
    </w:p>
    <w:p w14:paraId="0AF7C904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5EE75EBD" w14:textId="501964E0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Вариант 4. Композиция «Цвет как настроение»</w:t>
      </w:r>
    </w:p>
    <w:p w14:paraId="6D2A7304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108B520C" w14:textId="7CC006F0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 xml:space="preserve"> Создать абстрактную композицию, выражающую</w:t>
      </w:r>
      <w:r w:rsidR="00470A83">
        <w:rPr>
          <w:bCs/>
          <w:sz w:val="24"/>
          <w:szCs w:val="24"/>
        </w:rPr>
        <w:t xml:space="preserve"> </w:t>
      </w:r>
      <w:r w:rsidRPr="00470A83">
        <w:rPr>
          <w:bCs/>
          <w:sz w:val="24"/>
          <w:szCs w:val="24"/>
        </w:rPr>
        <w:t>одно из эмоциональных состояний через цвет (радость, тревога, покой, энергия, печаль и т.д.).</w:t>
      </w:r>
    </w:p>
    <w:p w14:paraId="4BD757EC" w14:textId="6DD7233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 xml:space="preserve"> Обосновать выбор цветовой палитры в кратком пояснении (5–7 предложений).</w:t>
      </w:r>
    </w:p>
    <w:p w14:paraId="1F54D01A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13C04758" w14:textId="121D7283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Критерии оценки: выразительность, логика цветовых решений, соответствие выбранному эмоциональному образу.</w:t>
      </w:r>
    </w:p>
    <w:p w14:paraId="5E719A88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47423B2F" w14:textId="21070B15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Вариант 5. Этюд предмета при разном освещении</w:t>
      </w:r>
    </w:p>
    <w:p w14:paraId="52E54381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405B8601" w14:textId="2640DC9A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 xml:space="preserve">Написать один и тот же предмет </w:t>
      </w:r>
      <w:proofErr w:type="spellStart"/>
      <w:r w:rsidRPr="00470A83">
        <w:rPr>
          <w:bCs/>
          <w:sz w:val="24"/>
          <w:szCs w:val="24"/>
        </w:rPr>
        <w:t>приразных</w:t>
      </w:r>
      <w:proofErr w:type="spellEnd"/>
      <w:r w:rsidRPr="00470A83">
        <w:rPr>
          <w:bCs/>
          <w:sz w:val="24"/>
          <w:szCs w:val="24"/>
        </w:rPr>
        <w:t xml:space="preserve"> источниках света: дневном и искусственном (или при разном тоне фона).</w:t>
      </w:r>
    </w:p>
    <w:p w14:paraId="12309B8C" w14:textId="215BCDB9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470A83">
        <w:rPr>
          <w:bCs/>
          <w:sz w:val="24"/>
          <w:szCs w:val="24"/>
        </w:rPr>
        <w:t>Цель — показать понимание цветовых изменений при изменении освещения.</w:t>
      </w:r>
    </w:p>
    <w:p w14:paraId="6DCC12C3" w14:textId="77777777" w:rsidR="00110F29" w:rsidRPr="00470A83" w:rsidRDefault="00110F29" w:rsidP="00110F29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26D60938" w14:textId="7C2C6894" w:rsidR="008D59AE" w:rsidRDefault="00470A83" w:rsidP="008D59AE">
      <w:pPr>
        <w:spacing w:line="276" w:lineRule="auto"/>
        <w:ind w:right="4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ЗАДАНИЯ ДЛЯ ДИФФЕРЕНЦИРОВАННОГО </w:t>
      </w:r>
      <w:r w:rsidR="008D59AE">
        <w:rPr>
          <w:b/>
          <w:sz w:val="24"/>
          <w:szCs w:val="24"/>
        </w:rPr>
        <w:t>ЗАЧЕТА</w:t>
      </w:r>
    </w:p>
    <w:p w14:paraId="70778B8A" w14:textId="77777777" w:rsidR="00470A83" w:rsidRPr="00470A83" w:rsidRDefault="00470A83" w:rsidP="00470A83">
      <w:pPr>
        <w:spacing w:line="276" w:lineRule="auto"/>
        <w:ind w:right="439"/>
        <w:jc w:val="both"/>
        <w:rPr>
          <w:b/>
          <w:sz w:val="24"/>
          <w:szCs w:val="24"/>
        </w:rPr>
      </w:pPr>
    </w:p>
    <w:p w14:paraId="7BF29D92" w14:textId="4A752B68" w:rsidR="00470A83" w:rsidRPr="00470A83" w:rsidRDefault="00470A83" w:rsidP="00470A83">
      <w:pPr>
        <w:spacing w:line="276" w:lineRule="auto"/>
        <w:ind w:right="439"/>
        <w:jc w:val="both"/>
        <w:rPr>
          <w:b/>
          <w:sz w:val="24"/>
          <w:szCs w:val="24"/>
        </w:rPr>
      </w:pPr>
      <w:r w:rsidRPr="00470A83">
        <w:rPr>
          <w:b/>
          <w:sz w:val="24"/>
          <w:szCs w:val="24"/>
        </w:rPr>
        <w:t>I. Теоретические вопросы (ответ в устной или письменной форме)</w:t>
      </w:r>
    </w:p>
    <w:p w14:paraId="2593E765" w14:textId="77777777" w:rsidR="00470A83" w:rsidRPr="00470A83" w:rsidRDefault="00470A83" w:rsidP="00470A83">
      <w:pPr>
        <w:spacing w:line="276" w:lineRule="auto"/>
        <w:ind w:right="439"/>
        <w:jc w:val="both"/>
        <w:rPr>
          <w:b/>
          <w:sz w:val="24"/>
          <w:szCs w:val="24"/>
        </w:rPr>
      </w:pPr>
    </w:p>
    <w:p w14:paraId="3620E32F" w14:textId="0C0F12F8" w:rsidR="00470A83" w:rsidRPr="00470A83" w:rsidRDefault="00470A83" w:rsidP="00470A83">
      <w:pPr>
        <w:spacing w:line="276" w:lineRule="auto"/>
        <w:ind w:right="439"/>
        <w:jc w:val="both"/>
        <w:rPr>
          <w:b/>
          <w:sz w:val="24"/>
          <w:szCs w:val="24"/>
        </w:rPr>
      </w:pPr>
      <w:r w:rsidRPr="00470A83">
        <w:rPr>
          <w:b/>
          <w:sz w:val="24"/>
          <w:szCs w:val="24"/>
        </w:rPr>
        <w:t>1. Основы цветоведения</w:t>
      </w:r>
    </w:p>
    <w:p w14:paraId="26B86595" w14:textId="77777777" w:rsidR="00470A83" w:rsidRPr="00470A83" w:rsidRDefault="00470A83" w:rsidP="00470A83">
      <w:pPr>
        <w:spacing w:line="276" w:lineRule="auto"/>
        <w:ind w:right="439"/>
        <w:jc w:val="both"/>
        <w:rPr>
          <w:b/>
          <w:sz w:val="24"/>
          <w:szCs w:val="24"/>
        </w:rPr>
      </w:pPr>
    </w:p>
    <w:p w14:paraId="0B1DC100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1. Что такое цвет и какова его физическая природа?</w:t>
      </w:r>
    </w:p>
    <w:p w14:paraId="0F81D580" w14:textId="21080284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2. Объясните различие между ахроматическими и хроматическими цветами.</w:t>
      </w:r>
    </w:p>
    <w:p w14:paraId="02E84155" w14:textId="48E4E1B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 xml:space="preserve">3. Назовите основные и дополнительные цвета по цветовому кругу И. </w:t>
      </w:r>
      <w:proofErr w:type="spellStart"/>
      <w:r w:rsidRPr="008D59AE">
        <w:rPr>
          <w:bCs/>
          <w:sz w:val="24"/>
          <w:szCs w:val="24"/>
        </w:rPr>
        <w:t>Иттена</w:t>
      </w:r>
      <w:proofErr w:type="spellEnd"/>
      <w:r w:rsidRPr="008D59AE">
        <w:rPr>
          <w:bCs/>
          <w:sz w:val="24"/>
          <w:szCs w:val="24"/>
        </w:rPr>
        <w:t>.</w:t>
      </w:r>
    </w:p>
    <w:p w14:paraId="231F0557" w14:textId="278F5834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4. Что означают понятия теплые и холодные цвета?</w:t>
      </w:r>
    </w:p>
    <w:p w14:paraId="781C9B91" w14:textId="0452F6E2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5. Дайте определение понятий тон, насыщенность, светлота.</w:t>
      </w:r>
    </w:p>
    <w:p w14:paraId="7C890D06" w14:textId="136051EC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6. Что такое контраст цветов и какие его виды существуют?</w:t>
      </w:r>
    </w:p>
    <w:p w14:paraId="30C5890E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7. Как влияет освещение на восприятие цвета предмета?</w:t>
      </w:r>
    </w:p>
    <w:p w14:paraId="2527AAE4" w14:textId="62B98A0B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8. Что такое цветовой рефлекс и как его передать в живописи?</w:t>
      </w:r>
    </w:p>
    <w:p w14:paraId="7DD3A745" w14:textId="0B2ADCCC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9. Каковы особенности световоздушной среды в пейзаже?</w:t>
      </w:r>
    </w:p>
    <w:p w14:paraId="3BC4F5FB" w14:textId="730F7173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10. Объясните понятие колорит и его значение в живописной работе.</w:t>
      </w:r>
    </w:p>
    <w:p w14:paraId="05D8800E" w14:textId="77777777" w:rsidR="008D59AE" w:rsidRPr="008D59AE" w:rsidRDefault="008D59AE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1B924FDB" w14:textId="0E484700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 xml:space="preserve"> 2. Основы живописи</w:t>
      </w:r>
    </w:p>
    <w:p w14:paraId="570E3795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577743B7" w14:textId="1D87CA4C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11. В чём состоит различие между тональной и колористической моделировкой формы?</w:t>
      </w:r>
    </w:p>
    <w:p w14:paraId="156DB599" w14:textId="2EE5710A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12. Что такое композиция и её роль в живописи?</w:t>
      </w:r>
    </w:p>
    <w:p w14:paraId="2CDC7A90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13. Назовите основные законы построения живописной композиции.</w:t>
      </w:r>
    </w:p>
    <w:p w14:paraId="2156A0D5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14. Каковы этапы работы над этюдом натюрморта?</w:t>
      </w:r>
    </w:p>
    <w:p w14:paraId="1364DFE7" w14:textId="1679FD7E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15. Что такое пленэр и каковы особенности живописи на открытом воздухе?</w:t>
      </w:r>
    </w:p>
    <w:p w14:paraId="1FEE5033" w14:textId="3E980C08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16. Какова роль подмалёвка и прописки в технике живописи?</w:t>
      </w:r>
    </w:p>
    <w:p w14:paraId="14877F9C" w14:textId="5DD389DF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17. Каково значение фона в колористическом решении картины?</w:t>
      </w:r>
    </w:p>
    <w:p w14:paraId="2D37374D" w14:textId="670AC4F8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18. Что такое гармония цвета и как её достичь в работе?</w:t>
      </w:r>
    </w:p>
    <w:p w14:paraId="3A513E38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19. Как различаются приёмы работы акварелью, гуашью и маслом?</w:t>
      </w:r>
    </w:p>
    <w:p w14:paraId="59CCBB7D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20. Какие ошибки чаще всего допускаются при смешении красок?</w:t>
      </w:r>
    </w:p>
    <w:p w14:paraId="1E419FC0" w14:textId="263B9C19" w:rsidR="00470A83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57E0387B" w14:textId="4FE3B8E0" w:rsidR="00B84EB5" w:rsidRPr="00B84EB5" w:rsidRDefault="00B84EB5" w:rsidP="00470A83">
      <w:pPr>
        <w:spacing w:line="276" w:lineRule="auto"/>
        <w:ind w:right="439"/>
        <w:jc w:val="both"/>
        <w:rPr>
          <w:b/>
          <w:sz w:val="24"/>
          <w:szCs w:val="24"/>
        </w:rPr>
      </w:pPr>
    </w:p>
    <w:p w14:paraId="6E383C51" w14:textId="4C7F4C7E" w:rsidR="00B84EB5" w:rsidRDefault="00B84EB5" w:rsidP="00B84EB5">
      <w:pPr>
        <w:spacing w:line="276" w:lineRule="auto"/>
        <w:ind w:right="439"/>
        <w:jc w:val="center"/>
        <w:rPr>
          <w:b/>
          <w:sz w:val="24"/>
          <w:szCs w:val="24"/>
        </w:rPr>
      </w:pPr>
      <w:r w:rsidRPr="00B84EB5">
        <w:rPr>
          <w:b/>
          <w:sz w:val="24"/>
          <w:szCs w:val="24"/>
        </w:rPr>
        <w:t>Ответы</w:t>
      </w:r>
    </w:p>
    <w:p w14:paraId="2BC12FAB" w14:textId="4E32722A" w:rsidR="00B84EB5" w:rsidRPr="008135C0" w:rsidRDefault="00B84EB5" w:rsidP="00B84EB5">
      <w:pPr>
        <w:spacing w:line="276" w:lineRule="auto"/>
        <w:ind w:right="439"/>
        <w:jc w:val="both"/>
        <w:rPr>
          <w:b/>
          <w:sz w:val="24"/>
          <w:szCs w:val="24"/>
        </w:rPr>
      </w:pPr>
      <w:r w:rsidRPr="008135C0">
        <w:rPr>
          <w:b/>
          <w:sz w:val="24"/>
          <w:szCs w:val="24"/>
        </w:rPr>
        <w:t>1. Основы цветоведения</w:t>
      </w:r>
    </w:p>
    <w:p w14:paraId="2D4E6D7E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34CB415B" w14:textId="5A670880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1. Что такое цвет и его физическая природа?  </w:t>
      </w:r>
    </w:p>
    <w:p w14:paraId="74971DF1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Цвет — это свойство света, вызванное различной длиной волны электромагнитного </w:t>
      </w:r>
      <w:r w:rsidRPr="00B84EB5">
        <w:rPr>
          <w:bCs/>
          <w:sz w:val="24"/>
          <w:szCs w:val="24"/>
        </w:rPr>
        <w:lastRenderedPageBreak/>
        <w:t>излучения в видимом диапазоне (380–700 нм). Цвет возникает при избирательном поглощении и отражении света поверхностью.</w:t>
      </w:r>
    </w:p>
    <w:p w14:paraId="6464973E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020B068F" w14:textId="3F1856C6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2. Ахроматические и хроматические цвета  </w:t>
      </w:r>
    </w:p>
    <w:p w14:paraId="7C07580A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Ахроматические — белый, чёрный и все оттенки серого (нет цветового тона).  </w:t>
      </w:r>
    </w:p>
    <w:p w14:paraId="40C96B66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>- Хроматические — все цвета спектра и их смеси (имеют цветовой тон).</w:t>
      </w:r>
    </w:p>
    <w:p w14:paraId="0A2A0AE4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09F07059" w14:textId="2D208EDB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3. Цветовой круг </w:t>
      </w:r>
      <w:proofErr w:type="spellStart"/>
      <w:r w:rsidRPr="00B84EB5">
        <w:rPr>
          <w:bCs/>
          <w:sz w:val="24"/>
          <w:szCs w:val="24"/>
        </w:rPr>
        <w:t>Иттена</w:t>
      </w:r>
      <w:proofErr w:type="spellEnd"/>
      <w:r w:rsidRPr="00B84EB5">
        <w:rPr>
          <w:bCs/>
          <w:sz w:val="24"/>
          <w:szCs w:val="24"/>
        </w:rPr>
        <w:t xml:space="preserve">  </w:t>
      </w:r>
    </w:p>
    <w:p w14:paraId="6812BD8D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Основные (первичные): жёлтый, красный, синий.  </w:t>
      </w:r>
    </w:p>
    <w:p w14:paraId="31FEC568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>Дополнительные (вторичные): оранжевый (</w:t>
      </w:r>
      <w:proofErr w:type="spellStart"/>
      <w:r w:rsidRPr="00B84EB5">
        <w:rPr>
          <w:bCs/>
          <w:sz w:val="24"/>
          <w:szCs w:val="24"/>
        </w:rPr>
        <w:t>жёлтый+красный</w:t>
      </w:r>
      <w:proofErr w:type="spellEnd"/>
      <w:r w:rsidRPr="00B84EB5">
        <w:rPr>
          <w:bCs/>
          <w:sz w:val="24"/>
          <w:szCs w:val="24"/>
        </w:rPr>
        <w:t>), зелёный (</w:t>
      </w:r>
      <w:proofErr w:type="spellStart"/>
      <w:r w:rsidRPr="00B84EB5">
        <w:rPr>
          <w:bCs/>
          <w:sz w:val="24"/>
          <w:szCs w:val="24"/>
        </w:rPr>
        <w:t>жёлтый+синий</w:t>
      </w:r>
      <w:proofErr w:type="spellEnd"/>
      <w:r w:rsidRPr="00B84EB5">
        <w:rPr>
          <w:bCs/>
          <w:sz w:val="24"/>
          <w:szCs w:val="24"/>
        </w:rPr>
        <w:t>), фиолетовый (</w:t>
      </w:r>
      <w:proofErr w:type="spellStart"/>
      <w:r w:rsidRPr="00B84EB5">
        <w:rPr>
          <w:bCs/>
          <w:sz w:val="24"/>
          <w:szCs w:val="24"/>
        </w:rPr>
        <w:t>красный+синий</w:t>
      </w:r>
      <w:proofErr w:type="spellEnd"/>
      <w:r w:rsidRPr="00B84EB5">
        <w:rPr>
          <w:bCs/>
          <w:sz w:val="24"/>
          <w:szCs w:val="24"/>
        </w:rPr>
        <w:t>).</w:t>
      </w:r>
    </w:p>
    <w:p w14:paraId="15E7F1F0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7E393EC7" w14:textId="760CEDB4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4. Тёплые и холодные цвета  </w:t>
      </w:r>
    </w:p>
    <w:p w14:paraId="752A5A24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Тёплые: красный, оранжевый, жёлтый и их оттенки — ассоциация с огнём, солнцем, приближают.  </w:t>
      </w:r>
    </w:p>
    <w:p w14:paraId="74D10F09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>- Холодные: синий, голубой, фиолетовый — ассоциация с водой, небом, удаляют.</w:t>
      </w:r>
    </w:p>
    <w:p w14:paraId="133AC522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50A95C61" w14:textId="398E71D8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5. Тон, насыщенность, светлота  </w:t>
      </w:r>
    </w:p>
    <w:p w14:paraId="0C49C378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Тон (оттенок) — конкретное место цвета в спектре (красный, зелёный и т.д.).  </w:t>
      </w:r>
    </w:p>
    <w:p w14:paraId="04DC77FD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Насыщенность — степень чистоты цвета, интенсивность (от яркого до серого).  </w:t>
      </w:r>
    </w:p>
    <w:p w14:paraId="18F3CA87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>- Светлота — степень близости к белому или чёрному.</w:t>
      </w:r>
    </w:p>
    <w:p w14:paraId="5BAD5790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240503D5" w14:textId="5BA6005B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6. Контраст цветов и его виды  </w:t>
      </w:r>
    </w:p>
    <w:p w14:paraId="6F70D805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Контраст — резкое различие цветов.  </w:t>
      </w:r>
    </w:p>
    <w:p w14:paraId="571C2942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Виды по </w:t>
      </w:r>
      <w:proofErr w:type="spellStart"/>
      <w:r w:rsidRPr="00B84EB5">
        <w:rPr>
          <w:bCs/>
          <w:sz w:val="24"/>
          <w:szCs w:val="24"/>
        </w:rPr>
        <w:t>Иттену</w:t>
      </w:r>
      <w:proofErr w:type="spellEnd"/>
      <w:r w:rsidRPr="00B84EB5">
        <w:rPr>
          <w:bCs/>
          <w:sz w:val="24"/>
          <w:szCs w:val="24"/>
        </w:rPr>
        <w:t xml:space="preserve"> (7 видов):  </w:t>
      </w:r>
    </w:p>
    <w:p w14:paraId="6E67A31D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контраст по цвету (дополнительные цвета)  </w:t>
      </w:r>
    </w:p>
    <w:p w14:paraId="18E97D15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по светлоте  </w:t>
      </w:r>
    </w:p>
    <w:p w14:paraId="507057AF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по холодному-тёплому  </w:t>
      </w:r>
    </w:p>
    <w:p w14:paraId="00E0B23D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по насыщенности  </w:t>
      </w:r>
    </w:p>
    <w:p w14:paraId="47228395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контраст по площади  </w:t>
      </w:r>
    </w:p>
    <w:p w14:paraId="121ED887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одновременный  </w:t>
      </w:r>
    </w:p>
    <w:p w14:paraId="4465797A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>- последовательный</w:t>
      </w:r>
    </w:p>
    <w:p w14:paraId="03F20D46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77F3E2A2" w14:textId="12494F1E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7. Влияние освещения на цвет  </w:t>
      </w:r>
    </w:p>
    <w:p w14:paraId="624A677F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Цвет предмета меняется в зависимости от спектра источника света:  </w:t>
      </w:r>
    </w:p>
    <w:p w14:paraId="5B715CB6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тёплый свет (лампа накаливания) — усиливает тёплые тона  </w:t>
      </w:r>
    </w:p>
    <w:p w14:paraId="26FE8956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холодный (дневной, северный) — усиливает холодные  </w:t>
      </w:r>
    </w:p>
    <w:p w14:paraId="0DE76C35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>- вечерний свет — всё становится фиолетово-серым</w:t>
      </w:r>
    </w:p>
    <w:p w14:paraId="022ED711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59FD684A" w14:textId="78222B44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8. Цветовой рефлекс  </w:t>
      </w:r>
    </w:p>
    <w:p w14:paraId="6996B2CD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Отражённый свет от соседних предметов на поверхность объекта.  </w:t>
      </w:r>
    </w:p>
    <w:p w14:paraId="55566419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>Передаётся лёгкими мазками цвета соседнего предмета в тенях и полутенях (например, красный рефлекс от яблока на белой драпировке).</w:t>
      </w:r>
    </w:p>
    <w:p w14:paraId="6E4AF60F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4CCE9BA1" w14:textId="76C6CFBF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9. Световоздушная среда в пейзаже  </w:t>
      </w:r>
    </w:p>
    <w:p w14:paraId="2D3544D5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Воздушная перспектива: чем дальше план, тем:  </w:t>
      </w:r>
    </w:p>
    <w:p w14:paraId="6F9E74F2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lastRenderedPageBreak/>
        <w:t xml:space="preserve">- светлее  </w:t>
      </w:r>
    </w:p>
    <w:p w14:paraId="2CF95263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холоднее  </w:t>
      </w:r>
    </w:p>
    <w:p w14:paraId="73DA7E26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менее насыщенно  </w:t>
      </w:r>
    </w:p>
    <w:p w14:paraId="20265E02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менее детализировано  </w:t>
      </w:r>
    </w:p>
    <w:p w14:paraId="7AF14345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>Передний план — тёплый, насыщенный, контрастный.</w:t>
      </w:r>
    </w:p>
    <w:p w14:paraId="14AEB863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0DE46D6F" w14:textId="63BDD75F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10. Колорит  </w:t>
      </w:r>
    </w:p>
    <w:p w14:paraId="0F46E909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Общая цветовая гамма картины, эмоциональный и смысловой строй.  </w:t>
      </w:r>
    </w:p>
    <w:p w14:paraId="2E66AA1B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>Бывает тёплый, холодный, мажорный, минорный, серебристый, золотистый и т.д.</w:t>
      </w:r>
    </w:p>
    <w:p w14:paraId="33988B40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7E22EDFD" w14:textId="7C1FEE8B" w:rsidR="00B84EB5" w:rsidRPr="008135C0" w:rsidRDefault="00B84EB5" w:rsidP="00B84EB5">
      <w:pPr>
        <w:spacing w:line="276" w:lineRule="auto"/>
        <w:ind w:right="439"/>
        <w:jc w:val="both"/>
        <w:rPr>
          <w:b/>
          <w:sz w:val="24"/>
          <w:szCs w:val="24"/>
        </w:rPr>
      </w:pPr>
      <w:r w:rsidRPr="008135C0">
        <w:rPr>
          <w:b/>
          <w:sz w:val="24"/>
          <w:szCs w:val="24"/>
        </w:rPr>
        <w:t xml:space="preserve"> 2. Основы живописи</w:t>
      </w:r>
    </w:p>
    <w:p w14:paraId="1D10F7A7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2EF97525" w14:textId="0872A9E0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11. Тональная </w:t>
      </w:r>
      <w:r w:rsidR="008135C0">
        <w:rPr>
          <w:bCs/>
          <w:sz w:val="24"/>
          <w:szCs w:val="24"/>
        </w:rPr>
        <w:t xml:space="preserve">и </w:t>
      </w:r>
      <w:r w:rsidRPr="00B84EB5">
        <w:rPr>
          <w:bCs/>
          <w:sz w:val="24"/>
          <w:szCs w:val="24"/>
        </w:rPr>
        <w:t xml:space="preserve">колористическая моделировка  </w:t>
      </w:r>
    </w:p>
    <w:p w14:paraId="330FDE1D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>- Тональная — форма лепится градациями светлоты одного цвета (</w:t>
      </w:r>
      <w:proofErr w:type="spellStart"/>
      <w:r w:rsidRPr="00B84EB5">
        <w:rPr>
          <w:bCs/>
          <w:sz w:val="24"/>
          <w:szCs w:val="24"/>
        </w:rPr>
        <w:t>гризаль</w:t>
      </w:r>
      <w:proofErr w:type="spellEnd"/>
      <w:r w:rsidRPr="00B84EB5">
        <w:rPr>
          <w:bCs/>
          <w:sz w:val="24"/>
          <w:szCs w:val="24"/>
        </w:rPr>
        <w:t xml:space="preserve">).  </w:t>
      </w:r>
    </w:p>
    <w:p w14:paraId="02C8D7EE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Колористическая — форма лепится отношениями цвета (рефлексы, </w:t>
      </w:r>
      <w:proofErr w:type="spellStart"/>
      <w:r w:rsidRPr="00B84EB5">
        <w:rPr>
          <w:bCs/>
          <w:sz w:val="24"/>
          <w:szCs w:val="24"/>
        </w:rPr>
        <w:t>валёры</w:t>
      </w:r>
      <w:proofErr w:type="spellEnd"/>
      <w:r w:rsidRPr="00B84EB5">
        <w:rPr>
          <w:bCs/>
          <w:sz w:val="24"/>
          <w:szCs w:val="24"/>
        </w:rPr>
        <w:t>, цветовые контрасты).</w:t>
      </w:r>
    </w:p>
    <w:p w14:paraId="6E106D52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073ED4E9" w14:textId="047D3E1A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12. Композиция в живописи  </w:t>
      </w:r>
    </w:p>
    <w:p w14:paraId="107AAB44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Расположение и взаимосвязь изображаемых объектов на плоскости.  </w:t>
      </w:r>
    </w:p>
    <w:p w14:paraId="4D090128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>Роль: организует внимание зрителя, передаёт идею, создаёт эмоциональное воздействие.</w:t>
      </w:r>
    </w:p>
    <w:p w14:paraId="6D7E30DF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1D25D6F2" w14:textId="0C60BBD6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13. Законы композиции  </w:t>
      </w:r>
    </w:p>
    <w:p w14:paraId="4FB3C62C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Единство и цельность  </w:t>
      </w:r>
    </w:p>
    <w:p w14:paraId="3EC67208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Равновесие (симметрия/асимметрия)  </w:t>
      </w:r>
    </w:p>
    <w:p w14:paraId="5E1173E6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Ритм и движение  </w:t>
      </w:r>
    </w:p>
    <w:p w14:paraId="5E9813F9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Доминанта (композиционный центр)  </w:t>
      </w:r>
    </w:p>
    <w:p w14:paraId="0B4313FF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Контраст и нюанс  </w:t>
      </w:r>
    </w:p>
    <w:p w14:paraId="2762DDA1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>- Золотое сечение</w:t>
      </w:r>
    </w:p>
    <w:p w14:paraId="16DD219D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3C5F3962" w14:textId="38C83DB5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14. Этапы работы над натюрмортом  </w:t>
      </w:r>
    </w:p>
    <w:p w14:paraId="2C294B08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1. Композиционный поиск (наброски)  </w:t>
      </w:r>
    </w:p>
    <w:p w14:paraId="473030FF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2. Постановка натюрморта  </w:t>
      </w:r>
    </w:p>
    <w:p w14:paraId="1ED47E3B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3. Компоновка на листе  </w:t>
      </w:r>
    </w:p>
    <w:p w14:paraId="58FB5DDF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4. Подмалёвок (тонкий слой, общие цветовые отношения)  </w:t>
      </w:r>
    </w:p>
    <w:p w14:paraId="3E4D15F2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5. Проработка объёмов и деталей  </w:t>
      </w:r>
    </w:p>
    <w:p w14:paraId="2E4FA7E7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6. Проработка фона и рефлексов  </w:t>
      </w:r>
    </w:p>
    <w:p w14:paraId="40E90B3B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>7. Завершающие акценты и лессировки</w:t>
      </w:r>
    </w:p>
    <w:p w14:paraId="4760A6C2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61EA2F86" w14:textId="66D06ECC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15. Пленэр  </w:t>
      </w:r>
    </w:p>
    <w:p w14:paraId="702E19B8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Живопись на открытом воздухе.  </w:t>
      </w:r>
    </w:p>
    <w:p w14:paraId="339D9338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>Особенности: быстро меняющийся свет, работа «по мокрому», обобщение, передача световоздушной среды.</w:t>
      </w:r>
    </w:p>
    <w:p w14:paraId="3F258A0F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1E2E3C90" w14:textId="65FEAFA1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16. Подмалёвок и прописка  </w:t>
      </w:r>
    </w:p>
    <w:p w14:paraId="6ED6355B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Подмалёвок — первый тонкий слой, задаёт общий колорит и тональные отношения.  </w:t>
      </w:r>
    </w:p>
    <w:p w14:paraId="2AC9C41E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lastRenderedPageBreak/>
        <w:t>- Прописка — детальная проработка формы, рефлексов, фактуры поверх подсохшего подмалёвка.</w:t>
      </w:r>
    </w:p>
    <w:p w14:paraId="197587A5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4CE18920" w14:textId="5A6A7802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17. Роль фона  </w:t>
      </w:r>
    </w:p>
    <w:p w14:paraId="035675B5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объединяет предметы  </w:t>
      </w:r>
    </w:p>
    <w:p w14:paraId="26EE5581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создаёт глубину пространства  </w:t>
      </w:r>
    </w:p>
    <w:p w14:paraId="20530AE9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усиливает или ослабляет колорит постановки  </w:t>
      </w:r>
    </w:p>
    <w:p w14:paraId="2CD64657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>- может быть активным (контрастным) или нейтральным</w:t>
      </w:r>
    </w:p>
    <w:p w14:paraId="33554C33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6A591D23" w14:textId="3B0920F8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18. Гармония цвета  </w:t>
      </w:r>
    </w:p>
    <w:p w14:paraId="77BFB508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Согласованность цветов по тону, светлоте, насыщенности.  </w:t>
      </w:r>
    </w:p>
    <w:p w14:paraId="1090F4A3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Способы достижения:  </w:t>
      </w:r>
    </w:p>
    <w:p w14:paraId="2405C717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использование дополнительного контраста  </w:t>
      </w:r>
    </w:p>
    <w:p w14:paraId="0CB387D6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доминирование одного цвета  </w:t>
      </w:r>
    </w:p>
    <w:p w14:paraId="5E6EE559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нюансные отношения  </w:t>
      </w:r>
    </w:p>
    <w:p w14:paraId="5F61618B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>- общий тон освещения</w:t>
      </w:r>
    </w:p>
    <w:p w14:paraId="35E80603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213B65E0" w14:textId="2752DE50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19. Различия техник  </w:t>
      </w:r>
    </w:p>
    <w:p w14:paraId="7EC01278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Акварель — прозрачная, по белой бумаге, по сырому/сухому, лессировки  </w:t>
      </w:r>
    </w:p>
    <w:p w14:paraId="29918C77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Гуашь — кроющая, пастозная, можно перекрывать  </w:t>
      </w:r>
    </w:p>
    <w:p w14:paraId="4FC68945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>- Масло — корпусная живопись, лессировки, долгая сушка, богатство фактур</w:t>
      </w:r>
    </w:p>
    <w:p w14:paraId="0E8D0651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53381AA1" w14:textId="31275D48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20. Частые ошибки при смешении красок  </w:t>
      </w:r>
    </w:p>
    <w:p w14:paraId="2A627E16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Смешивание более 3-х красок → грязь  </w:t>
      </w:r>
    </w:p>
    <w:p w14:paraId="1F8BE58A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Смешивание дополнительных цветов → серо-коричневый  </w:t>
      </w:r>
    </w:p>
    <w:p w14:paraId="54F1A6EA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 xml:space="preserve">- Слишком много чёрного или белого → потеря насыщенности  </w:t>
      </w:r>
    </w:p>
    <w:p w14:paraId="559D394C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B84EB5">
        <w:rPr>
          <w:bCs/>
          <w:sz w:val="24"/>
          <w:szCs w:val="24"/>
        </w:rPr>
        <w:t>- Игнорирование рефлексов → плоская форма</w:t>
      </w:r>
    </w:p>
    <w:p w14:paraId="0BABEDBB" w14:textId="77777777" w:rsidR="00B84EB5" w:rsidRPr="00B84EB5" w:rsidRDefault="00B84EB5" w:rsidP="00B84EB5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57EDCB44" w14:textId="716EE2E6" w:rsidR="00470A83" w:rsidRPr="008135C0" w:rsidRDefault="00470A83" w:rsidP="00470A83">
      <w:pPr>
        <w:spacing w:line="276" w:lineRule="auto"/>
        <w:ind w:right="439"/>
        <w:jc w:val="both"/>
        <w:rPr>
          <w:b/>
          <w:sz w:val="24"/>
          <w:szCs w:val="24"/>
        </w:rPr>
      </w:pPr>
      <w:r w:rsidRPr="008135C0">
        <w:rPr>
          <w:b/>
          <w:sz w:val="24"/>
          <w:szCs w:val="24"/>
        </w:rPr>
        <w:t>II. Практическая часть (выполняется в аудитории)</w:t>
      </w:r>
    </w:p>
    <w:p w14:paraId="589BC771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6B3F2EC9" w14:textId="144FE613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Преподаватель выбирает один из предложенных вариантов задания.</w:t>
      </w:r>
    </w:p>
    <w:p w14:paraId="71F2D512" w14:textId="4B96846E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Каждая работа должна сопровождаться кратким устным пояснением (замысел, выбор палитры, построение колорита).</w:t>
      </w:r>
    </w:p>
    <w:p w14:paraId="182B9712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5B4F5C96" w14:textId="16588F10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Вариант 1. Натюрморт с акцентом цвета</w:t>
      </w:r>
    </w:p>
    <w:p w14:paraId="0E9FD889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2542C4C8" w14:textId="42B5FEEA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 xml:space="preserve"> Выполнить натюрморт из 3–4 предметов, построенный на контрасте холодных и тёплых цветов.</w:t>
      </w:r>
    </w:p>
    <w:p w14:paraId="0D83EB4D" w14:textId="5B01282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 xml:space="preserve"> Материалы: гуашь или акварель.</w:t>
      </w:r>
    </w:p>
    <w:p w14:paraId="18E696C2" w14:textId="566E5581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 xml:space="preserve"> Формат: А3.</w:t>
      </w:r>
    </w:p>
    <w:p w14:paraId="61324347" w14:textId="61D320EF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 xml:space="preserve"> Время выполнения: 2–3 академических часа.</w:t>
      </w:r>
    </w:p>
    <w:p w14:paraId="604BDA7A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5909526F" w14:textId="0482B34C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Оценка: целостность колорита, верная передача освещения и объёма, аккуратность исполнения.</w:t>
      </w:r>
    </w:p>
    <w:p w14:paraId="55AC5D8A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6AFB29AE" w14:textId="5E75071E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Вариант 2. Композиция «Цвет и эмоция»</w:t>
      </w:r>
    </w:p>
    <w:p w14:paraId="407AF81D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488D4CC6" w14:textId="7BA36050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 xml:space="preserve"> Создать абстрактную композицию, выражающую определённое эмоциональное состояние (радость, тревога, покой, динамика и т.д.) через цвет и ритм пятен.</w:t>
      </w:r>
    </w:p>
    <w:p w14:paraId="6FC71268" w14:textId="45B2E80E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 xml:space="preserve"> В пояснении описать, какие цвета и почему выбраны для передачи настроения.</w:t>
      </w:r>
    </w:p>
    <w:p w14:paraId="431A0EC0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59B4B60A" w14:textId="5C7B4E4A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Оценка: выразительность, логика цветового решения, оригинальность композиции.</w:t>
      </w:r>
    </w:p>
    <w:p w14:paraId="04B872C1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60115C30" w14:textId="4A9EED7A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Вариант 3. Этюд «Монохром»</w:t>
      </w:r>
    </w:p>
    <w:p w14:paraId="150A873D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4FF2F4EB" w14:textId="7B7D38D3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 xml:space="preserve"> Написать натюрморт или фрагмент интерьера в монохромной гамме (один цвет и его оттенки).</w:t>
      </w:r>
    </w:p>
    <w:p w14:paraId="36AAB955" w14:textId="0DF9EB65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 xml:space="preserve"> Задача — показать понимание тональных отношений и светотени.</w:t>
      </w:r>
    </w:p>
    <w:p w14:paraId="4E94C32D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3C107242" w14:textId="6C44B042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Оценка: понимание тональности, построение объёма, цельность решения.</w:t>
      </w:r>
    </w:p>
    <w:p w14:paraId="4525BFDA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543DE303" w14:textId="4E094A85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Вариант 4. Этюд «Цвет в освещении»</w:t>
      </w:r>
    </w:p>
    <w:p w14:paraId="653ADB9B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1E07AA45" w14:textId="47C8352B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 xml:space="preserve"> Выполнить изображение одного предмета при двух типах освещения (дневное и искусственное).</w:t>
      </w:r>
    </w:p>
    <w:p w14:paraId="271BCE31" w14:textId="66AC844A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 xml:space="preserve"> Передать изменение цветовых рефлексов и общего колорита сцены.</w:t>
      </w:r>
    </w:p>
    <w:p w14:paraId="70C1FF52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5D6CDE9B" w14:textId="109A2936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Оценка: точность цветовых наблюдений, естественность переходов, владение материалом.</w:t>
      </w:r>
    </w:p>
    <w:p w14:paraId="74D88F85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3306C56C" w14:textId="557CAB0E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Вариант 5. Цветовой круг и гармония</w:t>
      </w:r>
    </w:p>
    <w:p w14:paraId="25D08D7D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4CD0B24D" w14:textId="035C0AA4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 xml:space="preserve"> Нарисовать цветовой круг </w:t>
      </w:r>
      <w:proofErr w:type="spellStart"/>
      <w:r w:rsidRPr="008D59AE">
        <w:rPr>
          <w:bCs/>
          <w:sz w:val="24"/>
          <w:szCs w:val="24"/>
        </w:rPr>
        <w:t>Иттена</w:t>
      </w:r>
      <w:proofErr w:type="spellEnd"/>
      <w:r w:rsidRPr="008D59AE">
        <w:rPr>
          <w:bCs/>
          <w:sz w:val="24"/>
          <w:szCs w:val="24"/>
        </w:rPr>
        <w:t xml:space="preserve"> с обозначением основных, промежуточных и дополнительных цветов.</w:t>
      </w:r>
    </w:p>
    <w:p w14:paraId="7D550F28" w14:textId="7D10DD70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 xml:space="preserve"> Подобрать и изобразить три примера цветовых гармоний:</w:t>
      </w:r>
    </w:p>
    <w:p w14:paraId="27F26738" w14:textId="0B0C03CF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 xml:space="preserve">   контрастная,</w:t>
      </w:r>
    </w:p>
    <w:p w14:paraId="196EA451" w14:textId="66FAC1E3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 xml:space="preserve">   аналогичная,</w:t>
      </w:r>
    </w:p>
    <w:p w14:paraId="44A26A27" w14:textId="3CED0951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 xml:space="preserve">   </w:t>
      </w:r>
      <w:proofErr w:type="spellStart"/>
      <w:r w:rsidRPr="008D59AE">
        <w:rPr>
          <w:bCs/>
          <w:sz w:val="24"/>
          <w:szCs w:val="24"/>
        </w:rPr>
        <w:t>триадная</w:t>
      </w:r>
      <w:proofErr w:type="spellEnd"/>
      <w:r w:rsidRPr="008D59AE">
        <w:rPr>
          <w:bCs/>
          <w:sz w:val="24"/>
          <w:szCs w:val="24"/>
        </w:rPr>
        <w:t>.</w:t>
      </w:r>
    </w:p>
    <w:p w14:paraId="25CF32E3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18DFE457" w14:textId="3CD187F1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Оценка: точность цветовых сочетаний, чистота цвета, аккуратность исполнения.</w:t>
      </w:r>
    </w:p>
    <w:p w14:paraId="502E95CE" w14:textId="77777777" w:rsidR="008D59AE" w:rsidRPr="008D59AE" w:rsidRDefault="008D59AE" w:rsidP="00470A83">
      <w:pPr>
        <w:spacing w:line="276" w:lineRule="auto"/>
        <w:ind w:right="439"/>
        <w:jc w:val="both"/>
        <w:rPr>
          <w:rFonts w:ascii="Apple Color Emoji" w:hAnsi="Apple Color Emoji" w:cs="Apple Color Emoji"/>
          <w:bCs/>
          <w:sz w:val="24"/>
          <w:szCs w:val="24"/>
        </w:rPr>
      </w:pPr>
    </w:p>
    <w:p w14:paraId="5A1C7F36" w14:textId="0EEDB46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Дополнительные вопросы (для устного собеседования):</w:t>
      </w:r>
    </w:p>
    <w:p w14:paraId="1A6BA99E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1. Назовите художников, внесших значительный вклад в развитие колористики (Рубенс, Моне, Матисс, Кандинский).</w:t>
      </w:r>
    </w:p>
    <w:p w14:paraId="2F56C25B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2. В чём различие живописного и графического мышления?</w:t>
      </w:r>
    </w:p>
    <w:p w14:paraId="2E6ADA20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3. Что такое локальный цвет и как он воспринимается в тени и на свету?</w:t>
      </w:r>
    </w:p>
    <w:p w14:paraId="543ED8E3" w14:textId="77777777" w:rsidR="00470A83" w:rsidRPr="008D59AE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4. Какова роль рефлексов при передаче объёма?</w:t>
      </w:r>
    </w:p>
    <w:p w14:paraId="0A135F73" w14:textId="700F3292" w:rsidR="00470A83" w:rsidRDefault="00470A83" w:rsidP="00470A83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8D59AE">
        <w:rPr>
          <w:bCs/>
          <w:sz w:val="24"/>
          <w:szCs w:val="24"/>
        </w:rPr>
        <w:t>5. Что такое декоративный цвет и где он используется?</w:t>
      </w:r>
    </w:p>
    <w:p w14:paraId="1213FECE" w14:textId="2422F0BE" w:rsidR="00B84EB5" w:rsidRDefault="00B84EB5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7DA49FA6" w14:textId="77777777" w:rsidR="008135C0" w:rsidRDefault="008135C0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6936736B" w14:textId="77777777" w:rsidR="008135C0" w:rsidRDefault="008135C0" w:rsidP="00470A83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3918D99E" w14:textId="31EBB5C4" w:rsidR="00B84EB5" w:rsidRPr="008135C0" w:rsidRDefault="00B84EB5" w:rsidP="00B84EB5">
      <w:pPr>
        <w:widowControl/>
        <w:rPr>
          <w:b/>
          <w:bCs/>
          <w:sz w:val="24"/>
          <w:szCs w:val="24"/>
        </w:rPr>
      </w:pPr>
      <w:r w:rsidRPr="008135C0">
        <w:rPr>
          <w:b/>
          <w:bCs/>
          <w:sz w:val="24"/>
          <w:szCs w:val="24"/>
        </w:rPr>
        <w:t>Контрольная работа №1. Основы цветоведения</w:t>
      </w:r>
    </w:p>
    <w:p w14:paraId="096155A6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761F6D36" w14:textId="11F5A415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lastRenderedPageBreak/>
        <w:t xml:space="preserve">Вариант 1  </w:t>
      </w:r>
    </w:p>
    <w:p w14:paraId="2EAD9B64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1. Какова физическая природа цвета?  </w:t>
      </w:r>
    </w:p>
    <w:p w14:paraId="552F1F06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свойство краски  </w:t>
      </w:r>
    </w:p>
    <w:p w14:paraId="0BC5FEE7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свойство света различной длины волны  </w:t>
      </w:r>
    </w:p>
    <w:p w14:paraId="45D08F9A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свойство поверхности поглощать тепло  </w:t>
      </w:r>
    </w:p>
    <w:p w14:paraId="6D21DCD0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4720F78C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2. Ахроматические цвета — это:  </w:t>
      </w:r>
    </w:p>
    <w:p w14:paraId="56C5838F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красный, синий, жёлтый  </w:t>
      </w:r>
    </w:p>
    <w:p w14:paraId="7254ECA6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белый, чёрный и все серые  </w:t>
      </w:r>
    </w:p>
    <w:p w14:paraId="3F078521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зелёный, оранжевый, фиолетовый  </w:t>
      </w:r>
    </w:p>
    <w:p w14:paraId="1E8B2153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5A8A3AED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3. Какие цвета являются основными по цветовому кругу </w:t>
      </w:r>
      <w:proofErr w:type="spellStart"/>
      <w:r w:rsidRPr="00B84EB5">
        <w:rPr>
          <w:sz w:val="24"/>
          <w:szCs w:val="24"/>
        </w:rPr>
        <w:t>Иттена</w:t>
      </w:r>
      <w:proofErr w:type="spellEnd"/>
      <w:r w:rsidRPr="00B84EB5">
        <w:rPr>
          <w:sz w:val="24"/>
          <w:szCs w:val="24"/>
        </w:rPr>
        <w:t xml:space="preserve">?  </w:t>
      </w:r>
    </w:p>
    <w:p w14:paraId="040384C5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зелёный, оранжевый, фиолетовый  </w:t>
      </w:r>
    </w:p>
    <w:p w14:paraId="160937E9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красный, жёлтый, синий  </w:t>
      </w:r>
    </w:p>
    <w:p w14:paraId="7AB29DEA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голубой, розовый, салатовый  </w:t>
      </w:r>
    </w:p>
    <w:p w14:paraId="316103A8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71D6225D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4. Тёплые цвета ассоциируются с:  </w:t>
      </w:r>
    </w:p>
    <w:p w14:paraId="3EF13DED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льдом и водой  </w:t>
      </w:r>
    </w:p>
    <w:p w14:paraId="47E1758E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солнцем и огнём  </w:t>
      </w:r>
    </w:p>
    <w:p w14:paraId="2F6794DD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небом и ночью  </w:t>
      </w:r>
    </w:p>
    <w:p w14:paraId="33C6B8AE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69A7AF3E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5. Насыщенность цвета — это:  </w:t>
      </w:r>
    </w:p>
    <w:p w14:paraId="60FADB07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степень светлости  </w:t>
      </w:r>
    </w:p>
    <w:p w14:paraId="12B17EE7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степень чистоты и яркости цвета  </w:t>
      </w:r>
    </w:p>
    <w:p w14:paraId="3E5E11D9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конкретный оттенок (красный, синий и т.д.)  </w:t>
      </w:r>
    </w:p>
    <w:p w14:paraId="39DF98EF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51FAE044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6. Сколько видов цветового контраста выделил Иоганнес </w:t>
      </w:r>
      <w:proofErr w:type="spellStart"/>
      <w:r w:rsidRPr="00B84EB5">
        <w:rPr>
          <w:sz w:val="24"/>
          <w:szCs w:val="24"/>
        </w:rPr>
        <w:t>Иттен</w:t>
      </w:r>
      <w:proofErr w:type="spellEnd"/>
      <w:r w:rsidRPr="00B84EB5">
        <w:rPr>
          <w:sz w:val="24"/>
          <w:szCs w:val="24"/>
        </w:rPr>
        <w:t xml:space="preserve">?  </w:t>
      </w:r>
    </w:p>
    <w:p w14:paraId="207A6992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3  </w:t>
      </w:r>
    </w:p>
    <w:p w14:paraId="1330C9DA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5  </w:t>
      </w:r>
    </w:p>
    <w:p w14:paraId="51BC726E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7  </w:t>
      </w:r>
    </w:p>
    <w:p w14:paraId="457ED5AE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2DD84762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7. Как вечернее освещение влияет на цвета предметов?  </w:t>
      </w:r>
    </w:p>
    <w:p w14:paraId="5D3745E7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делает их теплее  </w:t>
      </w:r>
    </w:p>
    <w:p w14:paraId="2C819DD0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делает всё фиолетово-серым  </w:t>
      </w:r>
    </w:p>
    <w:p w14:paraId="039007D0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усиливает насыщенность  </w:t>
      </w:r>
    </w:p>
    <w:p w14:paraId="47886278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5636805E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8. Цветовой рефлекс — это:  </w:t>
      </w:r>
    </w:p>
    <w:p w14:paraId="03E769C6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собственный цвет предмета  </w:t>
      </w:r>
    </w:p>
    <w:p w14:paraId="5FD17950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отражённый свет от соседнего предмета  </w:t>
      </w:r>
    </w:p>
    <w:p w14:paraId="0227EE99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блик от источника света  </w:t>
      </w:r>
    </w:p>
    <w:p w14:paraId="50F912B6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7E4FB39F" w14:textId="62D8E35B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Вариант 2  </w:t>
      </w:r>
    </w:p>
    <w:p w14:paraId="52AAD3FF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1. Хроматические цвета — это:  </w:t>
      </w:r>
    </w:p>
    <w:p w14:paraId="7E93B393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только чёрный и белый  </w:t>
      </w:r>
    </w:p>
    <w:p w14:paraId="035D1BB9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цвета, имеющие цветовой тон  </w:t>
      </w:r>
    </w:p>
    <w:p w14:paraId="25FD2B80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только серые оттенки  </w:t>
      </w:r>
    </w:p>
    <w:p w14:paraId="7C7A962D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05E043E6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2. Дополнительные цвета по </w:t>
      </w:r>
      <w:proofErr w:type="spellStart"/>
      <w:r w:rsidRPr="00B84EB5">
        <w:rPr>
          <w:sz w:val="24"/>
          <w:szCs w:val="24"/>
        </w:rPr>
        <w:t>Иттену</w:t>
      </w:r>
      <w:proofErr w:type="spellEnd"/>
      <w:r w:rsidRPr="00B84EB5">
        <w:rPr>
          <w:sz w:val="24"/>
          <w:szCs w:val="24"/>
        </w:rPr>
        <w:t xml:space="preserve">:  </w:t>
      </w:r>
    </w:p>
    <w:p w14:paraId="0799724D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красный — зелёный  </w:t>
      </w:r>
    </w:p>
    <w:p w14:paraId="24C299BD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синий — оранжевый  </w:t>
      </w:r>
    </w:p>
    <w:p w14:paraId="5890B01D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жёлтый — фиолетовый  </w:t>
      </w:r>
    </w:p>
    <w:p w14:paraId="41C13B2D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d) все перечисленные пары  </w:t>
      </w:r>
    </w:p>
    <w:p w14:paraId="2D0803BE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2784540F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lastRenderedPageBreak/>
        <w:t xml:space="preserve">3. Какой цвет относится к холодным?  </w:t>
      </w:r>
    </w:p>
    <w:p w14:paraId="1A999A98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оранжевый  </w:t>
      </w:r>
    </w:p>
    <w:p w14:paraId="11CC7637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голубой  </w:t>
      </w:r>
    </w:p>
    <w:p w14:paraId="6BDFC9E9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красный  </w:t>
      </w:r>
    </w:p>
    <w:p w14:paraId="0351D6C0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75A834D3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4. Светлота — это:  </w:t>
      </w:r>
    </w:p>
    <w:p w14:paraId="50FF81E2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степень близости к белому или чёрному  </w:t>
      </w:r>
    </w:p>
    <w:p w14:paraId="752695FD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интенсивность цвета  </w:t>
      </w:r>
    </w:p>
    <w:p w14:paraId="6454F169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конкретное название оттенка  </w:t>
      </w:r>
    </w:p>
    <w:p w14:paraId="29BE3591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0119CF26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5. Какой вид контраста возникает при использовании красного и зелёного рядом?  </w:t>
      </w:r>
    </w:p>
    <w:p w14:paraId="562CA59E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контраст по светлоте  </w:t>
      </w:r>
    </w:p>
    <w:p w14:paraId="09DA7CD0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контраст по цвету (дополнительный)  </w:t>
      </w:r>
    </w:p>
    <w:p w14:paraId="1DF2F169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контраст по насыщенности  </w:t>
      </w:r>
    </w:p>
    <w:p w14:paraId="0C240551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5CECA26E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6. При каком освещении тёплые цвета усиливаются?  </w:t>
      </w:r>
    </w:p>
    <w:p w14:paraId="7D204407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северный свет  </w:t>
      </w:r>
    </w:p>
    <w:p w14:paraId="59DEBA3A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свет лампы накаливания  </w:t>
      </w:r>
    </w:p>
    <w:p w14:paraId="509B1C4F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дневной рассеянный свет  </w:t>
      </w:r>
    </w:p>
    <w:p w14:paraId="6999E959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5099F5B0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7. Что происходит с цветами на дальнем плане в пейзаже?  </w:t>
      </w:r>
    </w:p>
    <w:p w14:paraId="3D735287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становятся теплее и насыщеннее  </w:t>
      </w:r>
    </w:p>
    <w:p w14:paraId="0C31ECF9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становятся холоднее, светлее, менее насыщенными  </w:t>
      </w:r>
    </w:p>
    <w:p w14:paraId="725CBD75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не меняются  </w:t>
      </w:r>
    </w:p>
    <w:p w14:paraId="6ADD29C3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41980C36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8. Колорит картины — это:  </w:t>
      </w:r>
    </w:p>
    <w:p w14:paraId="01193C87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только основной цвет  </w:t>
      </w:r>
    </w:p>
    <w:p w14:paraId="4033B067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общая цветовая гамма и эмоциональный строй  </w:t>
      </w:r>
    </w:p>
    <w:p w14:paraId="1A034373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количество использованных цветов  </w:t>
      </w:r>
    </w:p>
    <w:p w14:paraId="0A3F6487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3D00490A" w14:textId="7F864DDB" w:rsidR="00B84EB5" w:rsidRPr="008135C0" w:rsidRDefault="00B84EB5" w:rsidP="00B84EB5">
      <w:pPr>
        <w:widowControl/>
        <w:rPr>
          <w:b/>
          <w:bCs/>
          <w:sz w:val="24"/>
          <w:szCs w:val="24"/>
        </w:rPr>
      </w:pPr>
      <w:r w:rsidRPr="008135C0">
        <w:rPr>
          <w:b/>
          <w:bCs/>
          <w:sz w:val="24"/>
          <w:szCs w:val="24"/>
        </w:rPr>
        <w:t xml:space="preserve"> Контрольная работа №2. Основы живописи (часть 1)</w:t>
      </w:r>
    </w:p>
    <w:p w14:paraId="4EFECEBC" w14:textId="77777777" w:rsidR="00B84EB5" w:rsidRPr="008135C0" w:rsidRDefault="00B84EB5" w:rsidP="00B84EB5">
      <w:pPr>
        <w:widowControl/>
        <w:rPr>
          <w:b/>
          <w:bCs/>
          <w:sz w:val="24"/>
          <w:szCs w:val="24"/>
        </w:rPr>
      </w:pPr>
    </w:p>
    <w:p w14:paraId="204DF4CA" w14:textId="428E782A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Вариант 1  </w:t>
      </w:r>
    </w:p>
    <w:p w14:paraId="69B4B1D6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1. Тональная моделировка формы использует:  </w:t>
      </w:r>
    </w:p>
    <w:p w14:paraId="54175162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только отношения цвета  </w:t>
      </w:r>
    </w:p>
    <w:p w14:paraId="1D99F2FF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градации светлоты одного цвета  </w:t>
      </w:r>
    </w:p>
    <w:p w14:paraId="360BE4AC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яркие контрастные цвета  </w:t>
      </w:r>
    </w:p>
    <w:p w14:paraId="015071A1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0623EA7C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2. Какой закон композиции отвечает за наличие главного объекта?  </w:t>
      </w:r>
    </w:p>
    <w:p w14:paraId="2AE744FB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ритм  </w:t>
      </w:r>
    </w:p>
    <w:p w14:paraId="054E1D6C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доминанта  </w:t>
      </w:r>
    </w:p>
    <w:p w14:paraId="20CB7052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равновесие  </w:t>
      </w:r>
    </w:p>
    <w:p w14:paraId="37A0BED6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2CC5ED0D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3. Какой этап работы идёт первым при написании натюрморта?  </w:t>
      </w:r>
    </w:p>
    <w:p w14:paraId="4023CAAA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детальная проработка  </w:t>
      </w:r>
    </w:p>
    <w:p w14:paraId="3822A56A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подмалёвок  </w:t>
      </w:r>
    </w:p>
    <w:p w14:paraId="24309C31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композиционный поиск  </w:t>
      </w:r>
    </w:p>
    <w:p w14:paraId="77E4BE9E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1D71A3CB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4. Пленэр — это:  </w:t>
      </w:r>
    </w:p>
    <w:p w14:paraId="2BA567E8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работа в мастерской  </w:t>
      </w:r>
    </w:p>
    <w:p w14:paraId="038FFBDD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живопись на открытом воздухе  </w:t>
      </w:r>
    </w:p>
    <w:p w14:paraId="45BDF2D3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работа с гипсовыми моделями  </w:t>
      </w:r>
    </w:p>
    <w:p w14:paraId="23196292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1FE72D51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lastRenderedPageBreak/>
        <w:t xml:space="preserve">5. Подмалёвок в масляной живописи — это:  </w:t>
      </w:r>
    </w:p>
    <w:p w14:paraId="02C251B3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финальные блики  </w:t>
      </w:r>
    </w:p>
    <w:p w14:paraId="73C4E843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первый тонкий слой красок  </w:t>
      </w:r>
    </w:p>
    <w:p w14:paraId="640F40EF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детальная проработка фактуры  </w:t>
      </w:r>
    </w:p>
    <w:p w14:paraId="383B05A3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4B541EDF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6. Какой фон усиливает предметы?  </w:t>
      </w:r>
    </w:p>
    <w:p w14:paraId="753136FC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нейтральный серый  </w:t>
      </w:r>
    </w:p>
    <w:p w14:paraId="7C1769EA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контрастный по цвету и тону  </w:t>
      </w:r>
    </w:p>
    <w:p w14:paraId="29472654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такого же цвета, как предметы  </w:t>
      </w:r>
    </w:p>
    <w:p w14:paraId="299622C8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7FC12A52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7. Как достигается гармония цвета? (можно несколько)  </w:t>
      </w:r>
    </w:p>
    <w:p w14:paraId="3081798F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использованием дополнительных цветов  </w:t>
      </w:r>
    </w:p>
    <w:p w14:paraId="722140D5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доминированием одного цвета  </w:t>
      </w:r>
    </w:p>
    <w:p w14:paraId="00C11C13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хаотичным смешением всех цветов  </w:t>
      </w:r>
    </w:p>
    <w:p w14:paraId="0B5EBF93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4CE8267F" w14:textId="32450CD5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Вариант 2  </w:t>
      </w:r>
    </w:p>
    <w:p w14:paraId="0119AF0B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1. Колористическая моделировка использует:  </w:t>
      </w:r>
    </w:p>
    <w:p w14:paraId="515CED25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только светлотные отношения  </w:t>
      </w:r>
    </w:p>
    <w:p w14:paraId="75028E77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цветовые рефлексы и </w:t>
      </w:r>
      <w:proofErr w:type="spellStart"/>
      <w:r w:rsidRPr="00B84EB5">
        <w:rPr>
          <w:sz w:val="24"/>
          <w:szCs w:val="24"/>
        </w:rPr>
        <w:t>валёры</w:t>
      </w:r>
      <w:proofErr w:type="spellEnd"/>
      <w:r w:rsidRPr="00B84EB5">
        <w:rPr>
          <w:sz w:val="24"/>
          <w:szCs w:val="24"/>
        </w:rPr>
        <w:t xml:space="preserve">  </w:t>
      </w:r>
    </w:p>
    <w:p w14:paraId="7E20515B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чёрно-белую гамму  </w:t>
      </w:r>
    </w:p>
    <w:p w14:paraId="38DE0014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37B5C806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2. Золотое сечение относится к закону:  </w:t>
      </w:r>
    </w:p>
    <w:p w14:paraId="53C74FF7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равновесия  </w:t>
      </w:r>
    </w:p>
    <w:p w14:paraId="2053A301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композиционной гармонии  </w:t>
      </w:r>
    </w:p>
    <w:p w14:paraId="43A122E6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ритма  </w:t>
      </w:r>
    </w:p>
    <w:p w14:paraId="17C49A9D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6C6C3054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3. Что обязательно должно быть в этюде натюрморта?  </w:t>
      </w:r>
    </w:p>
    <w:p w14:paraId="0D8708AB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передача световоздушной среды  </w:t>
      </w:r>
    </w:p>
    <w:p w14:paraId="10644F3B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передача объёма и рефлексов  </w:t>
      </w:r>
    </w:p>
    <w:p w14:paraId="73404C5E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максимальная детализация  </w:t>
      </w:r>
    </w:p>
    <w:p w14:paraId="04BEAC5C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21E702CA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4. Главная особенность пленэрной живописи:  </w:t>
      </w:r>
    </w:p>
    <w:p w14:paraId="3662D028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работа по памяти  </w:t>
      </w:r>
    </w:p>
    <w:p w14:paraId="07D86108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быстро меняющийся свет  </w:t>
      </w:r>
    </w:p>
    <w:p w14:paraId="130F22DC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использование только трёх цветов  </w:t>
      </w:r>
    </w:p>
    <w:p w14:paraId="46B9192E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4607C996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5. Прописка — это:  </w:t>
      </w:r>
    </w:p>
    <w:p w14:paraId="33CD4B19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первый слой  </w:t>
      </w:r>
    </w:p>
    <w:p w14:paraId="65C6BC1F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детальная проработка поверх подмалёвка  </w:t>
      </w:r>
    </w:p>
    <w:p w14:paraId="142BDA64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лессировка прозрачными слоями  </w:t>
      </w:r>
    </w:p>
    <w:p w14:paraId="7165DBBB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6BAB97FB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6. Какой фон объединяет постановку?  </w:t>
      </w:r>
    </w:p>
    <w:p w14:paraId="30F26C8C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яркий и пёстрый  </w:t>
      </w:r>
    </w:p>
    <w:p w14:paraId="5F3B1425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нейтральный или обобщённый  </w:t>
      </w:r>
    </w:p>
    <w:p w14:paraId="7880AEBF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белый  </w:t>
      </w:r>
    </w:p>
    <w:p w14:paraId="7BBCD762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169FD080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7. Гармония цвета достигается через:  </w:t>
      </w:r>
    </w:p>
    <w:p w14:paraId="0C0E88C2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нюансные отношения  </w:t>
      </w:r>
    </w:p>
    <w:p w14:paraId="24A12E2E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резкий контраст всех цветов  </w:t>
      </w:r>
    </w:p>
    <w:p w14:paraId="56755AEC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случайное расположение мазков  </w:t>
      </w:r>
    </w:p>
    <w:p w14:paraId="6F2E031F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533AB1F9" w14:textId="245422E4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Контрольная работа №3. Техника и ошибки</w:t>
      </w:r>
    </w:p>
    <w:p w14:paraId="0DCA8516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2D60587D" w14:textId="356B4884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lastRenderedPageBreak/>
        <w:t xml:space="preserve">Вариант 1  </w:t>
      </w:r>
    </w:p>
    <w:p w14:paraId="642F6F6D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1. Акварель отличается от масла тем, что:  </w:t>
      </w:r>
    </w:p>
    <w:p w14:paraId="0AD29566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кроющая техника  </w:t>
      </w:r>
    </w:p>
    <w:p w14:paraId="4BBA13A4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прозрачная, работает по белой бумаге  </w:t>
      </w:r>
    </w:p>
    <w:p w14:paraId="3C904D26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используется мастихин  </w:t>
      </w:r>
    </w:p>
    <w:p w14:paraId="06EC8B17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3BA0B47E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2. Гуашь отличается от акварели:  </w:t>
      </w:r>
    </w:p>
    <w:p w14:paraId="1F391606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прозрачностью  </w:t>
      </w:r>
    </w:p>
    <w:p w14:paraId="6C0EAC42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кроющими свойствами  </w:t>
      </w:r>
    </w:p>
    <w:p w14:paraId="09F35624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быстрым высыханием  </w:t>
      </w:r>
    </w:p>
    <w:p w14:paraId="573C67C9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43667983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3. Самая частая ошибка при смешении красок:  </w:t>
      </w:r>
    </w:p>
    <w:p w14:paraId="4D507B38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смешивание более 3-х цветов  </w:t>
      </w:r>
    </w:p>
    <w:p w14:paraId="2393EB03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использование только кадмиев  </w:t>
      </w:r>
    </w:p>
    <w:p w14:paraId="7CAB997E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слишком толстый слой  </w:t>
      </w:r>
    </w:p>
    <w:p w14:paraId="5E2C7AF2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6B757FA3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4. Что даёт грязь при смешении?  </w:t>
      </w:r>
    </w:p>
    <w:p w14:paraId="15AE755F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дополнительные цвета  </w:t>
      </w:r>
    </w:p>
    <w:p w14:paraId="60D97961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слишком много чёрного  </w:t>
      </w:r>
    </w:p>
    <w:p w14:paraId="12125D1A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смешивание красного и зелёного  </w:t>
      </w:r>
    </w:p>
    <w:p w14:paraId="658A6045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089C2F41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5. Лессировка — это:  </w:t>
      </w:r>
    </w:p>
    <w:p w14:paraId="6ACD9193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корпусная техника  </w:t>
      </w:r>
    </w:p>
    <w:p w14:paraId="6B56A0BF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прозрачные слои поверх высохшего  </w:t>
      </w:r>
    </w:p>
    <w:p w14:paraId="7561B266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работа по сырому  </w:t>
      </w:r>
    </w:p>
    <w:p w14:paraId="4005EC5D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3E49889F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6. В воздушной перспективе дальний план:  </w:t>
      </w:r>
    </w:p>
    <w:p w14:paraId="260B17A0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тёплый и насыщенный  </w:t>
      </w:r>
    </w:p>
    <w:p w14:paraId="12962321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холодный и светлый  </w:t>
      </w:r>
    </w:p>
    <w:p w14:paraId="24CE5FD6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тёмный и контрастный  </w:t>
      </w:r>
    </w:p>
    <w:p w14:paraId="1C3F6D16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48489E63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7. Как передаются рефлексы в живописи?  </w:t>
      </w:r>
    </w:p>
    <w:p w14:paraId="24F11B0D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чистым локальным цветом  </w:t>
      </w:r>
    </w:p>
    <w:p w14:paraId="50A78874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лёгкими мазками цвета соседнего предмета  </w:t>
      </w:r>
    </w:p>
    <w:p w14:paraId="462AB5F6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белым цветом  </w:t>
      </w:r>
    </w:p>
    <w:p w14:paraId="6F9386D1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09A7E1B6" w14:textId="4A47C0CE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Вариант 2  </w:t>
      </w:r>
    </w:p>
    <w:p w14:paraId="088AB83F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1. Масляная живопись позволяет:  </w:t>
      </w:r>
    </w:p>
    <w:p w14:paraId="4CCAF40C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работать только по сухому  </w:t>
      </w:r>
    </w:p>
    <w:p w14:paraId="21013BD0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лессировки, корпусную живопись, долгое исправление  </w:t>
      </w:r>
    </w:p>
    <w:p w14:paraId="47607108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только прозрачные слои  </w:t>
      </w:r>
    </w:p>
    <w:p w14:paraId="59DD0AE9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0FF85FAB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2. Техника «по мокрому» чаще используется в:  </w:t>
      </w:r>
    </w:p>
    <w:p w14:paraId="467AE07D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масле  </w:t>
      </w:r>
    </w:p>
    <w:p w14:paraId="7302EC2E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акварели  </w:t>
      </w:r>
    </w:p>
    <w:p w14:paraId="522B9992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гуаши  </w:t>
      </w:r>
    </w:p>
    <w:p w14:paraId="6DAF4F6D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7986FD2F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3. Почему нельзя смешивать дополнительные цвета?  </w:t>
      </w:r>
    </w:p>
    <w:p w14:paraId="4AABE631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получается грязь  </w:t>
      </w:r>
    </w:p>
    <w:p w14:paraId="3FAAB1DA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получается слишком яркий цвет  </w:t>
      </w:r>
    </w:p>
    <w:p w14:paraId="1275E00D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краска не сохнет  </w:t>
      </w:r>
    </w:p>
    <w:p w14:paraId="4F20FCC2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3F8D747F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4. Чёрный и белый цвет при смешивании:  </w:t>
      </w:r>
    </w:p>
    <w:p w14:paraId="30BAF3B2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lastRenderedPageBreak/>
        <w:t xml:space="preserve">   a) повышают насыщенность  </w:t>
      </w:r>
    </w:p>
    <w:p w14:paraId="0F23B90D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снижают насыщенность  </w:t>
      </w:r>
    </w:p>
    <w:p w14:paraId="687EE2D7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не влияют на цвет  </w:t>
      </w:r>
    </w:p>
    <w:p w14:paraId="66D13802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035E7FC5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5. Что даёт подмалёвок?  </w:t>
      </w:r>
    </w:p>
    <w:p w14:paraId="5B585047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окончательный вид работы  </w:t>
      </w:r>
    </w:p>
    <w:p w14:paraId="660C97F8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общий колорит и тональные отношения  </w:t>
      </w:r>
    </w:p>
    <w:p w14:paraId="0C2EFFAE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только рисунок  </w:t>
      </w:r>
    </w:p>
    <w:p w14:paraId="02136FFC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3EBBCBBF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6. Передний план в пейзаже должен быть:  </w:t>
      </w:r>
    </w:p>
    <w:p w14:paraId="458436E1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холодным и светлым  </w:t>
      </w:r>
    </w:p>
    <w:p w14:paraId="7C3A3412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тёплым, насыщенным, контрастным  </w:t>
      </w:r>
    </w:p>
    <w:p w14:paraId="5FEC8AAD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серым и нейтральным  </w:t>
      </w:r>
    </w:p>
    <w:p w14:paraId="1090FDAB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25605566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7. Колорит может быть:  </w:t>
      </w:r>
    </w:p>
    <w:p w14:paraId="7BB90072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a) только тёплым  </w:t>
      </w:r>
    </w:p>
    <w:p w14:paraId="0352FFD1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b) тёплым, холодным, мажорным, минорным  </w:t>
      </w:r>
    </w:p>
    <w:p w14:paraId="222CA5B5" w14:textId="7777777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   c) только чёрно-белым  </w:t>
      </w:r>
    </w:p>
    <w:p w14:paraId="25DDCDC0" w14:textId="44741AFC" w:rsidR="00B84EB5" w:rsidRPr="00B84EB5" w:rsidRDefault="00B84EB5" w:rsidP="00B84EB5">
      <w:pPr>
        <w:widowControl/>
        <w:jc w:val="center"/>
        <w:rPr>
          <w:rFonts w:ascii="Arial" w:hAnsi="Arial" w:cs="Arial"/>
          <w:b/>
          <w:bCs/>
          <w:color w:val="2E2B29"/>
          <w:sz w:val="24"/>
          <w:szCs w:val="24"/>
          <w:shd w:val="clear" w:color="auto" w:fill="FCFAF8"/>
          <w:lang w:eastAsia="ru-RU"/>
        </w:rPr>
      </w:pPr>
    </w:p>
    <w:p w14:paraId="353C0832" w14:textId="01F574E2" w:rsidR="00B84EB5" w:rsidRPr="008135C0" w:rsidRDefault="00B84EB5" w:rsidP="00B84EB5">
      <w:pPr>
        <w:widowControl/>
        <w:jc w:val="center"/>
        <w:rPr>
          <w:b/>
          <w:bCs/>
          <w:color w:val="2E2B29"/>
          <w:sz w:val="24"/>
          <w:szCs w:val="24"/>
          <w:shd w:val="clear" w:color="auto" w:fill="FCFAF8"/>
          <w:lang w:eastAsia="ru-RU"/>
        </w:rPr>
      </w:pPr>
      <w:r w:rsidRPr="008135C0">
        <w:rPr>
          <w:b/>
          <w:bCs/>
          <w:color w:val="2E2B29"/>
          <w:sz w:val="24"/>
          <w:szCs w:val="24"/>
          <w:shd w:val="clear" w:color="auto" w:fill="FCFAF8"/>
          <w:lang w:eastAsia="ru-RU"/>
        </w:rPr>
        <w:t>Ключи к контрольным работам</w:t>
      </w:r>
    </w:p>
    <w:p w14:paraId="2FFD5FDC" w14:textId="77777777" w:rsidR="00B84EB5" w:rsidRPr="008135C0" w:rsidRDefault="00B84EB5" w:rsidP="00B84EB5">
      <w:pPr>
        <w:widowControl/>
        <w:rPr>
          <w:sz w:val="24"/>
          <w:szCs w:val="24"/>
        </w:rPr>
      </w:pPr>
    </w:p>
    <w:p w14:paraId="26534421" w14:textId="61888439" w:rsidR="00B84EB5" w:rsidRPr="008135C0" w:rsidRDefault="00B84EB5" w:rsidP="00B84EB5">
      <w:pPr>
        <w:widowControl/>
        <w:rPr>
          <w:b/>
          <w:bCs/>
          <w:sz w:val="24"/>
          <w:szCs w:val="24"/>
        </w:rPr>
      </w:pPr>
      <w:r w:rsidRPr="008135C0">
        <w:rPr>
          <w:b/>
          <w:bCs/>
          <w:sz w:val="24"/>
          <w:szCs w:val="24"/>
        </w:rPr>
        <w:t>Контрольная работа №1. Основы цветоведения</w:t>
      </w:r>
    </w:p>
    <w:p w14:paraId="63696B38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5E433D40" w14:textId="419C4724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Вариант 1  </w:t>
      </w:r>
    </w:p>
    <w:p w14:paraId="5491AE65" w14:textId="06F920BC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1. b) свойство света различной длины волны  </w:t>
      </w:r>
    </w:p>
    <w:p w14:paraId="73DC32FA" w14:textId="3A64BE43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2. b) белый, чёрный и все серые  </w:t>
      </w:r>
    </w:p>
    <w:p w14:paraId="619C9C4D" w14:textId="6BD2A634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3. b) красный, жёлтый, синий  </w:t>
      </w:r>
    </w:p>
    <w:p w14:paraId="50251D00" w14:textId="79194A8D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4. b) солнцем и огнём  </w:t>
      </w:r>
    </w:p>
    <w:p w14:paraId="3AD65979" w14:textId="473DE235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5. b) степень чистоты и яркости цвета  </w:t>
      </w:r>
    </w:p>
    <w:p w14:paraId="4C3353F1" w14:textId="6AAE453B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6. c) 7  </w:t>
      </w:r>
    </w:p>
    <w:p w14:paraId="68282E59" w14:textId="6F4F5372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7. b) делает всё фиолетово-серым  </w:t>
      </w:r>
    </w:p>
    <w:p w14:paraId="6886F874" w14:textId="768CECC9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>8. b) отражённый свет от соседнего предмета</w:t>
      </w:r>
    </w:p>
    <w:p w14:paraId="1CF6581A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319EAEBE" w14:textId="6327EA83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Вариант 2  </w:t>
      </w:r>
    </w:p>
    <w:p w14:paraId="2FA28BF0" w14:textId="09D50F79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1. b) цвета, имеющие цветовой тон  </w:t>
      </w:r>
    </w:p>
    <w:p w14:paraId="09DF32A9" w14:textId="2E709DC0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2. d) все перечисленные пары  </w:t>
      </w:r>
    </w:p>
    <w:p w14:paraId="52A720E9" w14:textId="16A50297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3. b) голубой  </w:t>
      </w:r>
    </w:p>
    <w:p w14:paraId="70A6683A" w14:textId="68C7C054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4. a) степень близости к белому или чёрному  </w:t>
      </w:r>
    </w:p>
    <w:p w14:paraId="3AF97441" w14:textId="405A7875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5. b) контраст по цвету (дополнительный)  </w:t>
      </w:r>
    </w:p>
    <w:p w14:paraId="0EEDACC5" w14:textId="166A1592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6. b) свет лампы накаливания  </w:t>
      </w:r>
    </w:p>
    <w:p w14:paraId="4F09BC29" w14:textId="0128F544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7. b) становятся холоднее, светлее, менее насыщенными  </w:t>
      </w:r>
    </w:p>
    <w:p w14:paraId="43844C62" w14:textId="074971DF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>8. b) общая цветовая гамма и эмоциональный строй</w:t>
      </w:r>
    </w:p>
    <w:p w14:paraId="45731D20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6C312013" w14:textId="13DA0614" w:rsidR="00B84EB5" w:rsidRPr="008135C0" w:rsidRDefault="00B84EB5" w:rsidP="00B84EB5">
      <w:pPr>
        <w:widowControl/>
        <w:rPr>
          <w:b/>
          <w:bCs/>
          <w:sz w:val="24"/>
          <w:szCs w:val="24"/>
        </w:rPr>
      </w:pPr>
      <w:r w:rsidRPr="008135C0">
        <w:rPr>
          <w:b/>
          <w:bCs/>
          <w:sz w:val="24"/>
          <w:szCs w:val="24"/>
        </w:rPr>
        <w:t xml:space="preserve"> Контрольная работа №2. Основы живописи (часть 1)</w:t>
      </w:r>
    </w:p>
    <w:p w14:paraId="33A875BC" w14:textId="77777777" w:rsidR="00B84EB5" w:rsidRPr="008135C0" w:rsidRDefault="00B84EB5" w:rsidP="00B84EB5">
      <w:pPr>
        <w:widowControl/>
        <w:rPr>
          <w:b/>
          <w:bCs/>
          <w:sz w:val="24"/>
          <w:szCs w:val="24"/>
        </w:rPr>
      </w:pPr>
    </w:p>
    <w:p w14:paraId="60B97873" w14:textId="4396FFC1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Вариант 1  </w:t>
      </w:r>
    </w:p>
    <w:p w14:paraId="464EB4BC" w14:textId="159EDD42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1. b) градации светлоты одного цвета  </w:t>
      </w:r>
    </w:p>
    <w:p w14:paraId="54786BC9" w14:textId="715A848F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2. b) доминанта  </w:t>
      </w:r>
    </w:p>
    <w:p w14:paraId="2ACBCF8B" w14:textId="1B2F99C2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3. c) композиционный поиск  </w:t>
      </w:r>
    </w:p>
    <w:p w14:paraId="67E5D2F2" w14:textId="6027EE91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4. b) живопись на открытом воздухе  </w:t>
      </w:r>
    </w:p>
    <w:p w14:paraId="76DA8ABE" w14:textId="64D430A8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5. b) первый тонкий слой красок  </w:t>
      </w:r>
    </w:p>
    <w:p w14:paraId="39098C64" w14:textId="4B0093C8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6. b) контрастный по цвету и тону  </w:t>
      </w:r>
    </w:p>
    <w:p w14:paraId="3E5BAB6D" w14:textId="5C766752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lastRenderedPageBreak/>
        <w:t>7. a), b) использованием дополнительных цветов + доминированием одного цвета (оба верны)</w:t>
      </w:r>
    </w:p>
    <w:p w14:paraId="5DCC38EE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7EB0F579" w14:textId="22BFE849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Вариант 2  </w:t>
      </w:r>
    </w:p>
    <w:p w14:paraId="65C61C30" w14:textId="5784B34E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1. b) цветовые рефлексы и </w:t>
      </w:r>
      <w:proofErr w:type="spellStart"/>
      <w:r w:rsidRPr="00B84EB5">
        <w:rPr>
          <w:sz w:val="24"/>
          <w:szCs w:val="24"/>
        </w:rPr>
        <w:t>валёры</w:t>
      </w:r>
      <w:proofErr w:type="spellEnd"/>
      <w:r w:rsidRPr="00B84EB5">
        <w:rPr>
          <w:sz w:val="24"/>
          <w:szCs w:val="24"/>
        </w:rPr>
        <w:t xml:space="preserve">  </w:t>
      </w:r>
    </w:p>
    <w:p w14:paraId="7C3459BD" w14:textId="11E0D6A5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2. b) композиционной гармонии  </w:t>
      </w:r>
    </w:p>
    <w:p w14:paraId="7F63B4F9" w14:textId="12B8842D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3. b) передача объёма и рефлексов  </w:t>
      </w:r>
    </w:p>
    <w:p w14:paraId="2F22A47A" w14:textId="01AA636B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4. b) быстро меняющийся свет  </w:t>
      </w:r>
    </w:p>
    <w:p w14:paraId="5F0CA513" w14:textId="6F83718B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5. b) детальная проработка поверх подмалёвка  </w:t>
      </w:r>
    </w:p>
    <w:p w14:paraId="0325B20F" w14:textId="16684573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6. b) нейтральный или обобщённый  </w:t>
      </w:r>
    </w:p>
    <w:p w14:paraId="582C88FE" w14:textId="53E8A315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>7. a) нюансные отношения</w:t>
      </w:r>
    </w:p>
    <w:p w14:paraId="3F90642C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215FCC0B" w14:textId="01085151" w:rsidR="00B84EB5" w:rsidRPr="008135C0" w:rsidRDefault="00B84EB5" w:rsidP="00B84EB5">
      <w:pPr>
        <w:widowControl/>
        <w:rPr>
          <w:b/>
          <w:bCs/>
          <w:sz w:val="24"/>
          <w:szCs w:val="24"/>
        </w:rPr>
      </w:pPr>
      <w:r w:rsidRPr="008135C0">
        <w:rPr>
          <w:b/>
          <w:bCs/>
          <w:sz w:val="24"/>
          <w:szCs w:val="24"/>
        </w:rPr>
        <w:t xml:space="preserve"> Контрольная работа №3. Техника и ошибки</w:t>
      </w:r>
    </w:p>
    <w:p w14:paraId="73239696" w14:textId="77777777" w:rsidR="00B84EB5" w:rsidRPr="008135C0" w:rsidRDefault="00B84EB5" w:rsidP="00B84EB5">
      <w:pPr>
        <w:widowControl/>
        <w:rPr>
          <w:b/>
          <w:bCs/>
          <w:sz w:val="24"/>
          <w:szCs w:val="24"/>
        </w:rPr>
      </w:pPr>
    </w:p>
    <w:p w14:paraId="3754FB78" w14:textId="5859FFDF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Вариант 1  </w:t>
      </w:r>
    </w:p>
    <w:p w14:paraId="523FF18D" w14:textId="696FF67D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1. b) прозрачная, работает по белой бумаге  </w:t>
      </w:r>
    </w:p>
    <w:p w14:paraId="7A228895" w14:textId="770043FA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2. b) кроющими свойствами  </w:t>
      </w:r>
    </w:p>
    <w:p w14:paraId="19DEBE95" w14:textId="40661749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3. a) смешивание более 3-х цветов  </w:t>
      </w:r>
    </w:p>
    <w:p w14:paraId="114216C0" w14:textId="44D718DE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4. c) смешивание красного и зелёного  </w:t>
      </w:r>
    </w:p>
    <w:p w14:paraId="2F6F7534" w14:textId="4F5B76E1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5. b) прозрачные слои поверх высохшего  </w:t>
      </w:r>
    </w:p>
    <w:p w14:paraId="61F0213B" w14:textId="4E02E496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6. b) холодный и светлый  </w:t>
      </w:r>
    </w:p>
    <w:p w14:paraId="5437D05D" w14:textId="645BEE25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>7. b) лёгкими мазками цвета соседнего предмета</w:t>
      </w:r>
    </w:p>
    <w:p w14:paraId="7C416A41" w14:textId="77777777" w:rsidR="00B84EB5" w:rsidRPr="00B84EB5" w:rsidRDefault="00B84EB5" w:rsidP="00B84EB5">
      <w:pPr>
        <w:widowControl/>
        <w:rPr>
          <w:sz w:val="24"/>
          <w:szCs w:val="24"/>
        </w:rPr>
      </w:pPr>
    </w:p>
    <w:p w14:paraId="74964415" w14:textId="15556851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Вариант 2  </w:t>
      </w:r>
    </w:p>
    <w:p w14:paraId="43BEDF3A" w14:textId="6E5B24CD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1. b) лессировки, корпусную живопись, долгое исправление  </w:t>
      </w:r>
    </w:p>
    <w:p w14:paraId="0C8688D1" w14:textId="7F46C9D0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2. b) акварели  </w:t>
      </w:r>
    </w:p>
    <w:p w14:paraId="203B7E1D" w14:textId="6A473B34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3. a) получается грязь  </w:t>
      </w:r>
    </w:p>
    <w:p w14:paraId="2561DD41" w14:textId="4D9133F3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4. b) снижают насыщенность  </w:t>
      </w:r>
    </w:p>
    <w:p w14:paraId="3671BB5D" w14:textId="55ABF04B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5. b) общий колорит и тональные отношения  </w:t>
      </w:r>
    </w:p>
    <w:p w14:paraId="442DB3D4" w14:textId="56FBF5F6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 xml:space="preserve">6. b) тёплым, насыщенным, контрастным  </w:t>
      </w:r>
    </w:p>
    <w:p w14:paraId="2858AC13" w14:textId="426D7D85" w:rsidR="00B84EB5" w:rsidRPr="00B84EB5" w:rsidRDefault="00B84EB5" w:rsidP="00B84EB5">
      <w:pPr>
        <w:widowControl/>
        <w:rPr>
          <w:sz w:val="24"/>
          <w:szCs w:val="24"/>
        </w:rPr>
      </w:pPr>
      <w:r w:rsidRPr="00B84EB5">
        <w:rPr>
          <w:sz w:val="24"/>
          <w:szCs w:val="24"/>
        </w:rPr>
        <w:t>7. b) тёплым, холодным, мажорным, минорным</w:t>
      </w:r>
    </w:p>
    <w:p w14:paraId="00A313DE" w14:textId="77777777" w:rsidR="00470A83" w:rsidRPr="00470A83" w:rsidRDefault="00470A83" w:rsidP="00470A83">
      <w:pPr>
        <w:spacing w:line="276" w:lineRule="auto"/>
        <w:ind w:right="439"/>
        <w:jc w:val="both"/>
        <w:rPr>
          <w:b/>
          <w:sz w:val="24"/>
          <w:szCs w:val="24"/>
        </w:rPr>
      </w:pPr>
    </w:p>
    <w:p w14:paraId="1F02467A" w14:textId="4086030B" w:rsidR="0052408F" w:rsidRDefault="008D59AE" w:rsidP="008135C0">
      <w:pPr>
        <w:spacing w:line="276" w:lineRule="auto"/>
        <w:ind w:right="4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  <w:r>
        <w:rPr>
          <w:b/>
          <w:spacing w:val="-9"/>
          <w:sz w:val="24"/>
          <w:szCs w:val="24"/>
        </w:rPr>
        <w:t xml:space="preserve"> контрольной работ</w:t>
      </w:r>
      <w:r w:rsidR="00110F29">
        <w:rPr>
          <w:b/>
          <w:spacing w:val="-9"/>
          <w:sz w:val="24"/>
          <w:szCs w:val="24"/>
        </w:rPr>
        <w:t>ы</w:t>
      </w:r>
    </w:p>
    <w:p w14:paraId="35567EA1" w14:textId="77777777" w:rsidR="0052408F" w:rsidRDefault="008D59AE" w:rsidP="008135C0">
      <w:pPr>
        <w:pStyle w:val="af5"/>
        <w:spacing w:before="314" w:line="276" w:lineRule="auto"/>
        <w:ind w:left="0" w:right="67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Оценки </w:t>
      </w:r>
      <w:r>
        <w:rPr>
          <w:b/>
          <w:sz w:val="24"/>
          <w:szCs w:val="24"/>
        </w:rPr>
        <w:t xml:space="preserve">«отлично» </w:t>
      </w:r>
      <w:r>
        <w:rPr>
          <w:sz w:val="24"/>
          <w:szCs w:val="24"/>
        </w:rPr>
        <w:t>заслуживает обучающийся, обнаруживший всестороннее, систематическое и глубокое знание учебно-программного материала, умение свободно выполнять практическое задание, усвоивший общие и профессиональные компетенции, соответствующие ФГОС, усвоивший взаимосвязь основных понятий тем и их значение для приобретаемой специальности, проявивший творческие способности. Обучающийся освещает различные вопросы программного материала,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делает содержательные выводы, демонстрирует знание специальной литературы в рамках учебного методического комплекса и дополнительных источников информации, в том числе Интернет - ресурсов.</w:t>
      </w:r>
    </w:p>
    <w:p w14:paraId="5244A4D4" w14:textId="77777777" w:rsidR="0052408F" w:rsidRDefault="008D59AE" w:rsidP="008135C0">
      <w:pPr>
        <w:pStyle w:val="af5"/>
        <w:spacing w:line="276" w:lineRule="auto"/>
        <w:ind w:left="0" w:right="679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оценку </w:t>
      </w:r>
      <w:r>
        <w:rPr>
          <w:b/>
          <w:sz w:val="24"/>
          <w:szCs w:val="24"/>
        </w:rPr>
        <w:t xml:space="preserve">«хорошо» </w:t>
      </w:r>
      <w:r>
        <w:rPr>
          <w:sz w:val="24"/>
          <w:szCs w:val="24"/>
        </w:rPr>
        <w:t>оценивается ответ, если обучающийся при ответе продемонстрировал системные знания и умения по поставленным вопросам. Содержание вопроса изложил связно, грамотным языком, раскрыл последовательно суть изученного материала, демонстрируя прочность полученных знаний и умений, но при ответе были допущены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незначительные ошибки, нарушалась последовательность изложения или отсутствовали некоторые несущественные элементы содержания тем.</w:t>
      </w:r>
    </w:p>
    <w:p w14:paraId="2E7437A7" w14:textId="77777777" w:rsidR="0052408F" w:rsidRDefault="008D59AE" w:rsidP="008135C0">
      <w:pPr>
        <w:pStyle w:val="af5"/>
        <w:spacing w:line="276" w:lineRule="auto"/>
        <w:ind w:left="0" w:right="67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Оценки </w:t>
      </w:r>
      <w:r>
        <w:rPr>
          <w:b/>
          <w:sz w:val="24"/>
          <w:szCs w:val="24"/>
        </w:rPr>
        <w:t xml:space="preserve">«удовлетворительно» </w:t>
      </w:r>
      <w:r>
        <w:rPr>
          <w:sz w:val="24"/>
          <w:szCs w:val="24"/>
        </w:rPr>
        <w:t xml:space="preserve">заслуживает обучающийся, обнаруживший </w:t>
      </w:r>
      <w:r>
        <w:rPr>
          <w:sz w:val="24"/>
          <w:szCs w:val="24"/>
        </w:rPr>
        <w:lastRenderedPageBreak/>
        <w:t>знания основного учебно-программного материала в объеме, необходимом для дальнейшей учебы и предстоящей работы по специальности/профессии, справляющийся с выполнением заданий, предусмотренных программой, знакомый с основной литературой, рекомендованной программой, но,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 обучающегося обнаружены неточности в развернутом раскрытии понятий, терминов, определений, план ответа выстроен непоследовательно, в ответе допущены погрешности, исправленные под руководством преподавателя.</w:t>
      </w:r>
    </w:p>
    <w:p w14:paraId="3B87C4F4" w14:textId="77777777" w:rsidR="0052408F" w:rsidRDefault="008D59AE" w:rsidP="008135C0">
      <w:pPr>
        <w:pStyle w:val="af5"/>
        <w:spacing w:line="276" w:lineRule="auto"/>
        <w:ind w:left="0" w:right="67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b/>
          <w:sz w:val="24"/>
          <w:szCs w:val="24"/>
        </w:rPr>
        <w:t xml:space="preserve">«неудовлетворительно» </w:t>
      </w:r>
      <w:r>
        <w:rPr>
          <w:sz w:val="24"/>
          <w:szCs w:val="24"/>
        </w:rPr>
        <w:t>выставляется обучающемуся, если в ответе обнаружены пробелы в знаниях основного учебно-программного материала, недостаточно раскрыты понятия, термины, допущены принципиальные ошибки в выполнении практических заданий. Ответ содержит ряд серьезных неточностей. Выводы поверхностны.</w:t>
      </w:r>
    </w:p>
    <w:p w14:paraId="629BA2D3" w14:textId="77777777" w:rsidR="0052408F" w:rsidRDefault="0052408F" w:rsidP="008135C0">
      <w:pPr>
        <w:pStyle w:val="af5"/>
        <w:spacing w:before="12" w:line="276" w:lineRule="auto"/>
        <w:ind w:left="0" w:firstLine="567"/>
        <w:jc w:val="both"/>
        <w:rPr>
          <w:sz w:val="24"/>
          <w:szCs w:val="24"/>
        </w:rPr>
      </w:pPr>
    </w:p>
    <w:p w14:paraId="07C25EDC" w14:textId="77777777" w:rsidR="0052408F" w:rsidRDefault="0052408F">
      <w:pPr>
        <w:spacing w:line="276" w:lineRule="auto"/>
        <w:ind w:left="2994" w:right="1510" w:hanging="1215"/>
        <w:jc w:val="both"/>
        <w:rPr>
          <w:b/>
          <w:sz w:val="24"/>
          <w:szCs w:val="24"/>
        </w:rPr>
      </w:pPr>
    </w:p>
    <w:p w14:paraId="46BDC81B" w14:textId="77777777" w:rsidR="0052408F" w:rsidRDefault="0052408F">
      <w:pPr>
        <w:spacing w:line="276" w:lineRule="auto"/>
        <w:ind w:left="2994" w:right="1510" w:hanging="1215"/>
        <w:jc w:val="both"/>
        <w:rPr>
          <w:b/>
          <w:sz w:val="24"/>
          <w:szCs w:val="24"/>
        </w:rPr>
      </w:pPr>
    </w:p>
    <w:p w14:paraId="79B297C2" w14:textId="77777777" w:rsidR="0052408F" w:rsidRDefault="0052408F">
      <w:pPr>
        <w:spacing w:line="276" w:lineRule="auto"/>
        <w:ind w:right="1510"/>
        <w:jc w:val="both"/>
        <w:rPr>
          <w:b/>
          <w:sz w:val="24"/>
          <w:szCs w:val="24"/>
        </w:rPr>
      </w:pPr>
    </w:p>
    <w:p w14:paraId="5374F984" w14:textId="77777777" w:rsidR="0052408F" w:rsidRDefault="0052408F">
      <w:pPr>
        <w:spacing w:line="276" w:lineRule="auto"/>
        <w:ind w:right="1510"/>
        <w:jc w:val="both"/>
        <w:rPr>
          <w:b/>
          <w:sz w:val="24"/>
          <w:szCs w:val="24"/>
        </w:rPr>
      </w:pPr>
    </w:p>
    <w:p w14:paraId="49952986" w14:textId="77777777" w:rsidR="0052408F" w:rsidRDefault="0052408F">
      <w:pPr>
        <w:spacing w:line="276" w:lineRule="auto"/>
        <w:ind w:right="1510"/>
        <w:jc w:val="both"/>
        <w:rPr>
          <w:b/>
          <w:sz w:val="24"/>
          <w:szCs w:val="24"/>
        </w:rPr>
      </w:pPr>
    </w:p>
    <w:p w14:paraId="7A66DB15" w14:textId="77777777" w:rsidR="0052408F" w:rsidRDefault="0052408F">
      <w:pPr>
        <w:spacing w:line="276" w:lineRule="auto"/>
        <w:ind w:right="1510"/>
        <w:jc w:val="both"/>
        <w:rPr>
          <w:b/>
          <w:sz w:val="24"/>
          <w:szCs w:val="24"/>
        </w:rPr>
      </w:pPr>
    </w:p>
    <w:p w14:paraId="56EFB9ED" w14:textId="77777777" w:rsidR="0052408F" w:rsidRDefault="0052408F">
      <w:pPr>
        <w:spacing w:line="276" w:lineRule="auto"/>
        <w:ind w:right="1510"/>
        <w:jc w:val="both"/>
        <w:rPr>
          <w:b/>
          <w:sz w:val="24"/>
          <w:szCs w:val="24"/>
        </w:rPr>
      </w:pPr>
    </w:p>
    <w:p w14:paraId="45BC9855" w14:textId="77777777" w:rsidR="0052408F" w:rsidRDefault="0052408F">
      <w:pPr>
        <w:spacing w:line="276" w:lineRule="auto"/>
        <w:ind w:right="1510"/>
        <w:jc w:val="both"/>
        <w:rPr>
          <w:b/>
          <w:sz w:val="24"/>
          <w:szCs w:val="24"/>
        </w:rPr>
      </w:pPr>
    </w:p>
    <w:p w14:paraId="6F2CC98C" w14:textId="77777777" w:rsidR="0052408F" w:rsidRDefault="0052408F">
      <w:pPr>
        <w:spacing w:line="276" w:lineRule="auto"/>
        <w:ind w:right="1510"/>
        <w:jc w:val="both"/>
        <w:rPr>
          <w:b/>
          <w:sz w:val="24"/>
          <w:szCs w:val="24"/>
        </w:rPr>
      </w:pPr>
    </w:p>
    <w:sectPr w:rsidR="0052408F">
      <w:pgSz w:w="11920" w:h="16850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80F8" w14:textId="77777777" w:rsidR="00BC52F8" w:rsidRDefault="00BC52F8">
      <w:r>
        <w:separator/>
      </w:r>
    </w:p>
  </w:endnote>
  <w:endnote w:type="continuationSeparator" w:id="0">
    <w:p w14:paraId="70666924" w14:textId="77777777" w:rsidR="00BC52F8" w:rsidRDefault="00BC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09C96" w14:textId="77777777" w:rsidR="00BC52F8" w:rsidRDefault="00BC52F8">
      <w:r>
        <w:separator/>
      </w:r>
    </w:p>
  </w:footnote>
  <w:footnote w:type="continuationSeparator" w:id="0">
    <w:p w14:paraId="7A31672D" w14:textId="77777777" w:rsidR="00BC52F8" w:rsidRDefault="00BC5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1BDF"/>
    <w:multiLevelType w:val="hybridMultilevel"/>
    <w:tmpl w:val="E78C730A"/>
    <w:lvl w:ilvl="0" w:tplc="A3604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229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B22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46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4CB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47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0F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27C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A81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05EBE"/>
    <w:multiLevelType w:val="hybridMultilevel"/>
    <w:tmpl w:val="B4AA571C"/>
    <w:lvl w:ilvl="0" w:tplc="562C6C62">
      <w:start w:val="1"/>
      <w:numFmt w:val="bullet"/>
      <w:lvlText w:val=""/>
      <w:lvlJc w:val="left"/>
      <w:pPr>
        <w:ind w:left="110" w:hanging="996"/>
      </w:pPr>
      <w:rPr>
        <w:rFonts w:ascii="Symbol" w:eastAsia="Symbol" w:hAnsi="Symbol" w:cs="Symbol" w:hint="default"/>
        <w:spacing w:val="0"/>
        <w:lang w:val="ru-RU" w:eastAsia="en-US" w:bidi="ar-SA"/>
      </w:rPr>
    </w:lvl>
    <w:lvl w:ilvl="1" w:tplc="678852F6">
      <w:start w:val="1"/>
      <w:numFmt w:val="bullet"/>
      <w:lvlText w:val="•"/>
      <w:lvlJc w:val="left"/>
      <w:pPr>
        <w:ind w:left="682" w:hanging="996"/>
      </w:pPr>
      <w:rPr>
        <w:rFonts w:hint="default"/>
        <w:lang w:val="ru-RU" w:eastAsia="en-US" w:bidi="ar-SA"/>
      </w:rPr>
    </w:lvl>
    <w:lvl w:ilvl="2" w:tplc="0C06A970">
      <w:start w:val="1"/>
      <w:numFmt w:val="bullet"/>
      <w:lvlText w:val="•"/>
      <w:lvlJc w:val="left"/>
      <w:pPr>
        <w:ind w:left="1244" w:hanging="996"/>
      </w:pPr>
      <w:rPr>
        <w:rFonts w:hint="default"/>
        <w:lang w:val="ru-RU" w:eastAsia="en-US" w:bidi="ar-SA"/>
      </w:rPr>
    </w:lvl>
    <w:lvl w:ilvl="3" w:tplc="A13ACF0C">
      <w:start w:val="1"/>
      <w:numFmt w:val="bullet"/>
      <w:lvlText w:val="•"/>
      <w:lvlJc w:val="left"/>
      <w:pPr>
        <w:ind w:left="1806" w:hanging="996"/>
      </w:pPr>
      <w:rPr>
        <w:rFonts w:hint="default"/>
        <w:lang w:val="ru-RU" w:eastAsia="en-US" w:bidi="ar-SA"/>
      </w:rPr>
    </w:lvl>
    <w:lvl w:ilvl="4" w:tplc="93EE80DA">
      <w:start w:val="1"/>
      <w:numFmt w:val="bullet"/>
      <w:lvlText w:val="•"/>
      <w:lvlJc w:val="left"/>
      <w:pPr>
        <w:ind w:left="2368" w:hanging="996"/>
      </w:pPr>
      <w:rPr>
        <w:rFonts w:hint="default"/>
        <w:lang w:val="ru-RU" w:eastAsia="en-US" w:bidi="ar-SA"/>
      </w:rPr>
    </w:lvl>
    <w:lvl w:ilvl="5" w:tplc="8E74A12E">
      <w:start w:val="1"/>
      <w:numFmt w:val="bullet"/>
      <w:lvlText w:val="•"/>
      <w:lvlJc w:val="left"/>
      <w:pPr>
        <w:ind w:left="2930" w:hanging="996"/>
      </w:pPr>
      <w:rPr>
        <w:rFonts w:hint="default"/>
        <w:lang w:val="ru-RU" w:eastAsia="en-US" w:bidi="ar-SA"/>
      </w:rPr>
    </w:lvl>
    <w:lvl w:ilvl="6" w:tplc="0CC07F4C">
      <w:start w:val="1"/>
      <w:numFmt w:val="bullet"/>
      <w:lvlText w:val="•"/>
      <w:lvlJc w:val="left"/>
      <w:pPr>
        <w:ind w:left="3492" w:hanging="996"/>
      </w:pPr>
      <w:rPr>
        <w:rFonts w:hint="default"/>
        <w:lang w:val="ru-RU" w:eastAsia="en-US" w:bidi="ar-SA"/>
      </w:rPr>
    </w:lvl>
    <w:lvl w:ilvl="7" w:tplc="E52EADC8">
      <w:start w:val="1"/>
      <w:numFmt w:val="bullet"/>
      <w:lvlText w:val="•"/>
      <w:lvlJc w:val="left"/>
      <w:pPr>
        <w:ind w:left="4054" w:hanging="996"/>
      </w:pPr>
      <w:rPr>
        <w:rFonts w:hint="default"/>
        <w:lang w:val="ru-RU" w:eastAsia="en-US" w:bidi="ar-SA"/>
      </w:rPr>
    </w:lvl>
    <w:lvl w:ilvl="8" w:tplc="54B8886A">
      <w:start w:val="1"/>
      <w:numFmt w:val="bullet"/>
      <w:lvlText w:val="•"/>
      <w:lvlJc w:val="left"/>
      <w:pPr>
        <w:ind w:left="4616" w:hanging="996"/>
      </w:pPr>
      <w:rPr>
        <w:rFonts w:hint="default"/>
        <w:lang w:val="ru-RU" w:eastAsia="en-US" w:bidi="ar-SA"/>
      </w:rPr>
    </w:lvl>
  </w:abstractNum>
  <w:abstractNum w:abstractNumId="2" w15:restartNumberingAfterBreak="0">
    <w:nsid w:val="1E3C10DF"/>
    <w:multiLevelType w:val="hybridMultilevel"/>
    <w:tmpl w:val="F08E1D64"/>
    <w:lvl w:ilvl="0" w:tplc="D6D099B2">
      <w:start w:val="1"/>
      <w:numFmt w:val="bullet"/>
      <w:lvlText w:val=""/>
      <w:lvlJc w:val="left"/>
      <w:pPr>
        <w:ind w:left="22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D7F8CA02">
      <w:start w:val="1"/>
      <w:numFmt w:val="bullet"/>
      <w:lvlText w:val="•"/>
      <w:lvlJc w:val="left"/>
      <w:pPr>
        <w:ind w:left="1223" w:hanging="288"/>
      </w:pPr>
      <w:rPr>
        <w:rFonts w:hint="default"/>
        <w:lang w:val="ru-RU" w:eastAsia="en-US" w:bidi="ar-SA"/>
      </w:rPr>
    </w:lvl>
    <w:lvl w:ilvl="2" w:tplc="52CEFF70">
      <w:start w:val="1"/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F2008348">
      <w:start w:val="1"/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FDE8336E">
      <w:start w:val="1"/>
      <w:numFmt w:val="bullet"/>
      <w:lvlText w:val="•"/>
      <w:lvlJc w:val="left"/>
      <w:pPr>
        <w:ind w:left="4232" w:hanging="288"/>
      </w:pPr>
      <w:rPr>
        <w:rFonts w:hint="default"/>
        <w:lang w:val="ru-RU" w:eastAsia="en-US" w:bidi="ar-SA"/>
      </w:rPr>
    </w:lvl>
    <w:lvl w:ilvl="5" w:tplc="6F8014D4">
      <w:start w:val="1"/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6" w:tplc="549EB088">
      <w:start w:val="1"/>
      <w:numFmt w:val="bullet"/>
      <w:lvlText w:val="•"/>
      <w:lvlJc w:val="left"/>
      <w:pPr>
        <w:ind w:left="6238" w:hanging="288"/>
      </w:pPr>
      <w:rPr>
        <w:rFonts w:hint="default"/>
        <w:lang w:val="ru-RU" w:eastAsia="en-US" w:bidi="ar-SA"/>
      </w:rPr>
    </w:lvl>
    <w:lvl w:ilvl="7" w:tplc="E9C26DF4">
      <w:start w:val="1"/>
      <w:numFmt w:val="bullet"/>
      <w:lvlText w:val="•"/>
      <w:lvlJc w:val="left"/>
      <w:pPr>
        <w:ind w:left="7241" w:hanging="288"/>
      </w:pPr>
      <w:rPr>
        <w:rFonts w:hint="default"/>
        <w:lang w:val="ru-RU" w:eastAsia="en-US" w:bidi="ar-SA"/>
      </w:rPr>
    </w:lvl>
    <w:lvl w:ilvl="8" w:tplc="8E605FA4">
      <w:start w:val="1"/>
      <w:numFmt w:val="bullet"/>
      <w:lvlText w:val="•"/>
      <w:lvlJc w:val="left"/>
      <w:pPr>
        <w:ind w:left="8244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FEE21BE"/>
    <w:multiLevelType w:val="hybridMultilevel"/>
    <w:tmpl w:val="6AC46F90"/>
    <w:lvl w:ilvl="0" w:tplc="6A34A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C82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3E7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07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4DE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A4C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6A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62F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C86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33880"/>
    <w:multiLevelType w:val="hybridMultilevel"/>
    <w:tmpl w:val="8BF6C170"/>
    <w:lvl w:ilvl="0" w:tplc="62AA9378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0A0A6030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A2424DD8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BA84CCB2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7952D904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11A40454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78E2FB76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A0DC9F66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9CE8FB14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223574D0"/>
    <w:multiLevelType w:val="hybridMultilevel"/>
    <w:tmpl w:val="473C34B8"/>
    <w:lvl w:ilvl="0" w:tplc="D9485A42">
      <w:start w:val="1"/>
      <w:numFmt w:val="decimal"/>
      <w:lvlText w:val="%1."/>
      <w:lvlJc w:val="left"/>
      <w:pPr>
        <w:ind w:left="965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0382DD30">
      <w:start w:val="1"/>
      <w:numFmt w:val="decimal"/>
      <w:lvlText w:val="%2."/>
      <w:lvlJc w:val="left"/>
      <w:pPr>
        <w:ind w:left="3788" w:hanging="567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 w:tplc="F9EEE990">
      <w:start w:val="1"/>
      <w:numFmt w:val="bullet"/>
      <w:lvlText w:val="•"/>
      <w:lvlJc w:val="left"/>
      <w:pPr>
        <w:ind w:left="4540" w:hanging="567"/>
      </w:pPr>
      <w:rPr>
        <w:rFonts w:hint="default"/>
        <w:lang w:val="ru-RU" w:eastAsia="en-US" w:bidi="ar-SA"/>
      </w:rPr>
    </w:lvl>
    <w:lvl w:ilvl="3" w:tplc="FF1EE7D8">
      <w:start w:val="1"/>
      <w:numFmt w:val="bullet"/>
      <w:lvlText w:val="•"/>
      <w:lvlJc w:val="left"/>
      <w:pPr>
        <w:ind w:left="5300" w:hanging="567"/>
      </w:pPr>
      <w:rPr>
        <w:rFonts w:hint="default"/>
        <w:lang w:val="ru-RU" w:eastAsia="en-US" w:bidi="ar-SA"/>
      </w:rPr>
    </w:lvl>
    <w:lvl w:ilvl="4" w:tplc="FFA28FB0">
      <w:start w:val="1"/>
      <w:numFmt w:val="bullet"/>
      <w:lvlText w:val="•"/>
      <w:lvlJc w:val="left"/>
      <w:pPr>
        <w:ind w:left="6060" w:hanging="567"/>
      </w:pPr>
      <w:rPr>
        <w:rFonts w:hint="default"/>
        <w:lang w:val="ru-RU" w:eastAsia="en-US" w:bidi="ar-SA"/>
      </w:rPr>
    </w:lvl>
    <w:lvl w:ilvl="5" w:tplc="C90A4018">
      <w:start w:val="1"/>
      <w:numFmt w:val="bullet"/>
      <w:lvlText w:val="•"/>
      <w:lvlJc w:val="left"/>
      <w:pPr>
        <w:ind w:left="6820" w:hanging="567"/>
      </w:pPr>
      <w:rPr>
        <w:rFonts w:hint="default"/>
        <w:lang w:val="ru-RU" w:eastAsia="en-US" w:bidi="ar-SA"/>
      </w:rPr>
    </w:lvl>
    <w:lvl w:ilvl="6" w:tplc="35E297DE">
      <w:start w:val="1"/>
      <w:numFmt w:val="bullet"/>
      <w:lvlText w:val="•"/>
      <w:lvlJc w:val="left"/>
      <w:pPr>
        <w:ind w:left="7580" w:hanging="567"/>
      </w:pPr>
      <w:rPr>
        <w:rFonts w:hint="default"/>
        <w:lang w:val="ru-RU" w:eastAsia="en-US" w:bidi="ar-SA"/>
      </w:rPr>
    </w:lvl>
    <w:lvl w:ilvl="7" w:tplc="ACF01180">
      <w:start w:val="1"/>
      <w:numFmt w:val="bullet"/>
      <w:lvlText w:val="•"/>
      <w:lvlJc w:val="left"/>
      <w:pPr>
        <w:ind w:left="8340" w:hanging="567"/>
      </w:pPr>
      <w:rPr>
        <w:rFonts w:hint="default"/>
        <w:lang w:val="ru-RU" w:eastAsia="en-US" w:bidi="ar-SA"/>
      </w:rPr>
    </w:lvl>
    <w:lvl w:ilvl="8" w:tplc="D778B560">
      <w:start w:val="1"/>
      <w:numFmt w:val="bullet"/>
      <w:lvlText w:val="•"/>
      <w:lvlJc w:val="left"/>
      <w:pPr>
        <w:ind w:left="9100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27A52342"/>
    <w:multiLevelType w:val="hybridMultilevel"/>
    <w:tmpl w:val="A3D830FE"/>
    <w:lvl w:ilvl="0" w:tplc="F96652D0">
      <w:start w:val="1"/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68A03818">
      <w:start w:val="1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4C00032E">
      <w:start w:val="1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57F248FC">
      <w:start w:val="1"/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507E5A5C">
      <w:start w:val="1"/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0F405826">
      <w:start w:val="1"/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FC9C713E">
      <w:start w:val="1"/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CF16FC80">
      <w:start w:val="1"/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81B80F84">
      <w:start w:val="1"/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A6D517D"/>
    <w:multiLevelType w:val="hybridMultilevel"/>
    <w:tmpl w:val="EE98DDC2"/>
    <w:lvl w:ilvl="0" w:tplc="F2483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4A4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BAE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A4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C18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5E9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A3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859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FC9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D5600"/>
    <w:multiLevelType w:val="multilevel"/>
    <w:tmpl w:val="2F729512"/>
    <w:lvl w:ilvl="0">
      <w:start w:val="1"/>
      <w:numFmt w:val="decimal"/>
      <w:lvlText w:val="%1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5">
      <w:start w:val="1"/>
      <w:numFmt w:val="decimal"/>
      <w:lvlText w:val="%5.%6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7">
      <w:start w:val="1"/>
      <w:numFmt w:val="decimal"/>
      <w:lvlText w:val="%7.%8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</w:abstractNum>
  <w:abstractNum w:abstractNumId="9" w15:restartNumberingAfterBreak="0">
    <w:nsid w:val="30C240EB"/>
    <w:multiLevelType w:val="hybridMultilevel"/>
    <w:tmpl w:val="8C203F4C"/>
    <w:lvl w:ilvl="0" w:tplc="C096DA7C">
      <w:start w:val="1"/>
      <w:numFmt w:val="bullet"/>
      <w:lvlText w:val="-"/>
      <w:lvlJc w:val="left"/>
      <w:pPr>
        <w:ind w:left="2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7C60D3CA">
      <w:start w:val="1"/>
      <w:numFmt w:val="bullet"/>
      <w:lvlText w:val="•"/>
      <w:lvlJc w:val="left"/>
      <w:pPr>
        <w:ind w:left="1223" w:hanging="346"/>
      </w:pPr>
      <w:rPr>
        <w:rFonts w:hint="default"/>
        <w:lang w:val="ru-RU" w:eastAsia="en-US" w:bidi="ar-SA"/>
      </w:rPr>
    </w:lvl>
    <w:lvl w:ilvl="2" w:tplc="8A2C1F60">
      <w:start w:val="1"/>
      <w:numFmt w:val="bullet"/>
      <w:lvlText w:val="•"/>
      <w:lvlJc w:val="left"/>
      <w:pPr>
        <w:ind w:left="2226" w:hanging="346"/>
      </w:pPr>
      <w:rPr>
        <w:rFonts w:hint="default"/>
        <w:lang w:val="ru-RU" w:eastAsia="en-US" w:bidi="ar-SA"/>
      </w:rPr>
    </w:lvl>
    <w:lvl w:ilvl="3" w:tplc="F03EFA0E">
      <w:start w:val="1"/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  <w:lvl w:ilvl="4" w:tplc="9C3E89D4">
      <w:start w:val="1"/>
      <w:numFmt w:val="bullet"/>
      <w:lvlText w:val="•"/>
      <w:lvlJc w:val="left"/>
      <w:pPr>
        <w:ind w:left="4232" w:hanging="346"/>
      </w:pPr>
      <w:rPr>
        <w:rFonts w:hint="default"/>
        <w:lang w:val="ru-RU" w:eastAsia="en-US" w:bidi="ar-SA"/>
      </w:rPr>
    </w:lvl>
    <w:lvl w:ilvl="5" w:tplc="026A1F1E">
      <w:start w:val="1"/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2F46E8D6">
      <w:start w:val="1"/>
      <w:numFmt w:val="bullet"/>
      <w:lvlText w:val="•"/>
      <w:lvlJc w:val="left"/>
      <w:pPr>
        <w:ind w:left="6238" w:hanging="346"/>
      </w:pPr>
      <w:rPr>
        <w:rFonts w:hint="default"/>
        <w:lang w:val="ru-RU" w:eastAsia="en-US" w:bidi="ar-SA"/>
      </w:rPr>
    </w:lvl>
    <w:lvl w:ilvl="7" w:tplc="1D52275E">
      <w:start w:val="1"/>
      <w:numFmt w:val="bullet"/>
      <w:lvlText w:val="•"/>
      <w:lvlJc w:val="left"/>
      <w:pPr>
        <w:ind w:left="7241" w:hanging="346"/>
      </w:pPr>
      <w:rPr>
        <w:rFonts w:hint="default"/>
        <w:lang w:val="ru-RU" w:eastAsia="en-US" w:bidi="ar-SA"/>
      </w:rPr>
    </w:lvl>
    <w:lvl w:ilvl="8" w:tplc="C900948E">
      <w:start w:val="1"/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</w:abstractNum>
  <w:abstractNum w:abstractNumId="10" w15:restartNumberingAfterBreak="0">
    <w:nsid w:val="31EB4F79"/>
    <w:multiLevelType w:val="hybridMultilevel"/>
    <w:tmpl w:val="2D92B52A"/>
    <w:lvl w:ilvl="0" w:tplc="A0AEE1EE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A2E9ACA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9FB2D894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585C52B8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C8B8B2E8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DC3EE1D2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DD4E7414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BF7ED888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72DE1FE2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B84677E"/>
    <w:multiLevelType w:val="hybridMultilevel"/>
    <w:tmpl w:val="317E11E0"/>
    <w:lvl w:ilvl="0" w:tplc="0686805C">
      <w:start w:val="1"/>
      <w:numFmt w:val="bullet"/>
      <w:lvlText w:val=""/>
      <w:lvlJc w:val="left"/>
      <w:pPr>
        <w:ind w:left="2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D736F2C8">
      <w:start w:val="1"/>
      <w:numFmt w:val="bullet"/>
      <w:lvlText w:val="•"/>
      <w:lvlJc w:val="left"/>
      <w:pPr>
        <w:ind w:left="1223" w:hanging="284"/>
      </w:pPr>
      <w:rPr>
        <w:rFonts w:hint="default"/>
        <w:lang w:val="ru-RU" w:eastAsia="en-US" w:bidi="ar-SA"/>
      </w:rPr>
    </w:lvl>
    <w:lvl w:ilvl="2" w:tplc="8DC8AFF8">
      <w:start w:val="1"/>
      <w:numFmt w:val="bullet"/>
      <w:lvlText w:val="•"/>
      <w:lvlJc w:val="left"/>
      <w:pPr>
        <w:ind w:left="2226" w:hanging="284"/>
      </w:pPr>
      <w:rPr>
        <w:rFonts w:hint="default"/>
        <w:lang w:val="ru-RU" w:eastAsia="en-US" w:bidi="ar-SA"/>
      </w:rPr>
    </w:lvl>
    <w:lvl w:ilvl="3" w:tplc="6A7817CE">
      <w:start w:val="1"/>
      <w:numFmt w:val="bullet"/>
      <w:lvlText w:val="•"/>
      <w:lvlJc w:val="left"/>
      <w:pPr>
        <w:ind w:left="3229" w:hanging="284"/>
      </w:pPr>
      <w:rPr>
        <w:rFonts w:hint="default"/>
        <w:lang w:val="ru-RU" w:eastAsia="en-US" w:bidi="ar-SA"/>
      </w:rPr>
    </w:lvl>
    <w:lvl w:ilvl="4" w:tplc="B9FCA506">
      <w:start w:val="1"/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5" w:tplc="6100A8AE">
      <w:start w:val="1"/>
      <w:numFmt w:val="bullet"/>
      <w:lvlText w:val="•"/>
      <w:lvlJc w:val="left"/>
      <w:pPr>
        <w:ind w:left="5235" w:hanging="284"/>
      </w:pPr>
      <w:rPr>
        <w:rFonts w:hint="default"/>
        <w:lang w:val="ru-RU" w:eastAsia="en-US" w:bidi="ar-SA"/>
      </w:rPr>
    </w:lvl>
    <w:lvl w:ilvl="6" w:tplc="C5AA96BE">
      <w:start w:val="1"/>
      <w:numFmt w:val="bullet"/>
      <w:lvlText w:val="•"/>
      <w:lvlJc w:val="left"/>
      <w:pPr>
        <w:ind w:left="6238" w:hanging="284"/>
      </w:pPr>
      <w:rPr>
        <w:rFonts w:hint="default"/>
        <w:lang w:val="ru-RU" w:eastAsia="en-US" w:bidi="ar-SA"/>
      </w:rPr>
    </w:lvl>
    <w:lvl w:ilvl="7" w:tplc="7E421392">
      <w:start w:val="1"/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8" w:tplc="1A6279A4">
      <w:start w:val="1"/>
      <w:numFmt w:val="bullet"/>
      <w:lvlText w:val="•"/>
      <w:lvlJc w:val="left"/>
      <w:pPr>
        <w:ind w:left="8244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3BC7795B"/>
    <w:multiLevelType w:val="hybridMultilevel"/>
    <w:tmpl w:val="BB8A57AA"/>
    <w:lvl w:ilvl="0" w:tplc="7DD6E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622502">
      <w:start w:val="1"/>
      <w:numFmt w:val="lowerLetter"/>
      <w:lvlText w:val="%2."/>
      <w:lvlJc w:val="left"/>
      <w:pPr>
        <w:ind w:left="1440" w:hanging="360"/>
      </w:pPr>
    </w:lvl>
    <w:lvl w:ilvl="2" w:tplc="09CC1A4A">
      <w:start w:val="1"/>
      <w:numFmt w:val="lowerRoman"/>
      <w:lvlText w:val="%3."/>
      <w:lvlJc w:val="right"/>
      <w:pPr>
        <w:ind w:left="2160" w:hanging="180"/>
      </w:pPr>
    </w:lvl>
    <w:lvl w:ilvl="3" w:tplc="D7845BC8">
      <w:start w:val="1"/>
      <w:numFmt w:val="decimal"/>
      <w:lvlText w:val="%4."/>
      <w:lvlJc w:val="left"/>
      <w:pPr>
        <w:ind w:left="2880" w:hanging="360"/>
      </w:pPr>
    </w:lvl>
    <w:lvl w:ilvl="4" w:tplc="76421DBC">
      <w:start w:val="1"/>
      <w:numFmt w:val="lowerLetter"/>
      <w:lvlText w:val="%5."/>
      <w:lvlJc w:val="left"/>
      <w:pPr>
        <w:ind w:left="3600" w:hanging="360"/>
      </w:pPr>
    </w:lvl>
    <w:lvl w:ilvl="5" w:tplc="079AEC84">
      <w:start w:val="1"/>
      <w:numFmt w:val="lowerRoman"/>
      <w:lvlText w:val="%6."/>
      <w:lvlJc w:val="right"/>
      <w:pPr>
        <w:ind w:left="4320" w:hanging="180"/>
      </w:pPr>
    </w:lvl>
    <w:lvl w:ilvl="6" w:tplc="0624E6D0">
      <w:start w:val="1"/>
      <w:numFmt w:val="decimal"/>
      <w:lvlText w:val="%7."/>
      <w:lvlJc w:val="left"/>
      <w:pPr>
        <w:ind w:left="5040" w:hanging="360"/>
      </w:pPr>
    </w:lvl>
    <w:lvl w:ilvl="7" w:tplc="3AB252B8">
      <w:start w:val="1"/>
      <w:numFmt w:val="lowerLetter"/>
      <w:lvlText w:val="%8."/>
      <w:lvlJc w:val="left"/>
      <w:pPr>
        <w:ind w:left="5760" w:hanging="360"/>
      </w:pPr>
    </w:lvl>
    <w:lvl w:ilvl="8" w:tplc="CCE4026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10616"/>
    <w:multiLevelType w:val="hybridMultilevel"/>
    <w:tmpl w:val="5F3E481C"/>
    <w:lvl w:ilvl="0" w:tplc="D5523604">
      <w:start w:val="1"/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9BAEE56C">
      <w:start w:val="1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11380C78">
      <w:start w:val="1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BE069D90">
      <w:start w:val="1"/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09B23602">
      <w:start w:val="1"/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56AEBA16">
      <w:start w:val="1"/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8BC221E6">
      <w:start w:val="1"/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DB6C6A02">
      <w:start w:val="1"/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5F326846">
      <w:start w:val="1"/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3C5105D"/>
    <w:multiLevelType w:val="multilevel"/>
    <w:tmpl w:val="C8E0BC3A"/>
    <w:lvl w:ilvl="0">
      <w:start w:val="1"/>
      <w:numFmt w:val="decimal"/>
      <w:lvlText w:val="%1"/>
      <w:lvlJc w:val="left"/>
      <w:pPr>
        <w:ind w:left="1698" w:hanging="49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98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7" w:hanging="7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735" w:hanging="77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523" w:hanging="77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311" w:hanging="77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099" w:hanging="77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87" w:hanging="77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75" w:hanging="773"/>
      </w:pPr>
      <w:rPr>
        <w:rFonts w:hint="default"/>
        <w:lang w:val="ru-RU" w:eastAsia="en-US" w:bidi="ar-SA"/>
      </w:rPr>
    </w:lvl>
  </w:abstractNum>
  <w:abstractNum w:abstractNumId="15" w15:restartNumberingAfterBreak="0">
    <w:nsid w:val="471A6B16"/>
    <w:multiLevelType w:val="hybridMultilevel"/>
    <w:tmpl w:val="146E3CC2"/>
    <w:lvl w:ilvl="0" w:tplc="6742E2C4">
      <w:start w:val="1"/>
      <w:numFmt w:val="bullet"/>
      <w:lvlText w:val="–"/>
      <w:lvlJc w:val="left"/>
      <w:pPr>
        <w:ind w:left="11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F604AB14">
      <w:start w:val="1"/>
      <w:numFmt w:val="bullet"/>
      <w:lvlText w:val="•"/>
      <w:lvlJc w:val="left"/>
      <w:pPr>
        <w:ind w:left="642" w:hanging="994"/>
      </w:pPr>
      <w:rPr>
        <w:rFonts w:hint="default"/>
        <w:lang w:val="ru-RU" w:eastAsia="en-US" w:bidi="ar-SA"/>
      </w:rPr>
    </w:lvl>
    <w:lvl w:ilvl="2" w:tplc="AEEC3D9E">
      <w:start w:val="1"/>
      <w:numFmt w:val="bullet"/>
      <w:lvlText w:val="•"/>
      <w:lvlJc w:val="left"/>
      <w:pPr>
        <w:ind w:left="1164" w:hanging="994"/>
      </w:pPr>
      <w:rPr>
        <w:rFonts w:hint="default"/>
        <w:lang w:val="ru-RU" w:eastAsia="en-US" w:bidi="ar-SA"/>
      </w:rPr>
    </w:lvl>
    <w:lvl w:ilvl="3" w:tplc="58F2D340">
      <w:start w:val="1"/>
      <w:numFmt w:val="bullet"/>
      <w:lvlText w:val="•"/>
      <w:lvlJc w:val="left"/>
      <w:pPr>
        <w:ind w:left="1686" w:hanging="994"/>
      </w:pPr>
      <w:rPr>
        <w:rFonts w:hint="default"/>
        <w:lang w:val="ru-RU" w:eastAsia="en-US" w:bidi="ar-SA"/>
      </w:rPr>
    </w:lvl>
    <w:lvl w:ilvl="4" w:tplc="D8F23DC0">
      <w:start w:val="1"/>
      <w:numFmt w:val="bullet"/>
      <w:lvlText w:val="•"/>
      <w:lvlJc w:val="left"/>
      <w:pPr>
        <w:ind w:left="2209" w:hanging="994"/>
      </w:pPr>
      <w:rPr>
        <w:rFonts w:hint="default"/>
        <w:lang w:val="ru-RU" w:eastAsia="en-US" w:bidi="ar-SA"/>
      </w:rPr>
    </w:lvl>
    <w:lvl w:ilvl="5" w:tplc="4AB464FA">
      <w:start w:val="1"/>
      <w:numFmt w:val="bullet"/>
      <w:lvlText w:val="•"/>
      <w:lvlJc w:val="left"/>
      <w:pPr>
        <w:ind w:left="2731" w:hanging="994"/>
      </w:pPr>
      <w:rPr>
        <w:rFonts w:hint="default"/>
        <w:lang w:val="ru-RU" w:eastAsia="en-US" w:bidi="ar-SA"/>
      </w:rPr>
    </w:lvl>
    <w:lvl w:ilvl="6" w:tplc="63B0DC0E">
      <w:start w:val="1"/>
      <w:numFmt w:val="bullet"/>
      <w:lvlText w:val="•"/>
      <w:lvlJc w:val="left"/>
      <w:pPr>
        <w:ind w:left="3253" w:hanging="994"/>
      </w:pPr>
      <w:rPr>
        <w:rFonts w:hint="default"/>
        <w:lang w:val="ru-RU" w:eastAsia="en-US" w:bidi="ar-SA"/>
      </w:rPr>
    </w:lvl>
    <w:lvl w:ilvl="7" w:tplc="B2482466">
      <w:start w:val="1"/>
      <w:numFmt w:val="bullet"/>
      <w:lvlText w:val="•"/>
      <w:lvlJc w:val="left"/>
      <w:pPr>
        <w:ind w:left="3776" w:hanging="994"/>
      </w:pPr>
      <w:rPr>
        <w:rFonts w:hint="default"/>
        <w:lang w:val="ru-RU" w:eastAsia="en-US" w:bidi="ar-SA"/>
      </w:rPr>
    </w:lvl>
    <w:lvl w:ilvl="8" w:tplc="A9A0DA00">
      <w:start w:val="1"/>
      <w:numFmt w:val="bullet"/>
      <w:lvlText w:val="•"/>
      <w:lvlJc w:val="left"/>
      <w:pPr>
        <w:ind w:left="4298" w:hanging="994"/>
      </w:pPr>
      <w:rPr>
        <w:rFonts w:hint="default"/>
        <w:lang w:val="ru-RU" w:eastAsia="en-US" w:bidi="ar-SA"/>
      </w:rPr>
    </w:lvl>
  </w:abstractNum>
  <w:abstractNum w:abstractNumId="16" w15:restartNumberingAfterBreak="0">
    <w:nsid w:val="4AAE3929"/>
    <w:multiLevelType w:val="hybridMultilevel"/>
    <w:tmpl w:val="15300FAA"/>
    <w:lvl w:ilvl="0" w:tplc="5B5C3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421E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49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63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217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B8C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AF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6E0C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385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919C0"/>
    <w:multiLevelType w:val="hybridMultilevel"/>
    <w:tmpl w:val="457AC814"/>
    <w:lvl w:ilvl="0" w:tplc="32C4E77A">
      <w:start w:val="1"/>
      <w:numFmt w:val="bullet"/>
      <w:lvlText w:val=""/>
      <w:lvlJc w:val="left"/>
      <w:pPr>
        <w:ind w:left="296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7BAA784">
      <w:start w:val="1"/>
      <w:numFmt w:val="bullet"/>
      <w:lvlText w:val="•"/>
      <w:lvlJc w:val="left"/>
      <w:pPr>
        <w:ind w:left="551" w:hanging="190"/>
      </w:pPr>
      <w:rPr>
        <w:rFonts w:hint="default"/>
        <w:lang w:val="ru-RU" w:eastAsia="en-US" w:bidi="ar-SA"/>
      </w:rPr>
    </w:lvl>
    <w:lvl w:ilvl="2" w:tplc="DB52679C">
      <w:start w:val="1"/>
      <w:numFmt w:val="bullet"/>
      <w:lvlText w:val="•"/>
      <w:lvlJc w:val="left"/>
      <w:pPr>
        <w:ind w:left="802" w:hanging="190"/>
      </w:pPr>
      <w:rPr>
        <w:rFonts w:hint="default"/>
        <w:lang w:val="ru-RU" w:eastAsia="en-US" w:bidi="ar-SA"/>
      </w:rPr>
    </w:lvl>
    <w:lvl w:ilvl="3" w:tplc="5CEC45A2">
      <w:start w:val="1"/>
      <w:numFmt w:val="bullet"/>
      <w:lvlText w:val="•"/>
      <w:lvlJc w:val="left"/>
      <w:pPr>
        <w:ind w:left="1053" w:hanging="190"/>
      </w:pPr>
      <w:rPr>
        <w:rFonts w:hint="default"/>
        <w:lang w:val="ru-RU" w:eastAsia="en-US" w:bidi="ar-SA"/>
      </w:rPr>
    </w:lvl>
    <w:lvl w:ilvl="4" w:tplc="E2BE3F22">
      <w:start w:val="1"/>
      <w:numFmt w:val="bullet"/>
      <w:lvlText w:val="•"/>
      <w:lvlJc w:val="left"/>
      <w:pPr>
        <w:ind w:left="1304" w:hanging="190"/>
      </w:pPr>
      <w:rPr>
        <w:rFonts w:hint="default"/>
        <w:lang w:val="ru-RU" w:eastAsia="en-US" w:bidi="ar-SA"/>
      </w:rPr>
    </w:lvl>
    <w:lvl w:ilvl="5" w:tplc="6988FB3A">
      <w:start w:val="1"/>
      <w:numFmt w:val="bullet"/>
      <w:lvlText w:val="•"/>
      <w:lvlJc w:val="left"/>
      <w:pPr>
        <w:ind w:left="1555" w:hanging="190"/>
      </w:pPr>
      <w:rPr>
        <w:rFonts w:hint="default"/>
        <w:lang w:val="ru-RU" w:eastAsia="en-US" w:bidi="ar-SA"/>
      </w:rPr>
    </w:lvl>
    <w:lvl w:ilvl="6" w:tplc="89D2B446">
      <w:start w:val="1"/>
      <w:numFmt w:val="bullet"/>
      <w:lvlText w:val="•"/>
      <w:lvlJc w:val="left"/>
      <w:pPr>
        <w:ind w:left="1806" w:hanging="190"/>
      </w:pPr>
      <w:rPr>
        <w:rFonts w:hint="default"/>
        <w:lang w:val="ru-RU" w:eastAsia="en-US" w:bidi="ar-SA"/>
      </w:rPr>
    </w:lvl>
    <w:lvl w:ilvl="7" w:tplc="8A348DC8">
      <w:start w:val="1"/>
      <w:numFmt w:val="bullet"/>
      <w:lvlText w:val="•"/>
      <w:lvlJc w:val="left"/>
      <w:pPr>
        <w:ind w:left="2057" w:hanging="190"/>
      </w:pPr>
      <w:rPr>
        <w:rFonts w:hint="default"/>
        <w:lang w:val="ru-RU" w:eastAsia="en-US" w:bidi="ar-SA"/>
      </w:rPr>
    </w:lvl>
    <w:lvl w:ilvl="8" w:tplc="D52C7D72">
      <w:start w:val="1"/>
      <w:numFmt w:val="bullet"/>
      <w:lvlText w:val="•"/>
      <w:lvlJc w:val="left"/>
      <w:pPr>
        <w:ind w:left="2308" w:hanging="190"/>
      </w:pPr>
      <w:rPr>
        <w:rFonts w:hint="default"/>
        <w:lang w:val="ru-RU" w:eastAsia="en-US" w:bidi="ar-SA"/>
      </w:rPr>
    </w:lvl>
  </w:abstractNum>
  <w:abstractNum w:abstractNumId="18" w15:restartNumberingAfterBreak="0">
    <w:nsid w:val="4DF904BB"/>
    <w:multiLevelType w:val="hybridMultilevel"/>
    <w:tmpl w:val="3DCE556E"/>
    <w:lvl w:ilvl="0" w:tplc="CF125A8C">
      <w:start w:val="1"/>
      <w:numFmt w:val="bullet"/>
      <w:lvlText w:val="–"/>
      <w:lvlJc w:val="left"/>
      <w:pPr>
        <w:ind w:left="11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F488878">
      <w:start w:val="1"/>
      <w:numFmt w:val="bullet"/>
      <w:lvlText w:val="•"/>
      <w:lvlJc w:val="left"/>
      <w:pPr>
        <w:ind w:left="642" w:hanging="994"/>
      </w:pPr>
      <w:rPr>
        <w:rFonts w:hint="default"/>
        <w:lang w:val="ru-RU" w:eastAsia="en-US" w:bidi="ar-SA"/>
      </w:rPr>
    </w:lvl>
    <w:lvl w:ilvl="2" w:tplc="EB54B78E">
      <w:start w:val="1"/>
      <w:numFmt w:val="bullet"/>
      <w:lvlText w:val="•"/>
      <w:lvlJc w:val="left"/>
      <w:pPr>
        <w:ind w:left="1164" w:hanging="994"/>
      </w:pPr>
      <w:rPr>
        <w:rFonts w:hint="default"/>
        <w:lang w:val="ru-RU" w:eastAsia="en-US" w:bidi="ar-SA"/>
      </w:rPr>
    </w:lvl>
    <w:lvl w:ilvl="3" w:tplc="354648AC">
      <w:start w:val="1"/>
      <w:numFmt w:val="bullet"/>
      <w:lvlText w:val="•"/>
      <w:lvlJc w:val="left"/>
      <w:pPr>
        <w:ind w:left="1686" w:hanging="994"/>
      </w:pPr>
      <w:rPr>
        <w:rFonts w:hint="default"/>
        <w:lang w:val="ru-RU" w:eastAsia="en-US" w:bidi="ar-SA"/>
      </w:rPr>
    </w:lvl>
    <w:lvl w:ilvl="4" w:tplc="54A25C0C">
      <w:start w:val="1"/>
      <w:numFmt w:val="bullet"/>
      <w:lvlText w:val="•"/>
      <w:lvlJc w:val="left"/>
      <w:pPr>
        <w:ind w:left="2209" w:hanging="994"/>
      </w:pPr>
      <w:rPr>
        <w:rFonts w:hint="default"/>
        <w:lang w:val="ru-RU" w:eastAsia="en-US" w:bidi="ar-SA"/>
      </w:rPr>
    </w:lvl>
    <w:lvl w:ilvl="5" w:tplc="90662500">
      <w:start w:val="1"/>
      <w:numFmt w:val="bullet"/>
      <w:lvlText w:val="•"/>
      <w:lvlJc w:val="left"/>
      <w:pPr>
        <w:ind w:left="2731" w:hanging="994"/>
      </w:pPr>
      <w:rPr>
        <w:rFonts w:hint="default"/>
        <w:lang w:val="ru-RU" w:eastAsia="en-US" w:bidi="ar-SA"/>
      </w:rPr>
    </w:lvl>
    <w:lvl w:ilvl="6" w:tplc="CA3C1928">
      <w:start w:val="1"/>
      <w:numFmt w:val="bullet"/>
      <w:lvlText w:val="•"/>
      <w:lvlJc w:val="left"/>
      <w:pPr>
        <w:ind w:left="3253" w:hanging="994"/>
      </w:pPr>
      <w:rPr>
        <w:rFonts w:hint="default"/>
        <w:lang w:val="ru-RU" w:eastAsia="en-US" w:bidi="ar-SA"/>
      </w:rPr>
    </w:lvl>
    <w:lvl w:ilvl="7" w:tplc="52028E32">
      <w:start w:val="1"/>
      <w:numFmt w:val="bullet"/>
      <w:lvlText w:val="•"/>
      <w:lvlJc w:val="left"/>
      <w:pPr>
        <w:ind w:left="3776" w:hanging="994"/>
      </w:pPr>
      <w:rPr>
        <w:rFonts w:hint="default"/>
        <w:lang w:val="ru-RU" w:eastAsia="en-US" w:bidi="ar-SA"/>
      </w:rPr>
    </w:lvl>
    <w:lvl w:ilvl="8" w:tplc="8D6AB736">
      <w:start w:val="1"/>
      <w:numFmt w:val="bullet"/>
      <w:lvlText w:val="•"/>
      <w:lvlJc w:val="left"/>
      <w:pPr>
        <w:ind w:left="4298" w:hanging="994"/>
      </w:pPr>
      <w:rPr>
        <w:rFonts w:hint="default"/>
        <w:lang w:val="ru-RU" w:eastAsia="en-US" w:bidi="ar-SA"/>
      </w:rPr>
    </w:lvl>
  </w:abstractNum>
  <w:abstractNum w:abstractNumId="19" w15:restartNumberingAfterBreak="0">
    <w:nsid w:val="50825C54"/>
    <w:multiLevelType w:val="hybridMultilevel"/>
    <w:tmpl w:val="94F28A5C"/>
    <w:lvl w:ilvl="0" w:tplc="92EC0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018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AAF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A3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0F8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D4E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24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A00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A64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423AF"/>
    <w:multiLevelType w:val="hybridMultilevel"/>
    <w:tmpl w:val="54C69546"/>
    <w:lvl w:ilvl="0" w:tplc="0B26238C">
      <w:start w:val="1"/>
      <w:numFmt w:val="bullet"/>
      <w:lvlText w:val="–"/>
      <w:lvlJc w:val="left"/>
      <w:pPr>
        <w:ind w:left="22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01ADD30">
      <w:start w:val="1"/>
      <w:numFmt w:val="bullet"/>
      <w:lvlText w:val="•"/>
      <w:lvlJc w:val="left"/>
      <w:pPr>
        <w:ind w:left="1223" w:hanging="425"/>
      </w:pPr>
      <w:rPr>
        <w:rFonts w:hint="default"/>
        <w:lang w:val="ru-RU" w:eastAsia="en-US" w:bidi="ar-SA"/>
      </w:rPr>
    </w:lvl>
    <w:lvl w:ilvl="2" w:tplc="3B6E614C">
      <w:start w:val="1"/>
      <w:numFmt w:val="bullet"/>
      <w:lvlText w:val="•"/>
      <w:lvlJc w:val="left"/>
      <w:pPr>
        <w:ind w:left="2226" w:hanging="425"/>
      </w:pPr>
      <w:rPr>
        <w:rFonts w:hint="default"/>
        <w:lang w:val="ru-RU" w:eastAsia="en-US" w:bidi="ar-SA"/>
      </w:rPr>
    </w:lvl>
    <w:lvl w:ilvl="3" w:tplc="272AB95C">
      <w:start w:val="1"/>
      <w:numFmt w:val="bullet"/>
      <w:lvlText w:val="•"/>
      <w:lvlJc w:val="left"/>
      <w:pPr>
        <w:ind w:left="3229" w:hanging="425"/>
      </w:pPr>
      <w:rPr>
        <w:rFonts w:hint="default"/>
        <w:lang w:val="ru-RU" w:eastAsia="en-US" w:bidi="ar-SA"/>
      </w:rPr>
    </w:lvl>
    <w:lvl w:ilvl="4" w:tplc="8C68E786">
      <w:start w:val="1"/>
      <w:numFmt w:val="bullet"/>
      <w:lvlText w:val="•"/>
      <w:lvlJc w:val="left"/>
      <w:pPr>
        <w:ind w:left="4232" w:hanging="425"/>
      </w:pPr>
      <w:rPr>
        <w:rFonts w:hint="default"/>
        <w:lang w:val="ru-RU" w:eastAsia="en-US" w:bidi="ar-SA"/>
      </w:rPr>
    </w:lvl>
    <w:lvl w:ilvl="5" w:tplc="9C2E2E7E">
      <w:start w:val="1"/>
      <w:numFmt w:val="bullet"/>
      <w:lvlText w:val="•"/>
      <w:lvlJc w:val="left"/>
      <w:pPr>
        <w:ind w:left="5235" w:hanging="425"/>
      </w:pPr>
      <w:rPr>
        <w:rFonts w:hint="default"/>
        <w:lang w:val="ru-RU" w:eastAsia="en-US" w:bidi="ar-SA"/>
      </w:rPr>
    </w:lvl>
    <w:lvl w:ilvl="6" w:tplc="E3C6A0DC">
      <w:start w:val="1"/>
      <w:numFmt w:val="bullet"/>
      <w:lvlText w:val="•"/>
      <w:lvlJc w:val="left"/>
      <w:pPr>
        <w:ind w:left="6238" w:hanging="425"/>
      </w:pPr>
      <w:rPr>
        <w:rFonts w:hint="default"/>
        <w:lang w:val="ru-RU" w:eastAsia="en-US" w:bidi="ar-SA"/>
      </w:rPr>
    </w:lvl>
    <w:lvl w:ilvl="7" w:tplc="A6CA1B36">
      <w:start w:val="1"/>
      <w:numFmt w:val="bullet"/>
      <w:lvlText w:val="•"/>
      <w:lvlJc w:val="left"/>
      <w:pPr>
        <w:ind w:left="7241" w:hanging="425"/>
      </w:pPr>
      <w:rPr>
        <w:rFonts w:hint="default"/>
        <w:lang w:val="ru-RU" w:eastAsia="en-US" w:bidi="ar-SA"/>
      </w:rPr>
    </w:lvl>
    <w:lvl w:ilvl="8" w:tplc="57723582">
      <w:start w:val="1"/>
      <w:numFmt w:val="bullet"/>
      <w:lvlText w:val="•"/>
      <w:lvlJc w:val="left"/>
      <w:pPr>
        <w:ind w:left="8244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6DB51986"/>
    <w:multiLevelType w:val="hybridMultilevel"/>
    <w:tmpl w:val="A1EC7410"/>
    <w:lvl w:ilvl="0" w:tplc="22D46054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0F1C259A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F9C8005E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4F1AF2FE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BAD05FF4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ACB4276E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04BCFF1A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42565D30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5EB6C600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72463AA4"/>
    <w:multiLevelType w:val="hybridMultilevel"/>
    <w:tmpl w:val="ABE8678E"/>
    <w:lvl w:ilvl="0" w:tplc="40985FEE">
      <w:start w:val="1"/>
      <w:numFmt w:val="bullet"/>
      <w:lvlText w:val=""/>
      <w:lvlJc w:val="left"/>
      <w:pPr>
        <w:ind w:left="22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BE764D74">
      <w:start w:val="1"/>
      <w:numFmt w:val="bullet"/>
      <w:lvlText w:val="•"/>
      <w:lvlJc w:val="left"/>
      <w:pPr>
        <w:ind w:left="1223" w:hanging="288"/>
      </w:pPr>
      <w:rPr>
        <w:rFonts w:hint="default"/>
        <w:lang w:val="ru-RU" w:eastAsia="en-US" w:bidi="ar-SA"/>
      </w:rPr>
    </w:lvl>
    <w:lvl w:ilvl="2" w:tplc="B322CE8A">
      <w:start w:val="1"/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1BC2450A">
      <w:start w:val="1"/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EC5E6DDC">
      <w:start w:val="1"/>
      <w:numFmt w:val="bullet"/>
      <w:lvlText w:val="•"/>
      <w:lvlJc w:val="left"/>
      <w:pPr>
        <w:ind w:left="4232" w:hanging="288"/>
      </w:pPr>
      <w:rPr>
        <w:rFonts w:hint="default"/>
        <w:lang w:val="ru-RU" w:eastAsia="en-US" w:bidi="ar-SA"/>
      </w:rPr>
    </w:lvl>
    <w:lvl w:ilvl="5" w:tplc="EA206F5C">
      <w:start w:val="1"/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6" w:tplc="B5D65304">
      <w:start w:val="1"/>
      <w:numFmt w:val="bullet"/>
      <w:lvlText w:val="•"/>
      <w:lvlJc w:val="left"/>
      <w:pPr>
        <w:ind w:left="6238" w:hanging="288"/>
      </w:pPr>
      <w:rPr>
        <w:rFonts w:hint="default"/>
        <w:lang w:val="ru-RU" w:eastAsia="en-US" w:bidi="ar-SA"/>
      </w:rPr>
    </w:lvl>
    <w:lvl w:ilvl="7" w:tplc="23F4D36E">
      <w:start w:val="1"/>
      <w:numFmt w:val="bullet"/>
      <w:lvlText w:val="•"/>
      <w:lvlJc w:val="left"/>
      <w:pPr>
        <w:ind w:left="7241" w:hanging="288"/>
      </w:pPr>
      <w:rPr>
        <w:rFonts w:hint="default"/>
        <w:lang w:val="ru-RU" w:eastAsia="en-US" w:bidi="ar-SA"/>
      </w:rPr>
    </w:lvl>
    <w:lvl w:ilvl="8" w:tplc="B3507302">
      <w:start w:val="1"/>
      <w:numFmt w:val="bullet"/>
      <w:lvlText w:val="•"/>
      <w:lvlJc w:val="left"/>
      <w:pPr>
        <w:ind w:left="8244" w:hanging="288"/>
      </w:pPr>
      <w:rPr>
        <w:rFonts w:hint="default"/>
        <w:lang w:val="ru-RU" w:eastAsia="en-US" w:bidi="ar-SA"/>
      </w:rPr>
    </w:lvl>
  </w:abstractNum>
  <w:abstractNum w:abstractNumId="23" w15:restartNumberingAfterBreak="0">
    <w:nsid w:val="72917099"/>
    <w:multiLevelType w:val="hybridMultilevel"/>
    <w:tmpl w:val="B9626C48"/>
    <w:lvl w:ilvl="0" w:tplc="6B74AD8E">
      <w:start w:val="1"/>
      <w:numFmt w:val="bullet"/>
      <w:lvlText w:val="-"/>
      <w:lvlJc w:val="left"/>
      <w:pPr>
        <w:ind w:left="2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B8C02370">
      <w:start w:val="1"/>
      <w:numFmt w:val="bullet"/>
      <w:lvlText w:val="•"/>
      <w:lvlJc w:val="left"/>
      <w:pPr>
        <w:ind w:left="1223" w:hanging="346"/>
      </w:pPr>
      <w:rPr>
        <w:rFonts w:hint="default"/>
        <w:lang w:val="ru-RU" w:eastAsia="en-US" w:bidi="ar-SA"/>
      </w:rPr>
    </w:lvl>
    <w:lvl w:ilvl="2" w:tplc="DC7892F2">
      <w:start w:val="1"/>
      <w:numFmt w:val="bullet"/>
      <w:lvlText w:val="•"/>
      <w:lvlJc w:val="left"/>
      <w:pPr>
        <w:ind w:left="2226" w:hanging="346"/>
      </w:pPr>
      <w:rPr>
        <w:rFonts w:hint="default"/>
        <w:lang w:val="ru-RU" w:eastAsia="en-US" w:bidi="ar-SA"/>
      </w:rPr>
    </w:lvl>
    <w:lvl w:ilvl="3" w:tplc="B98479C6">
      <w:start w:val="1"/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  <w:lvl w:ilvl="4" w:tplc="2FB8F1AA">
      <w:start w:val="1"/>
      <w:numFmt w:val="bullet"/>
      <w:lvlText w:val="•"/>
      <w:lvlJc w:val="left"/>
      <w:pPr>
        <w:ind w:left="4232" w:hanging="346"/>
      </w:pPr>
      <w:rPr>
        <w:rFonts w:hint="default"/>
        <w:lang w:val="ru-RU" w:eastAsia="en-US" w:bidi="ar-SA"/>
      </w:rPr>
    </w:lvl>
    <w:lvl w:ilvl="5" w:tplc="933043D2">
      <w:start w:val="1"/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504E45E8">
      <w:start w:val="1"/>
      <w:numFmt w:val="bullet"/>
      <w:lvlText w:val="•"/>
      <w:lvlJc w:val="left"/>
      <w:pPr>
        <w:ind w:left="6238" w:hanging="346"/>
      </w:pPr>
      <w:rPr>
        <w:rFonts w:hint="default"/>
        <w:lang w:val="ru-RU" w:eastAsia="en-US" w:bidi="ar-SA"/>
      </w:rPr>
    </w:lvl>
    <w:lvl w:ilvl="7" w:tplc="3BCA4682">
      <w:start w:val="1"/>
      <w:numFmt w:val="bullet"/>
      <w:lvlText w:val="•"/>
      <w:lvlJc w:val="left"/>
      <w:pPr>
        <w:ind w:left="7241" w:hanging="346"/>
      </w:pPr>
      <w:rPr>
        <w:rFonts w:hint="default"/>
        <w:lang w:val="ru-RU" w:eastAsia="en-US" w:bidi="ar-SA"/>
      </w:rPr>
    </w:lvl>
    <w:lvl w:ilvl="8" w:tplc="3E12A238">
      <w:start w:val="1"/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</w:abstractNum>
  <w:abstractNum w:abstractNumId="24" w15:restartNumberingAfterBreak="0">
    <w:nsid w:val="75237EDD"/>
    <w:multiLevelType w:val="hybridMultilevel"/>
    <w:tmpl w:val="5714F302"/>
    <w:lvl w:ilvl="0" w:tplc="4DD8A6DE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FA62C72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7AAED77C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6030A78C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4022E310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6906AC68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A0B0F0E6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52A4E6B8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A8B80446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765613AC"/>
    <w:multiLevelType w:val="hybridMultilevel"/>
    <w:tmpl w:val="E40C6162"/>
    <w:lvl w:ilvl="0" w:tplc="57C0B542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1B458A0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6B2606F4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0B763200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7FCAEDC8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C98ECCC0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8BC0E01C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40AC785A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9DA8B000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79A74BB4"/>
    <w:multiLevelType w:val="hybridMultilevel"/>
    <w:tmpl w:val="D81C51CE"/>
    <w:lvl w:ilvl="0" w:tplc="D36EDEA2">
      <w:start w:val="1"/>
      <w:numFmt w:val="decimal"/>
      <w:lvlText w:val="%1."/>
      <w:lvlJc w:val="left"/>
      <w:pPr>
        <w:ind w:left="720" w:hanging="360"/>
      </w:pPr>
    </w:lvl>
    <w:lvl w:ilvl="1" w:tplc="A9465B9A">
      <w:start w:val="1"/>
      <w:numFmt w:val="lowerLetter"/>
      <w:lvlText w:val="%2."/>
      <w:lvlJc w:val="left"/>
      <w:pPr>
        <w:ind w:left="1440" w:hanging="360"/>
      </w:pPr>
    </w:lvl>
    <w:lvl w:ilvl="2" w:tplc="97B69350">
      <w:start w:val="1"/>
      <w:numFmt w:val="lowerRoman"/>
      <w:lvlText w:val="%3."/>
      <w:lvlJc w:val="right"/>
      <w:pPr>
        <w:ind w:left="2160" w:hanging="180"/>
      </w:pPr>
    </w:lvl>
    <w:lvl w:ilvl="3" w:tplc="E1506F3A">
      <w:start w:val="1"/>
      <w:numFmt w:val="decimal"/>
      <w:lvlText w:val="%4."/>
      <w:lvlJc w:val="left"/>
      <w:pPr>
        <w:ind w:left="2880" w:hanging="360"/>
      </w:pPr>
    </w:lvl>
    <w:lvl w:ilvl="4" w:tplc="72F456F2">
      <w:start w:val="1"/>
      <w:numFmt w:val="lowerLetter"/>
      <w:lvlText w:val="%5."/>
      <w:lvlJc w:val="left"/>
      <w:pPr>
        <w:ind w:left="3600" w:hanging="360"/>
      </w:pPr>
    </w:lvl>
    <w:lvl w:ilvl="5" w:tplc="DC068002">
      <w:start w:val="1"/>
      <w:numFmt w:val="lowerRoman"/>
      <w:lvlText w:val="%6."/>
      <w:lvlJc w:val="right"/>
      <w:pPr>
        <w:ind w:left="4320" w:hanging="180"/>
      </w:pPr>
    </w:lvl>
    <w:lvl w:ilvl="6" w:tplc="40BE3956">
      <w:start w:val="1"/>
      <w:numFmt w:val="decimal"/>
      <w:lvlText w:val="%7."/>
      <w:lvlJc w:val="left"/>
      <w:pPr>
        <w:ind w:left="5040" w:hanging="360"/>
      </w:pPr>
    </w:lvl>
    <w:lvl w:ilvl="7" w:tplc="15BAFBE6">
      <w:start w:val="1"/>
      <w:numFmt w:val="lowerLetter"/>
      <w:lvlText w:val="%8."/>
      <w:lvlJc w:val="left"/>
      <w:pPr>
        <w:ind w:left="5760" w:hanging="360"/>
      </w:pPr>
    </w:lvl>
    <w:lvl w:ilvl="8" w:tplc="6D5CF3AA">
      <w:start w:val="1"/>
      <w:numFmt w:val="lowerRoman"/>
      <w:lvlText w:val="%9."/>
      <w:lvlJc w:val="right"/>
      <w:pPr>
        <w:ind w:left="6480" w:hanging="180"/>
      </w:pPr>
    </w:lvl>
  </w:abstractNum>
  <w:num w:numId="1" w16cid:durableId="565460224">
    <w:abstractNumId w:val="17"/>
  </w:num>
  <w:num w:numId="2" w16cid:durableId="530998525">
    <w:abstractNumId w:val="1"/>
  </w:num>
  <w:num w:numId="3" w16cid:durableId="404226377">
    <w:abstractNumId w:val="14"/>
  </w:num>
  <w:num w:numId="4" w16cid:durableId="1652518704">
    <w:abstractNumId w:val="4"/>
  </w:num>
  <w:num w:numId="5" w16cid:durableId="1960600450">
    <w:abstractNumId w:val="9"/>
  </w:num>
  <w:num w:numId="6" w16cid:durableId="1054081067">
    <w:abstractNumId w:val="23"/>
  </w:num>
  <w:num w:numId="7" w16cid:durableId="1934391157">
    <w:abstractNumId w:val="18"/>
  </w:num>
  <w:num w:numId="8" w16cid:durableId="946035723">
    <w:abstractNumId w:val="24"/>
  </w:num>
  <w:num w:numId="9" w16cid:durableId="1435512583">
    <w:abstractNumId w:val="25"/>
  </w:num>
  <w:num w:numId="10" w16cid:durableId="907424234">
    <w:abstractNumId w:val="2"/>
  </w:num>
  <w:num w:numId="11" w16cid:durableId="2076203395">
    <w:abstractNumId w:val="15"/>
  </w:num>
  <w:num w:numId="12" w16cid:durableId="1886478566">
    <w:abstractNumId w:val="10"/>
  </w:num>
  <w:num w:numId="13" w16cid:durableId="1455975855">
    <w:abstractNumId w:val="22"/>
  </w:num>
  <w:num w:numId="14" w16cid:durableId="945502725">
    <w:abstractNumId w:val="21"/>
  </w:num>
  <w:num w:numId="15" w16cid:durableId="1832216220">
    <w:abstractNumId w:val="20"/>
  </w:num>
  <w:num w:numId="16" w16cid:durableId="1833787925">
    <w:abstractNumId w:val="11"/>
  </w:num>
  <w:num w:numId="17" w16cid:durableId="250742158">
    <w:abstractNumId w:val="6"/>
  </w:num>
  <w:num w:numId="18" w16cid:durableId="1470442689">
    <w:abstractNumId w:val="13"/>
  </w:num>
  <w:num w:numId="19" w16cid:durableId="1021777917">
    <w:abstractNumId w:val="8"/>
  </w:num>
  <w:num w:numId="20" w16cid:durableId="1595747705">
    <w:abstractNumId w:val="12"/>
  </w:num>
  <w:num w:numId="21" w16cid:durableId="1829517958">
    <w:abstractNumId w:val="0"/>
  </w:num>
  <w:num w:numId="22" w16cid:durableId="1418985495">
    <w:abstractNumId w:val="3"/>
  </w:num>
  <w:num w:numId="23" w16cid:durableId="1271622776">
    <w:abstractNumId w:val="16"/>
  </w:num>
  <w:num w:numId="24" w16cid:durableId="1649362996">
    <w:abstractNumId w:val="26"/>
  </w:num>
  <w:num w:numId="25" w16cid:durableId="2014918778">
    <w:abstractNumId w:val="19"/>
  </w:num>
  <w:num w:numId="26" w16cid:durableId="1824080646">
    <w:abstractNumId w:val="7"/>
  </w:num>
  <w:num w:numId="27" w16cid:durableId="618990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8F"/>
    <w:rsid w:val="00072F3F"/>
    <w:rsid w:val="00110F29"/>
    <w:rsid w:val="002D59F9"/>
    <w:rsid w:val="004223E6"/>
    <w:rsid w:val="00470A83"/>
    <w:rsid w:val="0052408F"/>
    <w:rsid w:val="0061222E"/>
    <w:rsid w:val="008135C0"/>
    <w:rsid w:val="008D59AE"/>
    <w:rsid w:val="00A82E49"/>
    <w:rsid w:val="00B7200F"/>
    <w:rsid w:val="00B84EB5"/>
    <w:rsid w:val="00BC52F8"/>
    <w:rsid w:val="00C5540F"/>
    <w:rsid w:val="00DE000F"/>
    <w:rsid w:val="00E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5DEEE7"/>
  <w15:docId w15:val="{4673106B-4025-F147-A347-CC6D17C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0" w:right="2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pPr>
      <w:ind w:left="224" w:firstLine="705"/>
    </w:pPr>
    <w:rPr>
      <w:sz w:val="28"/>
      <w:szCs w:val="28"/>
    </w:rPr>
  </w:style>
  <w:style w:type="paragraph" w:styleId="af7">
    <w:name w:val="List Paragraph"/>
    <w:basedOn w:val="a"/>
    <w:uiPriority w:val="1"/>
    <w:qFormat/>
    <w:pPr>
      <w:ind w:left="224" w:firstLine="70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6">
    <w:name w:val="Основной текст Знак"/>
    <w:basedOn w:val="a0"/>
    <w:link w:val="af5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f8">
    <w:name w:val="Table Grid"/>
    <w:basedOn w:val="a1"/>
    <w:pPr>
      <w:widowControl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lang w:val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3677</Words>
  <Characters>20963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Салтанова</cp:lastModifiedBy>
  <cp:revision>4</cp:revision>
  <dcterms:created xsi:type="dcterms:W3CDTF">2026-05-10T05:18:00Z</dcterms:created>
  <dcterms:modified xsi:type="dcterms:W3CDTF">2026-06-09T10:55:00Z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PDFsam Basic v4.3.4</vt:lpwstr>
  </property>
  <property fmtid="{D5CDD505-2E9C-101B-9397-08002B2CF9AE}" pid="4" name="LastSaved">
    <vt:filetime>2024-07-03T00:00:00Z</vt:filetime>
  </property>
  <property fmtid="{D5CDD505-2E9C-101B-9397-08002B2CF9AE}" pid="5" name="Producer">
    <vt:lpwstr>SAMBox 2.4.24</vt:lpwstr>
  </property>
</Properties>
</file>