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D2" w:rsidRPr="002547E2" w:rsidRDefault="002547E2" w:rsidP="002547E2">
      <w:pPr>
        <w:jc w:val="center"/>
        <w:rPr>
          <w:rFonts w:ascii="PT Astra Serif" w:hAnsi="PT Astra Serif"/>
          <w:b/>
        </w:rPr>
      </w:pPr>
      <w:r w:rsidRPr="002547E2">
        <w:rPr>
          <w:rFonts w:ascii="PT Astra Serif" w:hAnsi="PT Astra Serif"/>
          <w:b/>
        </w:rPr>
        <w:t xml:space="preserve">Вестник 76, </w:t>
      </w:r>
      <w:proofErr w:type="spellStart"/>
      <w:r w:rsidRPr="002547E2">
        <w:rPr>
          <w:rFonts w:ascii="PT Astra Serif" w:hAnsi="PT Astra Serif"/>
          <w:b/>
        </w:rPr>
        <w:t>июнь2026</w:t>
      </w:r>
      <w:proofErr w:type="spellEnd"/>
    </w:p>
    <w:p w:rsidR="00AF0553" w:rsidRPr="00AF0553" w:rsidRDefault="00AF0553" w:rsidP="00AF0553">
      <w:pPr>
        <w:rPr>
          <w:rFonts w:ascii="PT Astra Serif" w:hAnsi="PT Astra Serif"/>
        </w:rPr>
      </w:pPr>
    </w:p>
    <w:tbl>
      <w:tblPr>
        <w:tblStyle w:val="a3"/>
        <w:tblW w:w="0" w:type="auto"/>
        <w:jc w:val="center"/>
        <w:tblLook w:val="04A0"/>
      </w:tblPr>
      <w:tblGrid>
        <w:gridCol w:w="9606"/>
      </w:tblGrid>
      <w:tr w:rsidR="00AF0553" w:rsidRPr="00AF0553" w:rsidTr="00AF0553">
        <w:trPr>
          <w:jc w:val="center"/>
        </w:trPr>
        <w:tc>
          <w:tcPr>
            <w:tcW w:w="9606" w:type="dxa"/>
          </w:tcPr>
          <w:p w:rsidR="00AF0553" w:rsidRPr="00AF0553" w:rsidRDefault="00AF0553" w:rsidP="00AF0553">
            <w:pPr>
              <w:rPr>
                <w:rFonts w:ascii="PT Astra Serif" w:hAnsi="PT Astra Serif" w:cs="Times New Roman"/>
              </w:rPr>
            </w:pPr>
            <w:r w:rsidRPr="00AF0553">
              <w:rPr>
                <w:rFonts w:ascii="PT Astra Serif" w:hAnsi="PT Astra Serif" w:cs="Times New Roman"/>
              </w:rPr>
              <w:t>Научная статья</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 xml:space="preserve">УДК </w:t>
            </w:r>
            <w:r w:rsidRPr="00AF0553">
              <w:rPr>
                <w:rFonts w:ascii="PT Astra Serif" w:hAnsi="PT Astra Serif"/>
              </w:rPr>
              <w:t xml:space="preserve">551.23 </w:t>
            </w:r>
            <w:r w:rsidRPr="00AF0553">
              <w:rPr>
                <w:rFonts w:ascii="PT Astra Serif" w:hAnsi="PT Astra Serif" w:cs="Times New Roman"/>
              </w:rPr>
              <w:t xml:space="preserve">            </w:t>
            </w:r>
            <w:r>
              <w:rPr>
                <w:rFonts w:ascii="PT Astra Serif" w:hAnsi="PT Astra Serif" w:cs="Times New Roman"/>
              </w:rPr>
              <w:t xml:space="preserve">          </w:t>
            </w:r>
            <w:r w:rsidRPr="00AF0553">
              <w:rPr>
                <w:rFonts w:ascii="PT Astra Serif" w:hAnsi="PT Astra Serif" w:cs="Times New Roman"/>
              </w:rPr>
              <w:t xml:space="preserve">                                                            </w:t>
            </w:r>
            <w:proofErr w:type="spellStart"/>
            <w:r w:rsidRPr="00AF0553">
              <w:rPr>
                <w:rFonts w:ascii="PT Astra Serif" w:hAnsi="PT Astra Serif" w:cs="Times New Roman"/>
                <w:iCs/>
                <w:lang w:val="en-US"/>
              </w:rPr>
              <w:t>DOI</w:t>
            </w:r>
            <w:proofErr w:type="spellEnd"/>
            <w:r w:rsidRPr="00AF0553">
              <w:rPr>
                <w:rFonts w:ascii="PT Astra Serif" w:hAnsi="PT Astra Serif" w:cs="Times New Roman"/>
                <w:iCs/>
              </w:rPr>
              <w:t>: 10.17217/2079-0333-2026-76-8-24</w:t>
            </w:r>
          </w:p>
          <w:p w:rsidR="00AF0553" w:rsidRPr="00AF0553" w:rsidRDefault="00AF0553" w:rsidP="00AF0553">
            <w:pPr>
              <w:jc w:val="center"/>
              <w:rPr>
                <w:rFonts w:ascii="PT Astra Serif" w:hAnsi="PT Astra Serif"/>
                <w:b/>
              </w:rPr>
            </w:pPr>
          </w:p>
          <w:p w:rsidR="00AF0553" w:rsidRPr="00AF0553" w:rsidRDefault="00AF0553" w:rsidP="00AF0553">
            <w:pPr>
              <w:jc w:val="center"/>
              <w:rPr>
                <w:rFonts w:ascii="PT Astra Serif" w:hAnsi="PT Astra Serif"/>
                <w:b/>
                <w:bCs/>
                <w:shd w:val="clear" w:color="auto" w:fill="FFFFFF"/>
              </w:rPr>
            </w:pPr>
            <w:r w:rsidRPr="00AF0553">
              <w:rPr>
                <w:rFonts w:ascii="PT Astra Serif" w:hAnsi="PT Astra Serif"/>
                <w:b/>
              </w:rPr>
              <w:t xml:space="preserve">ЭКСПЕРИМЕНТАЛЬНОЕ МОДЕЛИРОВАНИЕ ПЕРИОДИЧНОСТИ </w:t>
            </w:r>
            <w:r w:rsidRPr="00AF0553">
              <w:rPr>
                <w:rFonts w:ascii="PT Astra Serif" w:hAnsi="PT Astra Serif"/>
                <w:b/>
              </w:rPr>
              <w:br/>
              <w:t xml:space="preserve">В РАБОТЕ ГЕЙЗЕРА </w:t>
            </w:r>
            <w:r w:rsidRPr="00AF0553">
              <w:rPr>
                <w:rFonts w:ascii="PT Astra Serif" w:hAnsi="PT Astra Serif"/>
                <w:b/>
                <w:bCs/>
                <w:shd w:val="clear" w:color="auto" w:fill="FFFFFF"/>
              </w:rPr>
              <w:t>С ПИТАЮЩЕЙ СИСТЕМОЙ КАМЕРНОГО ТИПА</w:t>
            </w:r>
          </w:p>
          <w:p w:rsidR="00AF0553" w:rsidRPr="00AF0553" w:rsidRDefault="00AF0553" w:rsidP="00AF0553">
            <w:pPr>
              <w:jc w:val="center"/>
              <w:rPr>
                <w:rFonts w:ascii="PT Astra Serif" w:hAnsi="PT Astra Serif"/>
              </w:rPr>
            </w:pPr>
          </w:p>
          <w:p w:rsidR="00AF0553" w:rsidRPr="00AF0553" w:rsidRDefault="00AF0553" w:rsidP="00AF0553">
            <w:pPr>
              <w:rPr>
                <w:rFonts w:ascii="PT Astra Serif" w:hAnsi="PT Astra Serif"/>
              </w:rPr>
            </w:pPr>
            <w:r w:rsidRPr="00AF0553">
              <w:rPr>
                <w:rFonts w:ascii="PT Astra Serif" w:hAnsi="PT Astra Serif"/>
              </w:rPr>
              <w:t xml:space="preserve">Панов </w:t>
            </w:r>
            <w:proofErr w:type="spellStart"/>
            <w:r w:rsidRPr="00AF0553">
              <w:rPr>
                <w:rFonts w:ascii="PT Astra Serif" w:hAnsi="PT Astra Serif"/>
              </w:rPr>
              <w:t>В.К.</w:t>
            </w:r>
            <w:r w:rsidRPr="00AF0553">
              <w:rPr>
                <w:rFonts w:ascii="PT Astra Serif" w:hAnsi="PT Astra Serif"/>
                <w:vertAlign w:val="superscript"/>
              </w:rPr>
              <w:t>1</w:t>
            </w:r>
            <w:proofErr w:type="spellEnd"/>
            <w:r w:rsidRPr="00AF0553">
              <w:rPr>
                <w:rFonts w:ascii="PT Astra Serif" w:hAnsi="PT Astra Serif"/>
              </w:rPr>
              <w:t xml:space="preserve">, Белоусов </w:t>
            </w:r>
            <w:proofErr w:type="spellStart"/>
            <w:r w:rsidRPr="00AF0553">
              <w:rPr>
                <w:rFonts w:ascii="PT Astra Serif" w:hAnsi="PT Astra Serif"/>
              </w:rPr>
              <w:t>А.Б.</w:t>
            </w:r>
            <w:r w:rsidRPr="00AF0553">
              <w:rPr>
                <w:rFonts w:ascii="PT Astra Serif" w:hAnsi="PT Astra Serif"/>
                <w:vertAlign w:val="superscript"/>
              </w:rPr>
              <w:t>2</w:t>
            </w:r>
            <w:proofErr w:type="spellEnd"/>
            <w:r w:rsidRPr="00AF0553">
              <w:rPr>
                <w:rFonts w:ascii="PT Astra Serif" w:hAnsi="PT Astra Serif"/>
              </w:rPr>
              <w:t xml:space="preserve">, Белоусова </w:t>
            </w:r>
            <w:proofErr w:type="spellStart"/>
            <w:r w:rsidRPr="00AF0553">
              <w:rPr>
                <w:rFonts w:ascii="PT Astra Serif" w:hAnsi="PT Astra Serif"/>
              </w:rPr>
              <w:t>М.Г.</w:t>
            </w:r>
            <w:r w:rsidRPr="00AF0553">
              <w:rPr>
                <w:rFonts w:ascii="PT Astra Serif" w:hAnsi="PT Astra Serif"/>
                <w:vertAlign w:val="superscript"/>
              </w:rPr>
              <w:t>2</w:t>
            </w:r>
            <w:proofErr w:type="spellEnd"/>
          </w:p>
          <w:p w:rsidR="00AF0553" w:rsidRPr="00AF0553" w:rsidRDefault="00AF0553" w:rsidP="00AF0553">
            <w:pPr>
              <w:rPr>
                <w:rFonts w:ascii="PT Astra Serif" w:hAnsi="PT Astra Serif"/>
              </w:rPr>
            </w:pPr>
          </w:p>
          <w:p w:rsidR="00AF0553" w:rsidRPr="00AF0553" w:rsidRDefault="00AF0553" w:rsidP="00AF0553">
            <w:pPr>
              <w:widowControl w:val="0"/>
              <w:tabs>
                <w:tab w:val="left" w:pos="4050"/>
              </w:tabs>
              <w:kinsoku w:val="0"/>
              <w:overflowPunct w:val="0"/>
              <w:outlineLvl w:val="4"/>
              <w:rPr>
                <w:rFonts w:ascii="PT Astra Serif" w:hAnsi="PT Astra Serif"/>
              </w:rPr>
            </w:pPr>
            <w:r w:rsidRPr="00AF0553">
              <w:rPr>
                <w:rFonts w:ascii="PT Astra Serif" w:hAnsi="PT Astra Serif"/>
                <w:vertAlign w:val="superscript"/>
              </w:rPr>
              <w:t>1</w:t>
            </w:r>
            <w:r w:rsidRPr="00AF0553">
              <w:rPr>
                <w:rFonts w:ascii="PT Astra Serif" w:hAnsi="PT Astra Serif"/>
              </w:rPr>
              <w:t xml:space="preserve"> Камчатский государственный технический университет, </w:t>
            </w:r>
            <w:proofErr w:type="gramStart"/>
            <w:r w:rsidRPr="00AF0553">
              <w:rPr>
                <w:rFonts w:ascii="PT Astra Serif" w:hAnsi="PT Astra Serif"/>
              </w:rPr>
              <w:t>г</w:t>
            </w:r>
            <w:proofErr w:type="gramEnd"/>
            <w:r w:rsidRPr="00AF0553">
              <w:rPr>
                <w:rFonts w:ascii="PT Astra Serif" w:hAnsi="PT Astra Serif"/>
              </w:rPr>
              <w:t>. Петропавловск-Камчатский, ул. Кл</w:t>
            </w:r>
            <w:r w:rsidRPr="00AF0553">
              <w:rPr>
                <w:rFonts w:ascii="PT Astra Serif" w:hAnsi="PT Astra Serif"/>
              </w:rPr>
              <w:t>ю</w:t>
            </w:r>
            <w:r w:rsidRPr="00AF0553">
              <w:rPr>
                <w:rFonts w:ascii="PT Astra Serif" w:hAnsi="PT Astra Serif"/>
              </w:rPr>
              <w:t>чевская, 35.</w:t>
            </w:r>
          </w:p>
          <w:p w:rsidR="00AF0553" w:rsidRPr="00AF0553" w:rsidRDefault="00AF0553" w:rsidP="00AF0553">
            <w:pPr>
              <w:rPr>
                <w:rFonts w:ascii="PT Astra Serif" w:hAnsi="PT Astra Serif"/>
              </w:rPr>
            </w:pPr>
            <w:r w:rsidRPr="00AF0553">
              <w:rPr>
                <w:rFonts w:ascii="PT Astra Serif" w:hAnsi="PT Astra Serif"/>
                <w:vertAlign w:val="superscript"/>
              </w:rPr>
              <w:t>2</w:t>
            </w:r>
            <w:r w:rsidRPr="00AF0553">
              <w:rPr>
                <w:rFonts w:ascii="PT Astra Serif" w:hAnsi="PT Astra Serif"/>
              </w:rPr>
              <w:t xml:space="preserve"> Институт вулканологии и сейсмологии ДВО РАН, </w:t>
            </w:r>
            <w:proofErr w:type="gramStart"/>
            <w:r w:rsidRPr="00AF0553">
              <w:rPr>
                <w:rFonts w:ascii="PT Astra Serif" w:hAnsi="PT Astra Serif"/>
              </w:rPr>
              <w:t>г</w:t>
            </w:r>
            <w:proofErr w:type="gramEnd"/>
            <w:r w:rsidRPr="00AF0553">
              <w:rPr>
                <w:rFonts w:ascii="PT Astra Serif" w:hAnsi="PT Astra Serif"/>
              </w:rPr>
              <w:t xml:space="preserve">. Петропавловск-Камчатский, </w:t>
            </w:r>
            <w:proofErr w:type="spellStart"/>
            <w:r w:rsidRPr="00AF0553">
              <w:rPr>
                <w:rFonts w:ascii="PT Astra Serif" w:hAnsi="PT Astra Serif"/>
              </w:rPr>
              <w:t>б-р</w:t>
            </w:r>
            <w:proofErr w:type="spellEnd"/>
            <w:r w:rsidRPr="00AF0553">
              <w:rPr>
                <w:rFonts w:ascii="PT Astra Serif" w:hAnsi="PT Astra Serif"/>
              </w:rPr>
              <w:t xml:space="preserve"> </w:t>
            </w:r>
            <w:proofErr w:type="spellStart"/>
            <w:r w:rsidRPr="00AF0553">
              <w:rPr>
                <w:rFonts w:ascii="PT Astra Serif" w:hAnsi="PT Astra Serif"/>
              </w:rPr>
              <w:t>Пийпа</w:t>
            </w:r>
            <w:proofErr w:type="spellEnd"/>
            <w:r w:rsidRPr="00AF0553">
              <w:rPr>
                <w:rFonts w:ascii="PT Astra Serif" w:hAnsi="PT Astra Serif"/>
              </w:rPr>
              <w:t>, 9.</w:t>
            </w:r>
          </w:p>
          <w:p w:rsidR="00AF0553" w:rsidRPr="00AF0553" w:rsidRDefault="00AF0553" w:rsidP="00AF0553">
            <w:pPr>
              <w:rPr>
                <w:rFonts w:ascii="PT Astra Serif" w:hAnsi="PT Astra Serif"/>
              </w:rPr>
            </w:pPr>
          </w:p>
          <w:p w:rsidR="00AF0553" w:rsidRPr="00AF0553" w:rsidRDefault="00AF0553" w:rsidP="00AF0553">
            <w:pPr>
              <w:rPr>
                <w:rFonts w:ascii="PT Astra Serif" w:hAnsi="PT Astra Serif"/>
              </w:rPr>
            </w:pPr>
            <w:r w:rsidRPr="00AF0553">
              <w:rPr>
                <w:rFonts w:ascii="PT Astra Serif" w:hAnsi="PT Astra Serif"/>
              </w:rPr>
              <w:t>Периодичность извержений – одна из характерных черт гейзера. В этом ключевую роль играет газ/пар, выделяющийся из жидкости при снижении гидростатического давления по мере ее подъ</w:t>
            </w:r>
            <w:r w:rsidRPr="00AF0553">
              <w:rPr>
                <w:rFonts w:ascii="PT Astra Serif" w:hAnsi="PT Astra Serif"/>
              </w:rPr>
              <w:t>е</w:t>
            </w:r>
            <w:r w:rsidRPr="00AF0553">
              <w:rPr>
                <w:rFonts w:ascii="PT Astra Serif" w:hAnsi="PT Astra Serif"/>
              </w:rPr>
              <w:t>ма по каналу. Наличие в верхней части подводящей системы полости определенных размеров, способной накапливать воду и газ/пар, является причиной периодичности извержений, при непр</w:t>
            </w:r>
            <w:r w:rsidRPr="00AF0553">
              <w:rPr>
                <w:rFonts w:ascii="PT Astra Serif" w:hAnsi="PT Astra Serif"/>
              </w:rPr>
              <w:t>е</w:t>
            </w:r>
            <w:r w:rsidRPr="00AF0553">
              <w:rPr>
                <w:rFonts w:ascii="PT Astra Serif" w:hAnsi="PT Astra Serif"/>
              </w:rPr>
              <w:t>рывном подводе жидкости и газа/пара из глубин. Полость играет роль клапана, дозирующего к</w:t>
            </w:r>
            <w:r w:rsidRPr="00AF0553">
              <w:rPr>
                <w:rFonts w:ascii="PT Astra Serif" w:hAnsi="PT Astra Serif"/>
              </w:rPr>
              <w:t>о</w:t>
            </w:r>
            <w:r w:rsidRPr="00AF0553">
              <w:rPr>
                <w:rFonts w:ascii="PT Astra Serif" w:hAnsi="PT Astra Serif"/>
              </w:rPr>
              <w:t>личество извергаемого вещества. Модель гейзера с такой питающей системой, впервые предл</w:t>
            </w:r>
            <w:r w:rsidRPr="00AF0553">
              <w:rPr>
                <w:rFonts w:ascii="PT Astra Serif" w:hAnsi="PT Astra Serif"/>
              </w:rPr>
              <w:t>о</w:t>
            </w:r>
            <w:r w:rsidRPr="00AF0553">
              <w:rPr>
                <w:rFonts w:ascii="PT Astra Serif" w:hAnsi="PT Astra Serif"/>
              </w:rPr>
              <w:t xml:space="preserve">женная </w:t>
            </w:r>
            <w:proofErr w:type="spellStart"/>
            <w:r w:rsidRPr="00AF0553">
              <w:rPr>
                <w:rFonts w:ascii="PT Astra Serif" w:hAnsi="PT Astra Serif"/>
              </w:rPr>
              <w:t>Маккензи</w:t>
            </w:r>
            <w:proofErr w:type="spellEnd"/>
            <w:r w:rsidRPr="00AF0553">
              <w:rPr>
                <w:rFonts w:ascii="PT Astra Serif" w:hAnsi="PT Astra Serif"/>
              </w:rPr>
              <w:t xml:space="preserve"> в 1811 г., подтвержденная прямыми инструментальными наблюдениями на н</w:t>
            </w:r>
            <w:r w:rsidRPr="00AF0553">
              <w:rPr>
                <w:rFonts w:ascii="PT Astra Serif" w:hAnsi="PT Astra Serif"/>
              </w:rPr>
              <w:t>е</w:t>
            </w:r>
            <w:r w:rsidRPr="00AF0553">
              <w:rPr>
                <w:rFonts w:ascii="PT Astra Serif" w:hAnsi="PT Astra Serif"/>
              </w:rPr>
              <w:t>которых гейзерах Ка</w:t>
            </w:r>
            <w:r w:rsidRPr="00AF0553">
              <w:rPr>
                <w:rFonts w:ascii="PT Astra Serif" w:hAnsi="PT Astra Serif"/>
              </w:rPr>
              <w:t>м</w:t>
            </w:r>
            <w:r w:rsidRPr="00AF0553">
              <w:rPr>
                <w:rFonts w:ascii="PT Astra Serif" w:hAnsi="PT Astra Serif"/>
              </w:rPr>
              <w:t>чатки, воплощена в экспериментальной установке. В проведенных на ней опытах установлена зав</w:t>
            </w:r>
            <w:r w:rsidRPr="00AF0553">
              <w:rPr>
                <w:rFonts w:ascii="PT Astra Serif" w:hAnsi="PT Astra Serif"/>
              </w:rPr>
              <w:t>и</w:t>
            </w:r>
            <w:r w:rsidRPr="00AF0553">
              <w:rPr>
                <w:rFonts w:ascii="PT Astra Serif" w:hAnsi="PT Astra Serif"/>
              </w:rPr>
              <w:t xml:space="preserve">симость длительности стадий покоя, </w:t>
            </w:r>
            <w:proofErr w:type="spellStart"/>
            <w:r w:rsidRPr="00AF0553">
              <w:rPr>
                <w:rFonts w:ascii="PT Astra Serif" w:hAnsi="PT Astra Serif"/>
              </w:rPr>
              <w:t>излива</w:t>
            </w:r>
            <w:proofErr w:type="spellEnd"/>
            <w:r w:rsidRPr="00AF0553">
              <w:rPr>
                <w:rFonts w:ascii="PT Astra Serif" w:hAnsi="PT Astra Serif"/>
              </w:rPr>
              <w:t>, фонтанирования, периода извержений от расходов жидкости и газа при неизменной геометрии системы. Получены опис</w:t>
            </w:r>
            <w:r w:rsidRPr="00AF0553">
              <w:rPr>
                <w:rFonts w:ascii="PT Astra Serif" w:hAnsi="PT Astra Serif"/>
              </w:rPr>
              <w:t>ы</w:t>
            </w:r>
            <w:r w:rsidRPr="00AF0553">
              <w:rPr>
                <w:rFonts w:ascii="PT Astra Serif" w:hAnsi="PT Astra Serif"/>
              </w:rPr>
              <w:t>вающие их выражения.</w:t>
            </w:r>
          </w:p>
          <w:p w:rsidR="00AF0553" w:rsidRPr="00AF0553" w:rsidRDefault="00AF0553" w:rsidP="00AF0553">
            <w:pPr>
              <w:rPr>
                <w:rFonts w:ascii="PT Astra Serif" w:hAnsi="PT Astra Serif"/>
              </w:rPr>
            </w:pPr>
          </w:p>
          <w:p w:rsidR="00AF0553" w:rsidRPr="00AF0553" w:rsidRDefault="00AF0553" w:rsidP="00AF0553">
            <w:pPr>
              <w:rPr>
                <w:rFonts w:ascii="PT Astra Serif" w:hAnsi="PT Astra Serif"/>
              </w:rPr>
            </w:pPr>
            <w:r w:rsidRPr="00AF0553">
              <w:rPr>
                <w:rFonts w:ascii="PT Astra Serif" w:hAnsi="PT Astra Serif"/>
                <w:b/>
              </w:rPr>
              <w:t>Ключевые слова:</w:t>
            </w:r>
            <w:r w:rsidRPr="00AF0553">
              <w:rPr>
                <w:rFonts w:ascii="PT Astra Serif" w:hAnsi="PT Astra Serif"/>
              </w:rPr>
              <w:t xml:space="preserve"> видеосъемка, время покоя, гейзер, длительность извержения, длительность </w:t>
            </w:r>
            <w:proofErr w:type="spellStart"/>
            <w:r w:rsidRPr="00AF0553">
              <w:rPr>
                <w:rFonts w:ascii="PT Astra Serif" w:hAnsi="PT Astra Serif"/>
              </w:rPr>
              <w:t>и</w:t>
            </w:r>
            <w:r w:rsidRPr="00AF0553">
              <w:rPr>
                <w:rFonts w:ascii="PT Astra Serif" w:hAnsi="PT Astra Serif"/>
              </w:rPr>
              <w:t>з</w:t>
            </w:r>
            <w:r w:rsidRPr="00AF0553">
              <w:rPr>
                <w:rFonts w:ascii="PT Astra Serif" w:hAnsi="PT Astra Serif"/>
              </w:rPr>
              <w:t>лива</w:t>
            </w:r>
            <w:proofErr w:type="spellEnd"/>
            <w:r w:rsidRPr="00AF0553">
              <w:rPr>
                <w:rFonts w:ascii="PT Astra Serif" w:hAnsi="PT Astra Serif"/>
              </w:rPr>
              <w:t>, периодичность извержений, регистрация давления.</w:t>
            </w:r>
          </w:p>
          <w:p w:rsidR="00AF0553" w:rsidRPr="00AF0553" w:rsidRDefault="00AF0553" w:rsidP="00AF0553">
            <w:pPr>
              <w:rPr>
                <w:rFonts w:ascii="PT Astra Serif" w:hAnsi="PT Astra Serif"/>
              </w:rPr>
            </w:pPr>
          </w:p>
        </w:tc>
      </w:tr>
      <w:tr w:rsidR="00AF0553" w:rsidRPr="00AF0553" w:rsidTr="00AF0553">
        <w:trPr>
          <w:jc w:val="center"/>
        </w:trPr>
        <w:tc>
          <w:tcPr>
            <w:tcW w:w="9606" w:type="dxa"/>
          </w:tcPr>
          <w:p w:rsidR="00AF0553" w:rsidRPr="00AF0553" w:rsidRDefault="00AF0553" w:rsidP="00AF0553">
            <w:pPr>
              <w:rPr>
                <w:rFonts w:ascii="PT Astra Serif" w:hAnsi="PT Astra Serif" w:cs="Times New Roman"/>
              </w:rPr>
            </w:pPr>
            <w:r w:rsidRPr="00AF0553">
              <w:rPr>
                <w:rFonts w:ascii="PT Astra Serif" w:hAnsi="PT Astra Serif" w:cs="Times New Roman"/>
              </w:rPr>
              <w:t>Научная статья</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 xml:space="preserve">УДК 624.072.2                </w:t>
            </w:r>
            <w:r>
              <w:rPr>
                <w:rFonts w:ascii="PT Astra Serif" w:hAnsi="PT Astra Serif" w:cs="Times New Roman"/>
              </w:rPr>
              <w:t xml:space="preserve">          </w:t>
            </w:r>
            <w:r w:rsidRPr="00AF0553">
              <w:rPr>
                <w:rFonts w:ascii="PT Astra Serif" w:hAnsi="PT Astra Serif" w:cs="Times New Roman"/>
              </w:rPr>
              <w:t xml:space="preserve">                                                  </w:t>
            </w:r>
            <w:proofErr w:type="spellStart"/>
            <w:r w:rsidRPr="00AF0553">
              <w:rPr>
                <w:rFonts w:ascii="PT Astra Serif" w:hAnsi="PT Astra Serif" w:cs="Times New Roman"/>
                <w:iCs/>
                <w:lang w:val="en-US"/>
              </w:rPr>
              <w:t>DOI</w:t>
            </w:r>
            <w:proofErr w:type="spellEnd"/>
            <w:r w:rsidRPr="00AF0553">
              <w:rPr>
                <w:rFonts w:ascii="PT Astra Serif" w:hAnsi="PT Astra Serif" w:cs="Times New Roman"/>
                <w:iCs/>
              </w:rPr>
              <w:t>: 10.17217/2079-0333-2026-76-25-40</w:t>
            </w:r>
          </w:p>
          <w:p w:rsidR="00AF0553" w:rsidRPr="00AF0553" w:rsidRDefault="00AF0553" w:rsidP="00AF0553">
            <w:pPr>
              <w:rPr>
                <w:rFonts w:ascii="PT Astra Serif" w:hAnsi="PT Astra Serif" w:cs="Times New Roman"/>
              </w:rPr>
            </w:pPr>
          </w:p>
          <w:p w:rsidR="00AF0553" w:rsidRPr="00AF0553" w:rsidRDefault="00AF0553" w:rsidP="00AF0553">
            <w:pPr>
              <w:jc w:val="center"/>
              <w:rPr>
                <w:rFonts w:ascii="PT Astra Serif" w:hAnsi="PT Astra Serif" w:cs="Times New Roman"/>
                <w:b/>
              </w:rPr>
            </w:pPr>
            <w:r w:rsidRPr="00AF0553">
              <w:rPr>
                <w:rFonts w:ascii="PT Astra Serif" w:hAnsi="PT Astra Serif" w:cs="Times New Roman"/>
                <w:b/>
              </w:rPr>
              <w:t xml:space="preserve">РАЗРАБОТКА УПРОЩЕННОЙ МАТЕМАТИЧЕСКОЙ МОДЕЛИ </w:t>
            </w:r>
            <w:r w:rsidRPr="00AF0553">
              <w:rPr>
                <w:rFonts w:ascii="PT Astra Serif" w:hAnsi="PT Astra Serif" w:cs="Times New Roman"/>
                <w:b/>
              </w:rPr>
              <w:br/>
              <w:t xml:space="preserve">ДЛЯ ИССЛЕДОВАНИЯ ДИНАМИКИ ИЗГИБНЫХ КОЛЕБАНИЙ </w:t>
            </w:r>
            <w:r w:rsidRPr="00AF0553">
              <w:rPr>
                <w:rFonts w:ascii="PT Astra Serif" w:hAnsi="PT Astra Serif" w:cs="Times New Roman"/>
                <w:b/>
              </w:rPr>
              <w:br/>
              <w:t>СТУПЕНЧАТЫХ СТОЕК</w:t>
            </w:r>
          </w:p>
          <w:p w:rsidR="00AF0553" w:rsidRPr="00AF0553" w:rsidRDefault="00AF0553" w:rsidP="00AF0553">
            <w:pPr>
              <w:jc w:val="center"/>
              <w:rPr>
                <w:rFonts w:ascii="PT Astra Serif" w:hAnsi="PT Astra Serif" w:cs="Times New Roman"/>
                <w:b/>
              </w:rPr>
            </w:pPr>
          </w:p>
          <w:p w:rsidR="00AF0553" w:rsidRPr="00AF0553" w:rsidRDefault="00AF0553" w:rsidP="00AF0553">
            <w:pPr>
              <w:pStyle w:val="a4"/>
              <w:shd w:val="clear" w:color="auto" w:fill="FFFFFF"/>
              <w:spacing w:line="240" w:lineRule="auto"/>
              <w:ind w:firstLine="0"/>
              <w:rPr>
                <w:rStyle w:val="a6"/>
                <w:rFonts w:ascii="PT Astra Serif" w:hAnsi="PT Astra Serif"/>
                <w:i w:val="0"/>
                <w:color w:val="auto"/>
                <w:sz w:val="22"/>
                <w:szCs w:val="22"/>
                <w:vertAlign w:val="superscript"/>
              </w:rPr>
            </w:pPr>
            <w:proofErr w:type="spellStart"/>
            <w:r w:rsidRPr="002547E2">
              <w:rPr>
                <w:rStyle w:val="a6"/>
                <w:rFonts w:ascii="PT Astra Serif" w:hAnsi="PT Astra Serif"/>
                <w:i w:val="0"/>
                <w:color w:val="auto"/>
                <w:sz w:val="22"/>
                <w:szCs w:val="22"/>
              </w:rPr>
              <w:t>Царенко</w:t>
            </w:r>
            <w:proofErr w:type="spellEnd"/>
            <w:r w:rsidRPr="002547E2">
              <w:rPr>
                <w:rStyle w:val="a6"/>
                <w:rFonts w:ascii="PT Astra Serif" w:hAnsi="PT Astra Serif"/>
                <w:i w:val="0"/>
                <w:color w:val="auto"/>
                <w:sz w:val="22"/>
                <w:szCs w:val="22"/>
              </w:rPr>
              <w:t xml:space="preserve"> </w:t>
            </w:r>
            <w:proofErr w:type="spellStart"/>
            <w:r w:rsidRPr="002547E2">
              <w:rPr>
                <w:rStyle w:val="a6"/>
                <w:rFonts w:ascii="PT Astra Serif" w:hAnsi="PT Astra Serif"/>
                <w:i w:val="0"/>
                <w:color w:val="auto"/>
                <w:sz w:val="22"/>
                <w:szCs w:val="22"/>
              </w:rPr>
              <w:t>С.Н.</w:t>
            </w:r>
            <w:r w:rsidRPr="002547E2">
              <w:rPr>
                <w:rStyle w:val="a6"/>
                <w:rFonts w:ascii="PT Astra Serif" w:hAnsi="PT Astra Serif"/>
                <w:i w:val="0"/>
                <w:color w:val="auto"/>
                <w:sz w:val="22"/>
                <w:szCs w:val="22"/>
                <w:vertAlign w:val="superscript"/>
              </w:rPr>
              <w:t>1</w:t>
            </w:r>
            <w:proofErr w:type="spellEnd"/>
            <w:r w:rsidRPr="002547E2">
              <w:rPr>
                <w:rStyle w:val="a6"/>
                <w:rFonts w:ascii="PT Astra Serif" w:hAnsi="PT Astra Serif"/>
                <w:i w:val="0"/>
                <w:color w:val="auto"/>
                <w:sz w:val="22"/>
                <w:szCs w:val="22"/>
              </w:rPr>
              <w:t>,</w:t>
            </w:r>
            <w:r w:rsidRPr="00AF0553">
              <w:rPr>
                <w:rStyle w:val="a6"/>
                <w:rFonts w:ascii="PT Astra Serif" w:hAnsi="PT Astra Serif"/>
                <w:color w:val="auto"/>
                <w:sz w:val="22"/>
                <w:szCs w:val="22"/>
              </w:rPr>
              <w:t xml:space="preserve"> </w:t>
            </w:r>
            <w:proofErr w:type="spellStart"/>
            <w:r w:rsidRPr="00AF0553">
              <w:rPr>
                <w:rFonts w:ascii="PT Astra Serif" w:hAnsi="PT Astra Serif"/>
                <w:iCs/>
                <w:color w:val="auto"/>
                <w:sz w:val="22"/>
                <w:szCs w:val="22"/>
              </w:rPr>
              <w:t>Танасогло</w:t>
            </w:r>
            <w:proofErr w:type="spellEnd"/>
            <w:r w:rsidRPr="00AF0553">
              <w:rPr>
                <w:rFonts w:ascii="PT Astra Serif" w:hAnsi="PT Astra Serif"/>
                <w:iCs/>
                <w:color w:val="auto"/>
                <w:sz w:val="22"/>
                <w:szCs w:val="22"/>
              </w:rPr>
              <w:t xml:space="preserve"> </w:t>
            </w:r>
            <w:proofErr w:type="spellStart"/>
            <w:r w:rsidRPr="00AF0553">
              <w:rPr>
                <w:rFonts w:ascii="PT Astra Serif" w:hAnsi="PT Astra Serif"/>
                <w:iCs/>
                <w:color w:val="auto"/>
                <w:sz w:val="22"/>
                <w:szCs w:val="22"/>
              </w:rPr>
              <w:t>А.В.</w:t>
            </w:r>
            <w:r w:rsidRPr="00AF0553">
              <w:rPr>
                <w:rFonts w:ascii="PT Astra Serif" w:hAnsi="PT Astra Serif"/>
                <w:iCs/>
                <w:color w:val="auto"/>
                <w:sz w:val="22"/>
                <w:szCs w:val="22"/>
                <w:vertAlign w:val="superscript"/>
              </w:rPr>
              <w:t>2</w:t>
            </w:r>
            <w:proofErr w:type="spellEnd"/>
            <w:r w:rsidRPr="00AF0553">
              <w:rPr>
                <w:rFonts w:ascii="PT Astra Serif" w:hAnsi="PT Astra Serif"/>
                <w:iCs/>
                <w:color w:val="auto"/>
                <w:sz w:val="22"/>
                <w:szCs w:val="22"/>
              </w:rPr>
              <w:t xml:space="preserve">, Голиков </w:t>
            </w:r>
            <w:proofErr w:type="spellStart"/>
            <w:r w:rsidRPr="00AF0553">
              <w:rPr>
                <w:rFonts w:ascii="PT Astra Serif" w:hAnsi="PT Astra Serif"/>
                <w:iCs/>
                <w:color w:val="auto"/>
                <w:sz w:val="22"/>
                <w:szCs w:val="22"/>
              </w:rPr>
              <w:t>А.В.</w:t>
            </w:r>
            <w:r w:rsidRPr="00AF0553">
              <w:rPr>
                <w:rFonts w:ascii="PT Astra Serif" w:hAnsi="PT Astra Serif"/>
                <w:iCs/>
                <w:color w:val="auto"/>
                <w:sz w:val="22"/>
                <w:szCs w:val="22"/>
                <w:vertAlign w:val="superscript"/>
              </w:rPr>
              <w:t>2</w:t>
            </w:r>
            <w:proofErr w:type="spellEnd"/>
          </w:p>
          <w:p w:rsidR="00AF0553" w:rsidRPr="00AF0553" w:rsidRDefault="00AF0553" w:rsidP="00AF0553">
            <w:pPr>
              <w:pStyle w:val="a4"/>
              <w:shd w:val="clear" w:color="auto" w:fill="FFFFFF"/>
              <w:spacing w:line="240" w:lineRule="auto"/>
              <w:jc w:val="center"/>
              <w:rPr>
                <w:rStyle w:val="a6"/>
                <w:rFonts w:ascii="PT Astra Serif" w:hAnsi="PT Astra Serif"/>
                <w:b/>
                <w:i w:val="0"/>
                <w:color w:val="auto"/>
                <w:sz w:val="22"/>
                <w:szCs w:val="22"/>
              </w:rPr>
            </w:pPr>
          </w:p>
          <w:p w:rsidR="00AF0553" w:rsidRPr="00AF0553" w:rsidRDefault="00AF0553" w:rsidP="00AF0553">
            <w:pPr>
              <w:rPr>
                <w:rFonts w:ascii="PT Astra Serif" w:hAnsi="PT Astra Serif"/>
              </w:rPr>
            </w:pPr>
            <w:r w:rsidRPr="00AF0553">
              <w:rPr>
                <w:rFonts w:ascii="PT Astra Serif" w:hAnsi="PT Astra Serif"/>
                <w:vertAlign w:val="superscript"/>
              </w:rPr>
              <w:t>1</w:t>
            </w:r>
            <w:r w:rsidRPr="00AF0553">
              <w:rPr>
                <w:rFonts w:ascii="PT Astra Serif" w:hAnsi="PT Astra Serif"/>
                <w:vertAlign w:val="superscript"/>
                <w:lang w:val="en-US"/>
              </w:rPr>
              <w:t> </w:t>
            </w:r>
            <w:r w:rsidRPr="00AF0553">
              <w:rPr>
                <w:rFonts w:ascii="PT Astra Serif" w:hAnsi="PT Astra Serif"/>
              </w:rPr>
              <w:t xml:space="preserve">Камчатский государственный технический университет, </w:t>
            </w:r>
            <w:proofErr w:type="gramStart"/>
            <w:r w:rsidRPr="00AF0553">
              <w:rPr>
                <w:rFonts w:ascii="PT Astra Serif" w:hAnsi="PT Astra Serif"/>
              </w:rPr>
              <w:t>г</w:t>
            </w:r>
            <w:proofErr w:type="gramEnd"/>
            <w:r w:rsidRPr="00AF0553">
              <w:rPr>
                <w:rFonts w:ascii="PT Astra Serif" w:hAnsi="PT Astra Serif"/>
              </w:rPr>
              <w:t>. Петропавловск-Камчатский, ул.</w:t>
            </w:r>
            <w:r>
              <w:rPr>
                <w:rFonts w:ascii="PT Astra Serif" w:hAnsi="PT Astra Serif"/>
              </w:rPr>
              <w:t xml:space="preserve"> </w:t>
            </w:r>
            <w:r w:rsidRPr="00AF0553">
              <w:rPr>
                <w:rFonts w:ascii="PT Astra Serif" w:hAnsi="PT Astra Serif"/>
              </w:rPr>
              <w:t>Кл</w:t>
            </w:r>
            <w:r w:rsidRPr="00AF0553">
              <w:rPr>
                <w:rFonts w:ascii="PT Astra Serif" w:hAnsi="PT Astra Serif"/>
              </w:rPr>
              <w:t>ю</w:t>
            </w:r>
            <w:r w:rsidRPr="00AF0553">
              <w:rPr>
                <w:rFonts w:ascii="PT Astra Serif" w:hAnsi="PT Astra Serif"/>
              </w:rPr>
              <w:t>чевская, 35.</w:t>
            </w:r>
          </w:p>
          <w:p w:rsidR="00AF0553" w:rsidRPr="00AF0553" w:rsidRDefault="00AF0553" w:rsidP="00AF0553">
            <w:pPr>
              <w:adjustRightInd w:val="0"/>
              <w:rPr>
                <w:rFonts w:ascii="PT Astra Serif" w:hAnsi="PT Astra Serif"/>
              </w:rPr>
            </w:pPr>
            <w:r w:rsidRPr="00AF0553">
              <w:rPr>
                <w:rFonts w:ascii="PT Astra Serif" w:hAnsi="PT Astra Serif"/>
                <w:vertAlign w:val="superscript"/>
              </w:rPr>
              <w:t>2</w:t>
            </w:r>
            <w:r w:rsidRPr="00AF0553">
              <w:rPr>
                <w:rFonts w:ascii="PT Astra Serif" w:hAnsi="PT Astra Serif"/>
                <w:vertAlign w:val="superscript"/>
                <w:lang w:val="en-US"/>
              </w:rPr>
              <w:t> </w:t>
            </w:r>
            <w:r w:rsidRPr="00AF0553">
              <w:rPr>
                <w:rFonts w:ascii="PT Astra Serif" w:hAnsi="PT Astra Serif" w:cs="Times New Roman"/>
              </w:rPr>
              <w:t>Национальный исследовательский Московский государственный строительный универс</w:t>
            </w:r>
            <w:r w:rsidRPr="00AF0553">
              <w:rPr>
                <w:rFonts w:ascii="PT Astra Serif" w:hAnsi="PT Astra Serif" w:cs="Times New Roman"/>
              </w:rPr>
              <w:t>и</w:t>
            </w:r>
            <w:r w:rsidRPr="00AF0553">
              <w:rPr>
                <w:rFonts w:ascii="PT Astra Serif" w:hAnsi="PT Astra Serif" w:cs="Times New Roman"/>
              </w:rPr>
              <w:t xml:space="preserve">тет, </w:t>
            </w:r>
            <w:proofErr w:type="gramStart"/>
            <w:r w:rsidRPr="00AF0553">
              <w:rPr>
                <w:rFonts w:ascii="PT Astra Serif" w:hAnsi="PT Astra Serif" w:cs="Times New Roman"/>
              </w:rPr>
              <w:t>г</w:t>
            </w:r>
            <w:proofErr w:type="gramEnd"/>
            <w:r w:rsidRPr="00AF0553">
              <w:rPr>
                <w:rFonts w:ascii="PT Astra Serif" w:hAnsi="PT Astra Serif" w:cs="Times New Roman"/>
              </w:rPr>
              <w:t>. Москва, Ярославское шоссе, д. 26.</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В статье рассматривается задача о расчете на изгибные колебания стоек ступенчато-переменного сечения на основе модели эквивалентного упругого стержня. Стойки имеют ступенчатую жес</w:t>
            </w:r>
            <w:r w:rsidRPr="00AF0553">
              <w:rPr>
                <w:rFonts w:ascii="PT Astra Serif" w:hAnsi="PT Astra Serif" w:cs="Times New Roman"/>
              </w:rPr>
              <w:t>т</w:t>
            </w:r>
            <w:r w:rsidRPr="00AF0553">
              <w:rPr>
                <w:rFonts w:ascii="PT Astra Serif" w:hAnsi="PT Astra Serif" w:cs="Times New Roman"/>
              </w:rPr>
              <w:t>кость, а за счет наличия оборудования – сложный характер распределения масс. Для выбора на</w:t>
            </w:r>
            <w:r w:rsidRPr="00AF0553">
              <w:rPr>
                <w:rFonts w:ascii="PT Astra Serif" w:hAnsi="PT Astra Serif" w:cs="Times New Roman"/>
              </w:rPr>
              <w:t>и</w:t>
            </w:r>
            <w:r w:rsidRPr="00AF0553">
              <w:rPr>
                <w:rFonts w:ascii="PT Astra Serif" w:hAnsi="PT Astra Serif" w:cs="Times New Roman"/>
              </w:rPr>
              <w:t>более по</w:t>
            </w:r>
            <w:r w:rsidRPr="00AF0553">
              <w:rPr>
                <w:rFonts w:ascii="PT Astra Serif" w:hAnsi="PT Astra Serif" w:cs="Times New Roman"/>
              </w:rPr>
              <w:t>д</w:t>
            </w:r>
            <w:r w:rsidRPr="00AF0553">
              <w:rPr>
                <w:rFonts w:ascii="PT Astra Serif" w:hAnsi="PT Astra Serif" w:cs="Times New Roman"/>
              </w:rPr>
              <w:t>ходящей модели эквивалентного стержня рассмотрено три варианта. Первый вариант – классическая модель стержня с постоянной линейной плотностью и однородной изгибной жестк</w:t>
            </w:r>
            <w:r w:rsidRPr="00AF0553">
              <w:rPr>
                <w:rFonts w:ascii="PT Astra Serif" w:hAnsi="PT Astra Serif" w:cs="Times New Roman"/>
              </w:rPr>
              <w:t>о</w:t>
            </w:r>
            <w:r w:rsidRPr="00AF0553">
              <w:rPr>
                <w:rFonts w:ascii="PT Astra Serif" w:hAnsi="PT Astra Serif" w:cs="Times New Roman"/>
              </w:rPr>
              <w:t>стью. Второй вариант – стержень с постоянной линейной плотностью и квадратичным законом изменения изги</w:t>
            </w:r>
            <w:r w:rsidRPr="00AF0553">
              <w:rPr>
                <w:rFonts w:ascii="PT Astra Serif" w:hAnsi="PT Astra Serif" w:cs="Times New Roman"/>
              </w:rPr>
              <w:t>б</w:t>
            </w:r>
            <w:r w:rsidRPr="00AF0553">
              <w:rPr>
                <w:rFonts w:ascii="PT Astra Serif" w:hAnsi="PT Astra Serif" w:cs="Times New Roman"/>
              </w:rPr>
              <w:t>ной жесткости, которая также известна в литературе (модель решетчатой башни). Третий вариант – стержень с постоянной линейной плотностью и линейным законом изменения изгибной жесткости. Для третьего варианта уравнение для собственных функций имеет вид ди</w:t>
            </w:r>
            <w:r w:rsidRPr="00AF0553">
              <w:rPr>
                <w:rFonts w:ascii="PT Astra Serif" w:hAnsi="PT Astra Serif" w:cs="Times New Roman"/>
              </w:rPr>
              <w:t>ф</w:t>
            </w:r>
            <w:r w:rsidRPr="00AF0553">
              <w:rPr>
                <w:rFonts w:ascii="PT Astra Serif" w:hAnsi="PT Astra Serif" w:cs="Times New Roman"/>
              </w:rPr>
              <w:t>ференциального уравн</w:t>
            </w:r>
            <w:r w:rsidRPr="00AF0553">
              <w:rPr>
                <w:rFonts w:ascii="PT Astra Serif" w:hAnsi="PT Astra Serif" w:cs="Times New Roman"/>
              </w:rPr>
              <w:t>е</w:t>
            </w:r>
            <w:r w:rsidRPr="00AF0553">
              <w:rPr>
                <w:rFonts w:ascii="PT Astra Serif" w:hAnsi="PT Astra Serif" w:cs="Times New Roman"/>
              </w:rPr>
              <w:t>ния с переменным коэффициентом, которое ранее не рассматривалось в литературе. Решение уравнения получено в виде степенных рядов, вид которых позволяет ра</w:t>
            </w:r>
            <w:r w:rsidRPr="00AF0553">
              <w:rPr>
                <w:rFonts w:ascii="PT Astra Serif" w:hAnsi="PT Astra Serif" w:cs="Times New Roman"/>
              </w:rPr>
              <w:t>с</w:t>
            </w:r>
            <w:r w:rsidRPr="00AF0553">
              <w:rPr>
                <w:rFonts w:ascii="PT Astra Serif" w:hAnsi="PT Astra Serif" w:cs="Times New Roman"/>
              </w:rPr>
              <w:t>сматривать любые граничные условия. Установлено, что лучшее приближение по частотам собс</w:t>
            </w:r>
            <w:r w:rsidRPr="00AF0553">
              <w:rPr>
                <w:rFonts w:ascii="PT Astra Serif" w:hAnsi="PT Astra Serif" w:cs="Times New Roman"/>
              </w:rPr>
              <w:t>т</w:t>
            </w:r>
            <w:r w:rsidRPr="00AF0553">
              <w:rPr>
                <w:rFonts w:ascii="PT Astra Serif" w:hAnsi="PT Astra Serif" w:cs="Times New Roman"/>
              </w:rPr>
              <w:lastRenderedPageBreak/>
              <w:t>венных колебаний дает модель с квадратичным изменением изгибной жесткости, а лучшую а</w:t>
            </w:r>
            <w:r w:rsidRPr="00AF0553">
              <w:rPr>
                <w:rFonts w:ascii="PT Astra Serif" w:hAnsi="PT Astra Serif" w:cs="Times New Roman"/>
              </w:rPr>
              <w:t>п</w:t>
            </w:r>
            <w:r w:rsidRPr="00AF0553">
              <w:rPr>
                <w:rFonts w:ascii="PT Astra Serif" w:hAnsi="PT Astra Serif" w:cs="Times New Roman"/>
              </w:rPr>
              <w:t>проксимацию изогнутой оси дает м</w:t>
            </w:r>
            <w:r w:rsidRPr="00AF0553">
              <w:rPr>
                <w:rFonts w:ascii="PT Astra Serif" w:hAnsi="PT Astra Serif" w:cs="Times New Roman"/>
              </w:rPr>
              <w:t>о</w:t>
            </w:r>
            <w:r w:rsidRPr="00AF0553">
              <w:rPr>
                <w:rFonts w:ascii="PT Astra Serif" w:hAnsi="PT Astra Serif" w:cs="Times New Roman"/>
              </w:rPr>
              <w:t>дель с линейной жесткостью.</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b/>
              </w:rPr>
              <w:t>Ключевые слова:</w:t>
            </w:r>
            <w:r w:rsidRPr="00AF0553">
              <w:rPr>
                <w:rFonts w:ascii="PT Astra Serif" w:hAnsi="PT Astra Serif" w:cs="Times New Roman"/>
              </w:rPr>
              <w:t xml:space="preserve"> изгибные колебания, метод Фурье,</w:t>
            </w:r>
            <w:r w:rsidRPr="00AF0553">
              <w:rPr>
                <w:rFonts w:ascii="PT Astra Serif" w:hAnsi="PT Astra Serif" w:cs="Times New Roman"/>
                <w:b/>
              </w:rPr>
              <w:t xml:space="preserve"> </w:t>
            </w:r>
            <w:r w:rsidRPr="00AF0553">
              <w:rPr>
                <w:rFonts w:ascii="PT Astra Serif" w:hAnsi="PT Astra Serif" w:cs="Times New Roman"/>
              </w:rPr>
              <w:t>опоры двойного назначения,  стержень п</w:t>
            </w:r>
            <w:r w:rsidRPr="00AF0553">
              <w:rPr>
                <w:rFonts w:ascii="PT Astra Serif" w:hAnsi="PT Astra Serif" w:cs="Times New Roman"/>
              </w:rPr>
              <w:t>е</w:t>
            </w:r>
            <w:r w:rsidRPr="00AF0553">
              <w:rPr>
                <w:rFonts w:ascii="PT Astra Serif" w:hAnsi="PT Astra Serif" w:cs="Times New Roman"/>
              </w:rPr>
              <w:t>ременного сечения, ступенчатый стержень, функции Бесселя.</w:t>
            </w:r>
          </w:p>
          <w:p w:rsidR="00AF0553" w:rsidRPr="00AF0553" w:rsidRDefault="00AF0553" w:rsidP="00AF0553">
            <w:pPr>
              <w:rPr>
                <w:rFonts w:ascii="PT Astra Serif" w:hAnsi="PT Astra Serif"/>
              </w:rPr>
            </w:pPr>
          </w:p>
        </w:tc>
      </w:tr>
      <w:tr w:rsidR="00AF0553" w:rsidRPr="00AF0553" w:rsidTr="00AF0553">
        <w:trPr>
          <w:jc w:val="center"/>
        </w:trPr>
        <w:tc>
          <w:tcPr>
            <w:tcW w:w="9606" w:type="dxa"/>
          </w:tcPr>
          <w:p w:rsidR="00AF0553" w:rsidRDefault="00AF0553" w:rsidP="00AF0553">
            <w:pPr>
              <w:rPr>
                <w:rFonts w:ascii="PT Astra Serif" w:hAnsi="PT Astra Serif" w:cs="Times New Roman"/>
              </w:rPr>
            </w:pPr>
            <w:r w:rsidRPr="00AF0553">
              <w:rPr>
                <w:rFonts w:ascii="PT Astra Serif" w:hAnsi="PT Astra Serif" w:cs="Times New Roman"/>
              </w:rPr>
              <w:lastRenderedPageBreak/>
              <w:t>Научная статья</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 xml:space="preserve">УДК </w:t>
            </w:r>
            <w:r w:rsidRPr="00AF0553">
              <w:rPr>
                <w:rFonts w:ascii="PT Astra Serif" w:hAnsi="PT Astra Serif"/>
                <w:caps/>
              </w:rPr>
              <w:t>664.8/.9.022</w:t>
            </w:r>
            <w:r w:rsidRPr="00AF0553">
              <w:rPr>
                <w:rFonts w:ascii="PT Astra Serif" w:hAnsi="PT Astra Serif" w:cs="Times New Roman"/>
              </w:rPr>
              <w:t xml:space="preserve">           </w:t>
            </w:r>
            <w:r>
              <w:rPr>
                <w:rFonts w:ascii="PT Astra Serif" w:hAnsi="PT Astra Serif" w:cs="Times New Roman"/>
              </w:rPr>
              <w:t xml:space="preserve">          </w:t>
            </w:r>
            <w:r w:rsidRPr="00AF0553">
              <w:rPr>
                <w:rFonts w:ascii="PT Astra Serif" w:hAnsi="PT Astra Serif" w:cs="Times New Roman"/>
              </w:rPr>
              <w:t xml:space="preserve">                                                   </w:t>
            </w:r>
            <w:proofErr w:type="spellStart"/>
            <w:r w:rsidRPr="00AF0553">
              <w:rPr>
                <w:rFonts w:ascii="PT Astra Serif" w:hAnsi="PT Astra Serif" w:cs="Times New Roman"/>
                <w:iCs/>
                <w:lang w:val="en-US"/>
              </w:rPr>
              <w:t>DOI</w:t>
            </w:r>
            <w:proofErr w:type="spellEnd"/>
            <w:r w:rsidRPr="00AF0553">
              <w:rPr>
                <w:rFonts w:ascii="PT Astra Serif" w:hAnsi="PT Astra Serif" w:cs="Times New Roman"/>
                <w:iCs/>
              </w:rPr>
              <w:t>: 10.17217/2079-0333-2026-76-41-57</w:t>
            </w:r>
          </w:p>
          <w:p w:rsidR="00AF0553" w:rsidRPr="00AF0553" w:rsidRDefault="00AF0553" w:rsidP="00AF0553">
            <w:pPr>
              <w:rPr>
                <w:rFonts w:ascii="PT Astra Serif" w:hAnsi="PT Astra Serif"/>
                <w:b/>
              </w:rPr>
            </w:pPr>
          </w:p>
          <w:p w:rsidR="00AF0553" w:rsidRPr="00AF0553" w:rsidRDefault="00AF0553" w:rsidP="00AF0553">
            <w:pPr>
              <w:widowControl w:val="0"/>
              <w:jc w:val="center"/>
              <w:rPr>
                <w:rFonts w:ascii="PT Astra Serif" w:hAnsi="PT Astra Serif"/>
                <w:b/>
              </w:rPr>
            </w:pPr>
            <w:r w:rsidRPr="00AF0553">
              <w:rPr>
                <w:rFonts w:ascii="PT Astra Serif" w:hAnsi="PT Astra Serif"/>
                <w:b/>
                <w:bCs/>
              </w:rPr>
              <w:t xml:space="preserve">ПРИМЕНЕНИЕ БАРЬЕРНЫХ ПЛЕНОК </w:t>
            </w:r>
            <w:proofErr w:type="spellStart"/>
            <w:r w:rsidRPr="00AF0553">
              <w:rPr>
                <w:rFonts w:ascii="PT Astra Serif" w:hAnsi="PT Astra Serif"/>
                <w:b/>
                <w:bCs/>
              </w:rPr>
              <w:t>ГИДРОКОЛЛОИДОВ</w:t>
            </w:r>
            <w:proofErr w:type="spellEnd"/>
            <w:r w:rsidRPr="00AF0553">
              <w:rPr>
                <w:rFonts w:ascii="PT Astra Serif" w:hAnsi="PT Astra Serif"/>
                <w:b/>
                <w:bCs/>
              </w:rPr>
              <w:t xml:space="preserve"> </w:t>
            </w:r>
            <w:r w:rsidRPr="00AF0553">
              <w:rPr>
                <w:rFonts w:ascii="PT Astra Serif" w:hAnsi="PT Astra Serif"/>
                <w:b/>
                <w:bCs/>
              </w:rPr>
              <w:br/>
              <w:t xml:space="preserve">В ТЕХНОЛОГИЯХ МОРОЖЕНОЙ ПРОДУКЦИИ ИЗ ГИДРОБИОНТОВ </w:t>
            </w:r>
          </w:p>
          <w:p w:rsidR="00AF0553" w:rsidRPr="00AF0553" w:rsidRDefault="00AF0553" w:rsidP="00AF0553">
            <w:pPr>
              <w:widowControl w:val="0"/>
              <w:rPr>
                <w:rFonts w:ascii="PT Astra Serif" w:hAnsi="PT Astra Serif"/>
              </w:rPr>
            </w:pPr>
          </w:p>
          <w:p w:rsidR="00AF0553" w:rsidRPr="00AF0553" w:rsidRDefault="00AF0553" w:rsidP="00AF0553">
            <w:pPr>
              <w:widowControl w:val="0"/>
              <w:rPr>
                <w:rFonts w:ascii="PT Astra Serif" w:hAnsi="PT Astra Serif"/>
              </w:rPr>
            </w:pPr>
            <w:proofErr w:type="spellStart"/>
            <w:r w:rsidRPr="00AF0553">
              <w:rPr>
                <w:rFonts w:ascii="PT Astra Serif" w:hAnsi="PT Astra Serif"/>
              </w:rPr>
              <w:t>Чмыхалова</w:t>
            </w:r>
            <w:proofErr w:type="spellEnd"/>
            <w:r w:rsidRPr="00AF0553">
              <w:rPr>
                <w:rFonts w:ascii="PT Astra Serif" w:hAnsi="PT Astra Serif"/>
              </w:rPr>
              <w:t xml:space="preserve"> В.Б.</w:t>
            </w:r>
          </w:p>
          <w:p w:rsidR="00AF0553" w:rsidRPr="00AF0553" w:rsidRDefault="00AF0553" w:rsidP="00AF0553">
            <w:pPr>
              <w:widowControl w:val="0"/>
              <w:tabs>
                <w:tab w:val="left" w:pos="4050"/>
              </w:tabs>
              <w:outlineLvl w:val="4"/>
              <w:rPr>
                <w:rFonts w:ascii="PT Astra Serif" w:hAnsi="PT Astra Serif"/>
              </w:rPr>
            </w:pPr>
          </w:p>
          <w:p w:rsidR="00AF0553" w:rsidRPr="00AF0553" w:rsidRDefault="00AF0553" w:rsidP="00AF0553">
            <w:pPr>
              <w:widowControl w:val="0"/>
              <w:tabs>
                <w:tab w:val="left" w:pos="4050"/>
              </w:tabs>
              <w:outlineLvl w:val="4"/>
              <w:rPr>
                <w:rFonts w:ascii="PT Astra Serif" w:hAnsi="PT Astra Serif"/>
              </w:rPr>
            </w:pPr>
            <w:r w:rsidRPr="00AF0553">
              <w:rPr>
                <w:rFonts w:ascii="PT Astra Serif" w:hAnsi="PT Astra Serif"/>
              </w:rPr>
              <w:t xml:space="preserve">Камчатский государственный технический университет, </w:t>
            </w:r>
            <w:proofErr w:type="gramStart"/>
            <w:r w:rsidRPr="00AF0553">
              <w:rPr>
                <w:rFonts w:ascii="PT Astra Serif" w:hAnsi="PT Astra Serif"/>
              </w:rPr>
              <w:t>г</w:t>
            </w:r>
            <w:proofErr w:type="gramEnd"/>
            <w:r w:rsidRPr="00AF0553">
              <w:rPr>
                <w:rFonts w:ascii="PT Astra Serif" w:hAnsi="PT Astra Serif"/>
              </w:rPr>
              <w:t>. Петропавловск-Камчатский, ул.</w:t>
            </w:r>
            <w:r>
              <w:rPr>
                <w:rFonts w:ascii="PT Astra Serif" w:hAnsi="PT Astra Serif"/>
              </w:rPr>
              <w:t xml:space="preserve"> </w:t>
            </w:r>
            <w:r w:rsidRPr="00AF0553">
              <w:rPr>
                <w:rFonts w:ascii="PT Astra Serif" w:hAnsi="PT Astra Serif"/>
              </w:rPr>
              <w:t>Кл</w:t>
            </w:r>
            <w:r w:rsidRPr="00AF0553">
              <w:rPr>
                <w:rFonts w:ascii="PT Astra Serif" w:hAnsi="PT Astra Serif"/>
              </w:rPr>
              <w:t>ю</w:t>
            </w:r>
            <w:r w:rsidRPr="00AF0553">
              <w:rPr>
                <w:rFonts w:ascii="PT Astra Serif" w:hAnsi="PT Astra Serif"/>
              </w:rPr>
              <w:t>чевская, 35.</w:t>
            </w:r>
          </w:p>
          <w:p w:rsidR="00AF0553" w:rsidRPr="00AF0553" w:rsidRDefault="00AF0553" w:rsidP="00AF0553">
            <w:pPr>
              <w:rPr>
                <w:rFonts w:ascii="PT Astra Serif" w:hAnsi="PT Astra Serif"/>
              </w:rPr>
            </w:pPr>
          </w:p>
          <w:p w:rsidR="00AF0553" w:rsidRPr="00AF0553" w:rsidRDefault="00AF0553" w:rsidP="00AF0553">
            <w:pPr>
              <w:pStyle w:val="a7"/>
              <w:widowControl w:val="0"/>
              <w:spacing w:after="0"/>
              <w:rPr>
                <w:rFonts w:ascii="PT Astra Serif" w:hAnsi="PT Astra Serif"/>
                <w:sz w:val="22"/>
                <w:szCs w:val="22"/>
              </w:rPr>
            </w:pPr>
            <w:r w:rsidRPr="00AF0553">
              <w:rPr>
                <w:rFonts w:ascii="PT Astra Serif" w:hAnsi="PT Astra Serif"/>
                <w:sz w:val="22"/>
                <w:szCs w:val="22"/>
              </w:rPr>
              <w:t>Полноценный состав пищи невозможен без использования в рационе питания морепродуктов, к</w:t>
            </w:r>
            <w:r w:rsidRPr="00AF0553">
              <w:rPr>
                <w:rFonts w:ascii="PT Astra Serif" w:hAnsi="PT Astra Serif"/>
                <w:sz w:val="22"/>
                <w:szCs w:val="22"/>
              </w:rPr>
              <w:t>а</w:t>
            </w:r>
            <w:r w:rsidRPr="00AF0553">
              <w:rPr>
                <w:rFonts w:ascii="PT Astra Serif" w:hAnsi="PT Astra Serif"/>
                <w:sz w:val="22"/>
                <w:szCs w:val="22"/>
              </w:rPr>
              <w:t xml:space="preserve">чество которых зависит от способов их обработки и хранения. Важным фактором является </w:t>
            </w:r>
            <w:proofErr w:type="spellStart"/>
            <w:r w:rsidRPr="00AF0553">
              <w:rPr>
                <w:rFonts w:ascii="PT Astra Serif" w:hAnsi="PT Astra Serif"/>
                <w:sz w:val="22"/>
                <w:szCs w:val="22"/>
              </w:rPr>
              <w:t>проло</w:t>
            </w:r>
            <w:r w:rsidRPr="00AF0553">
              <w:rPr>
                <w:rFonts w:ascii="PT Astra Serif" w:hAnsi="PT Astra Serif"/>
                <w:sz w:val="22"/>
                <w:szCs w:val="22"/>
              </w:rPr>
              <w:t>н</w:t>
            </w:r>
            <w:r w:rsidRPr="00AF0553">
              <w:rPr>
                <w:rFonts w:ascii="PT Astra Serif" w:hAnsi="PT Astra Serif"/>
                <w:sz w:val="22"/>
                <w:szCs w:val="22"/>
              </w:rPr>
              <w:t>гирование</w:t>
            </w:r>
            <w:proofErr w:type="spellEnd"/>
            <w:r w:rsidRPr="00AF0553">
              <w:rPr>
                <w:rFonts w:ascii="PT Astra Serif" w:hAnsi="PT Astra Serif"/>
                <w:sz w:val="22"/>
                <w:szCs w:val="22"/>
              </w:rPr>
              <w:t xml:space="preserve"> сроков годности продукта с помощью приемов, исключающих использование химич</w:t>
            </w:r>
            <w:r w:rsidRPr="00AF0553">
              <w:rPr>
                <w:rFonts w:ascii="PT Astra Serif" w:hAnsi="PT Astra Serif"/>
                <w:sz w:val="22"/>
                <w:szCs w:val="22"/>
              </w:rPr>
              <w:t>е</w:t>
            </w:r>
            <w:r w:rsidRPr="00AF0553">
              <w:rPr>
                <w:rFonts w:ascii="PT Astra Serif" w:hAnsi="PT Astra Serif"/>
                <w:sz w:val="22"/>
                <w:szCs w:val="22"/>
              </w:rPr>
              <w:t>ских консервантов, влияющих на безопасность продукции. Поэтому применение барьерных пле</w:t>
            </w:r>
            <w:r w:rsidRPr="00AF0553">
              <w:rPr>
                <w:rFonts w:ascii="PT Astra Serif" w:hAnsi="PT Astra Serif"/>
                <w:sz w:val="22"/>
                <w:szCs w:val="22"/>
              </w:rPr>
              <w:t>н</w:t>
            </w:r>
            <w:r w:rsidRPr="00AF0553">
              <w:rPr>
                <w:rFonts w:ascii="PT Astra Serif" w:hAnsi="PT Astra Serif"/>
                <w:sz w:val="22"/>
                <w:szCs w:val="22"/>
              </w:rPr>
              <w:t>кообразу</w:t>
            </w:r>
            <w:r w:rsidRPr="00AF0553">
              <w:rPr>
                <w:rFonts w:ascii="PT Astra Serif" w:hAnsi="PT Astra Serif"/>
                <w:sz w:val="22"/>
                <w:szCs w:val="22"/>
              </w:rPr>
              <w:t>ю</w:t>
            </w:r>
            <w:r w:rsidRPr="00AF0553">
              <w:rPr>
                <w:rFonts w:ascii="PT Astra Serif" w:hAnsi="PT Astra Serif"/>
                <w:sz w:val="22"/>
                <w:szCs w:val="22"/>
              </w:rPr>
              <w:t xml:space="preserve">щих покрытий на основе </w:t>
            </w:r>
            <w:proofErr w:type="spellStart"/>
            <w:r w:rsidRPr="00AF0553">
              <w:rPr>
                <w:rFonts w:ascii="PT Astra Serif" w:hAnsi="PT Astra Serif"/>
                <w:sz w:val="22"/>
                <w:szCs w:val="22"/>
              </w:rPr>
              <w:t>агара</w:t>
            </w:r>
            <w:proofErr w:type="spellEnd"/>
            <w:r w:rsidRPr="00AF0553">
              <w:rPr>
                <w:rFonts w:ascii="PT Astra Serif" w:hAnsi="PT Astra Serif"/>
                <w:sz w:val="22"/>
                <w:szCs w:val="22"/>
              </w:rPr>
              <w:t>, которые замедляют окислительные и гидролитические процессы в готовом продукте за счет изоляции поверхности от контакта с окружающей средой, позволит пр</w:t>
            </w:r>
            <w:r w:rsidRPr="00AF0553">
              <w:rPr>
                <w:rFonts w:ascii="PT Astra Serif" w:hAnsi="PT Astra Serif"/>
                <w:sz w:val="22"/>
                <w:szCs w:val="22"/>
              </w:rPr>
              <w:t>о</w:t>
            </w:r>
            <w:r w:rsidRPr="00AF0553">
              <w:rPr>
                <w:rFonts w:ascii="PT Astra Serif" w:hAnsi="PT Astra Serif"/>
                <w:sz w:val="22"/>
                <w:szCs w:val="22"/>
              </w:rPr>
              <w:t>длить срок годности продукта без ухудшения его сенсорных, физико-химических и бактериологич</w:t>
            </w:r>
            <w:r w:rsidRPr="00AF0553">
              <w:rPr>
                <w:rFonts w:ascii="PT Astra Serif" w:hAnsi="PT Astra Serif"/>
                <w:sz w:val="22"/>
                <w:szCs w:val="22"/>
              </w:rPr>
              <w:t>е</w:t>
            </w:r>
            <w:r w:rsidRPr="00AF0553">
              <w:rPr>
                <w:rFonts w:ascii="PT Astra Serif" w:hAnsi="PT Astra Serif"/>
                <w:sz w:val="22"/>
                <w:szCs w:val="22"/>
              </w:rPr>
              <w:t>ских характеристик.</w:t>
            </w:r>
          </w:p>
          <w:p w:rsidR="00AF0553" w:rsidRPr="00AF0553" w:rsidRDefault="00AF0553" w:rsidP="00AF0553">
            <w:pPr>
              <w:pStyle w:val="a7"/>
              <w:widowControl w:val="0"/>
              <w:spacing w:after="0"/>
              <w:rPr>
                <w:rFonts w:ascii="PT Astra Serif" w:hAnsi="PT Astra Serif"/>
                <w:sz w:val="22"/>
                <w:szCs w:val="22"/>
              </w:rPr>
            </w:pPr>
          </w:p>
          <w:p w:rsidR="00AF0553" w:rsidRPr="00AF0553" w:rsidRDefault="00AF0553" w:rsidP="00AF0553">
            <w:pPr>
              <w:pStyle w:val="a7"/>
              <w:widowControl w:val="0"/>
              <w:spacing w:after="0"/>
              <w:rPr>
                <w:rFonts w:ascii="PT Astra Serif" w:hAnsi="PT Astra Serif"/>
                <w:sz w:val="22"/>
                <w:szCs w:val="22"/>
              </w:rPr>
            </w:pPr>
            <w:r w:rsidRPr="00AF0553">
              <w:rPr>
                <w:rFonts w:ascii="PT Astra Serif" w:hAnsi="PT Astra Serif"/>
                <w:b/>
                <w:sz w:val="22"/>
                <w:szCs w:val="22"/>
              </w:rPr>
              <w:t>Ключевые слова:</w:t>
            </w:r>
            <w:r w:rsidRPr="00AF0553">
              <w:rPr>
                <w:rFonts w:ascii="PT Astra Serif" w:hAnsi="PT Astra Serif"/>
                <w:sz w:val="22"/>
                <w:szCs w:val="22"/>
              </w:rPr>
              <w:t xml:space="preserve"> </w:t>
            </w:r>
            <w:proofErr w:type="spellStart"/>
            <w:r w:rsidRPr="00AF0553">
              <w:rPr>
                <w:rFonts w:ascii="PT Astra Serif" w:hAnsi="PT Astra Serif"/>
                <w:sz w:val="22"/>
                <w:szCs w:val="22"/>
              </w:rPr>
              <w:t>агар</w:t>
            </w:r>
            <w:proofErr w:type="spellEnd"/>
            <w:r w:rsidRPr="00AF0553">
              <w:rPr>
                <w:rFonts w:ascii="PT Astra Serif" w:hAnsi="PT Astra Serif"/>
                <w:sz w:val="22"/>
                <w:szCs w:val="22"/>
              </w:rPr>
              <w:t xml:space="preserve">, </w:t>
            </w:r>
            <w:r w:rsidRPr="00AF0553">
              <w:rPr>
                <w:rFonts w:ascii="PT Astra Serif" w:hAnsi="PT Astra Serif"/>
                <w:iCs/>
                <w:sz w:val="22"/>
                <w:szCs w:val="22"/>
              </w:rPr>
              <w:t>барьерные покрытия,</w:t>
            </w:r>
            <w:r w:rsidRPr="00AF0553">
              <w:rPr>
                <w:rFonts w:ascii="PT Astra Serif" w:hAnsi="PT Astra Serif"/>
                <w:sz w:val="22"/>
                <w:szCs w:val="22"/>
              </w:rPr>
              <w:t xml:space="preserve"> сроки годности, филе. </w:t>
            </w:r>
          </w:p>
          <w:p w:rsidR="00AF0553" w:rsidRPr="00AF0553" w:rsidRDefault="00AF0553" w:rsidP="00AF0553">
            <w:pPr>
              <w:rPr>
                <w:rFonts w:ascii="PT Astra Serif" w:hAnsi="PT Astra Serif"/>
              </w:rPr>
            </w:pPr>
          </w:p>
        </w:tc>
      </w:tr>
      <w:tr w:rsidR="00AF0553" w:rsidRPr="00AF0553" w:rsidTr="00AF0553">
        <w:trPr>
          <w:jc w:val="center"/>
        </w:trPr>
        <w:tc>
          <w:tcPr>
            <w:tcW w:w="9606" w:type="dxa"/>
          </w:tcPr>
          <w:p w:rsidR="00AF0553" w:rsidRDefault="00AF0553" w:rsidP="00AF0553">
            <w:pPr>
              <w:rPr>
                <w:rFonts w:ascii="PT Astra Serif" w:hAnsi="PT Astra Serif" w:cs="Times New Roman"/>
              </w:rPr>
            </w:pPr>
            <w:r w:rsidRPr="00AF0553">
              <w:rPr>
                <w:rFonts w:ascii="PT Astra Serif" w:hAnsi="PT Astra Serif" w:cs="Times New Roman"/>
              </w:rPr>
              <w:t xml:space="preserve">Научная статья        </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 xml:space="preserve">УДК </w:t>
            </w:r>
            <w:r w:rsidRPr="00AF0553">
              <w:rPr>
                <w:rStyle w:val="1"/>
                <w:rFonts w:ascii="PT Astra Serif" w:hAnsi="PT Astra Serif"/>
                <w:b w:val="0"/>
              </w:rPr>
              <w:t>582.272.46:</w:t>
            </w:r>
            <w:r w:rsidRPr="00AF0553">
              <w:rPr>
                <w:rFonts w:ascii="PT Astra Serif" w:hAnsi="PT Astra Serif"/>
              </w:rPr>
              <w:t xml:space="preserve">661.47  </w:t>
            </w:r>
            <w:r>
              <w:rPr>
                <w:rFonts w:ascii="PT Astra Serif" w:hAnsi="PT Astra Serif"/>
              </w:rPr>
              <w:t xml:space="preserve">          </w:t>
            </w:r>
            <w:r w:rsidRPr="00AF0553">
              <w:rPr>
                <w:rFonts w:ascii="PT Astra Serif" w:hAnsi="PT Astra Serif"/>
              </w:rPr>
              <w:t xml:space="preserve">             </w:t>
            </w:r>
            <w:r w:rsidRPr="00AF0553">
              <w:rPr>
                <w:rFonts w:ascii="PT Astra Serif" w:hAnsi="PT Astra Serif" w:cs="Times New Roman"/>
              </w:rPr>
              <w:t xml:space="preserve">                                     </w:t>
            </w:r>
            <w:proofErr w:type="spellStart"/>
            <w:r w:rsidRPr="00AF0553">
              <w:rPr>
                <w:rFonts w:ascii="PT Astra Serif" w:hAnsi="PT Astra Serif" w:cs="Times New Roman"/>
                <w:lang w:val="en-US"/>
              </w:rPr>
              <w:t>DOI</w:t>
            </w:r>
            <w:proofErr w:type="spellEnd"/>
            <w:r w:rsidRPr="00AF0553">
              <w:rPr>
                <w:rFonts w:ascii="PT Astra Serif" w:hAnsi="PT Astra Serif" w:cs="Times New Roman"/>
              </w:rPr>
              <w:t xml:space="preserve">: </w:t>
            </w:r>
            <w:r w:rsidRPr="00AF0553">
              <w:rPr>
                <w:rFonts w:ascii="PT Astra Serif" w:hAnsi="PT Astra Serif" w:cs="Times New Roman"/>
                <w:iCs/>
              </w:rPr>
              <w:t>10.17217/2079-0333-2026-76-58-72</w:t>
            </w:r>
          </w:p>
          <w:p w:rsidR="00AF0553" w:rsidRPr="00AF0553" w:rsidRDefault="00AF0553" w:rsidP="00AF0553">
            <w:pPr>
              <w:widowControl w:val="0"/>
              <w:outlineLvl w:val="4"/>
              <w:rPr>
                <w:rFonts w:ascii="PT Astra Serif" w:hAnsi="PT Astra Serif"/>
                <w:b/>
              </w:rPr>
            </w:pPr>
          </w:p>
          <w:p w:rsidR="00AF0553" w:rsidRPr="00AF0553" w:rsidRDefault="00AF0553" w:rsidP="00AF0553">
            <w:pPr>
              <w:pStyle w:val="a9"/>
              <w:spacing w:after="0"/>
              <w:ind w:left="0"/>
              <w:jc w:val="center"/>
              <w:rPr>
                <w:rFonts w:ascii="PT Astra Serif" w:hAnsi="PT Astra Serif"/>
                <w:b/>
                <w:bCs/>
              </w:rPr>
            </w:pPr>
            <w:bookmarkStart w:id="0" w:name="_Hlk221188674"/>
            <w:bookmarkStart w:id="1" w:name="_Hlk222224656"/>
            <w:r w:rsidRPr="00AF0553">
              <w:rPr>
                <w:rFonts w:ascii="PT Astra Serif" w:hAnsi="PT Astra Serif"/>
                <w:b/>
                <w:bCs/>
              </w:rPr>
              <w:t xml:space="preserve">СОДЕРЖАНИЕ ЙОДА У РАЗНОВОЗРАСТНЫХ ГЕНЕРАЦИЙ </w:t>
            </w:r>
            <w:r w:rsidRPr="00AF0553">
              <w:rPr>
                <w:rFonts w:ascii="PT Astra Serif" w:hAnsi="PT Astra Serif"/>
                <w:b/>
                <w:bCs/>
              </w:rPr>
              <w:br/>
              <w:t xml:space="preserve">КАМЧАТСКОЙ ЛАМИНАРИЕВОЙ ВОДОРОСЛИ </w:t>
            </w:r>
            <w:proofErr w:type="spellStart"/>
            <w:r w:rsidRPr="00AF0553">
              <w:rPr>
                <w:rFonts w:ascii="PT Astra Serif" w:hAnsi="PT Astra Serif"/>
                <w:b/>
                <w:bCs/>
                <w:i/>
                <w:iCs/>
                <w:lang w:val="en-US"/>
              </w:rPr>
              <w:t>HEDOPHYLLUM</w:t>
            </w:r>
            <w:proofErr w:type="spellEnd"/>
            <w:r w:rsidRPr="00AF0553">
              <w:rPr>
                <w:rFonts w:ascii="PT Astra Serif" w:hAnsi="PT Astra Serif"/>
                <w:b/>
                <w:bCs/>
                <w:i/>
                <w:iCs/>
              </w:rPr>
              <w:t xml:space="preserve"> </w:t>
            </w:r>
            <w:proofErr w:type="spellStart"/>
            <w:r w:rsidRPr="00AF0553">
              <w:rPr>
                <w:rFonts w:ascii="PT Astra Serif" w:hAnsi="PT Astra Serif"/>
                <w:b/>
                <w:bCs/>
                <w:i/>
                <w:iCs/>
                <w:lang w:val="en-US"/>
              </w:rPr>
              <w:t>DENTIGERUM</w:t>
            </w:r>
            <w:proofErr w:type="spellEnd"/>
            <w:r w:rsidRPr="00AF0553">
              <w:rPr>
                <w:rFonts w:ascii="PT Astra Serif" w:hAnsi="PT Astra Serif"/>
                <w:b/>
                <w:bCs/>
              </w:rPr>
              <w:t xml:space="preserve"> </w:t>
            </w:r>
          </w:p>
          <w:p w:rsidR="00AF0553" w:rsidRPr="00AF0553" w:rsidRDefault="00AF0553" w:rsidP="00AF0553">
            <w:pPr>
              <w:pStyle w:val="a9"/>
              <w:spacing w:after="0"/>
              <w:ind w:left="0"/>
              <w:jc w:val="center"/>
              <w:rPr>
                <w:rFonts w:ascii="PT Astra Serif" w:hAnsi="PT Astra Serif"/>
                <w:b/>
                <w:bCs/>
              </w:rPr>
            </w:pPr>
            <w:r w:rsidRPr="00AF0553">
              <w:rPr>
                <w:rFonts w:ascii="PT Astra Serif" w:hAnsi="PT Astra Serif"/>
                <w:b/>
                <w:bCs/>
              </w:rPr>
              <w:t>И ЕГО ПОТЕРИ ПРИ ИХ ВЫСУШИВАНИИ</w:t>
            </w:r>
          </w:p>
          <w:bookmarkEnd w:id="0"/>
          <w:p w:rsidR="00AF0553" w:rsidRPr="00AF0553" w:rsidRDefault="00AF0553" w:rsidP="00AF0553">
            <w:pPr>
              <w:widowControl w:val="0"/>
              <w:rPr>
                <w:rFonts w:ascii="PT Astra Serif" w:hAnsi="PT Astra Serif"/>
              </w:rPr>
            </w:pPr>
          </w:p>
          <w:p w:rsidR="00AF0553" w:rsidRPr="00AF0553" w:rsidRDefault="00AF0553" w:rsidP="00AF0553">
            <w:pPr>
              <w:widowControl w:val="0"/>
              <w:rPr>
                <w:rFonts w:ascii="PT Astra Serif" w:hAnsi="PT Astra Serif"/>
              </w:rPr>
            </w:pPr>
            <w:proofErr w:type="spellStart"/>
            <w:r w:rsidRPr="00AF0553">
              <w:rPr>
                <w:rFonts w:ascii="PT Astra Serif" w:hAnsi="PT Astra Serif"/>
              </w:rPr>
              <w:t>Клочкова</w:t>
            </w:r>
            <w:proofErr w:type="spellEnd"/>
            <w:r w:rsidRPr="00AF0553">
              <w:rPr>
                <w:rFonts w:ascii="PT Astra Serif" w:hAnsi="PT Astra Serif"/>
              </w:rPr>
              <w:t xml:space="preserve"> </w:t>
            </w:r>
            <w:proofErr w:type="spellStart"/>
            <w:r w:rsidRPr="00AF0553">
              <w:rPr>
                <w:rFonts w:ascii="PT Astra Serif" w:hAnsi="PT Astra Serif"/>
              </w:rPr>
              <w:t>Н.Г.</w:t>
            </w:r>
            <w:r w:rsidRPr="00AF0553">
              <w:rPr>
                <w:rStyle w:val="rynqvb"/>
                <w:rFonts w:ascii="PT Astra Serif" w:hAnsi="PT Astra Serif"/>
                <w:vertAlign w:val="superscript"/>
              </w:rPr>
              <w:t>1</w:t>
            </w:r>
            <w:proofErr w:type="spellEnd"/>
            <w:r w:rsidRPr="00AF0553">
              <w:rPr>
                <w:rFonts w:ascii="PT Astra Serif" w:hAnsi="PT Astra Serif"/>
              </w:rPr>
              <w:t xml:space="preserve">, </w:t>
            </w:r>
            <w:proofErr w:type="spellStart"/>
            <w:r w:rsidRPr="00AF0553">
              <w:rPr>
                <w:rFonts w:ascii="PT Astra Serif" w:hAnsi="PT Astra Serif"/>
              </w:rPr>
              <w:t>Сизенцов</w:t>
            </w:r>
            <w:bookmarkStart w:id="2" w:name="_Hlk221017116"/>
            <w:proofErr w:type="spellEnd"/>
            <w:r w:rsidRPr="00AF0553">
              <w:rPr>
                <w:rFonts w:ascii="PT Astra Serif" w:hAnsi="PT Astra Serif"/>
              </w:rPr>
              <w:t xml:space="preserve"> </w:t>
            </w:r>
            <w:proofErr w:type="spellStart"/>
            <w:r w:rsidRPr="00AF0553">
              <w:rPr>
                <w:rFonts w:ascii="PT Astra Serif" w:hAnsi="PT Astra Serif"/>
              </w:rPr>
              <w:t>Н.А.</w:t>
            </w:r>
            <w:r w:rsidRPr="00AF0553">
              <w:rPr>
                <w:rStyle w:val="rynqvb"/>
                <w:rFonts w:ascii="PT Astra Serif" w:hAnsi="PT Astra Serif"/>
                <w:vertAlign w:val="superscript"/>
              </w:rPr>
              <w:t>2</w:t>
            </w:r>
            <w:proofErr w:type="spellEnd"/>
          </w:p>
          <w:bookmarkEnd w:id="2"/>
          <w:p w:rsidR="00AF0553" w:rsidRPr="00AF0553" w:rsidRDefault="00AF0553" w:rsidP="00AF0553">
            <w:pPr>
              <w:widowControl w:val="0"/>
              <w:rPr>
                <w:rFonts w:ascii="PT Astra Serif" w:hAnsi="PT Astra Serif"/>
                <w:b/>
                <w:bCs/>
              </w:rPr>
            </w:pPr>
          </w:p>
          <w:p w:rsidR="00AF0553" w:rsidRPr="00AF0553" w:rsidRDefault="00AF0553" w:rsidP="00AF0553">
            <w:pPr>
              <w:widowControl w:val="0"/>
              <w:rPr>
                <w:rFonts w:ascii="PT Astra Serif" w:hAnsi="PT Astra Serif"/>
                <w:bCs/>
              </w:rPr>
            </w:pPr>
            <w:r w:rsidRPr="00AF0553">
              <w:rPr>
                <w:rFonts w:ascii="PT Astra Serif" w:hAnsi="PT Astra Serif"/>
                <w:bCs/>
                <w:vertAlign w:val="superscript"/>
              </w:rPr>
              <w:t>1</w:t>
            </w:r>
            <w:r w:rsidRPr="00AF0553">
              <w:rPr>
                <w:rFonts w:ascii="PT Astra Serif" w:hAnsi="PT Astra Serif"/>
                <w:bCs/>
              </w:rPr>
              <w:t xml:space="preserve"> Камчатский филиал Тихоокеанского института географии ДВО РАН, г. Петропавловск-Камчатский, ул. </w:t>
            </w:r>
            <w:proofErr w:type="gramStart"/>
            <w:r w:rsidRPr="00AF0553">
              <w:rPr>
                <w:rFonts w:ascii="PT Astra Serif" w:hAnsi="PT Astra Serif"/>
                <w:bCs/>
              </w:rPr>
              <w:t>Партизанская</w:t>
            </w:r>
            <w:proofErr w:type="gramEnd"/>
            <w:r w:rsidRPr="00AF0553">
              <w:rPr>
                <w:rFonts w:ascii="PT Astra Serif" w:hAnsi="PT Astra Serif"/>
                <w:bCs/>
              </w:rPr>
              <w:t>, 6.</w:t>
            </w:r>
          </w:p>
          <w:p w:rsidR="00AF0553" w:rsidRPr="00AF0553" w:rsidRDefault="00AF0553" w:rsidP="00AF0553">
            <w:pPr>
              <w:widowControl w:val="0"/>
              <w:rPr>
                <w:rFonts w:ascii="PT Astra Serif" w:hAnsi="PT Astra Serif"/>
                <w:bCs/>
                <w:i/>
                <w:iCs/>
              </w:rPr>
            </w:pPr>
            <w:r w:rsidRPr="00AF0553">
              <w:rPr>
                <w:rFonts w:ascii="PT Astra Serif" w:hAnsi="PT Astra Serif"/>
                <w:bCs/>
                <w:vertAlign w:val="superscript"/>
              </w:rPr>
              <w:t>2</w:t>
            </w:r>
            <w:r w:rsidRPr="00AF0553">
              <w:rPr>
                <w:rFonts w:ascii="PT Astra Serif" w:hAnsi="PT Astra Serif"/>
                <w:bCs/>
              </w:rPr>
              <w:t> </w:t>
            </w:r>
            <w:r w:rsidRPr="00AF0553">
              <w:rPr>
                <w:rFonts w:ascii="PT Astra Serif" w:hAnsi="PT Astra Serif"/>
                <w:bCs/>
                <w:iCs/>
              </w:rPr>
              <w:t xml:space="preserve">Камчатский государственный университет им. В. Беринга, г. Петропавловск-Камчатский, ул. </w:t>
            </w:r>
            <w:proofErr w:type="gramStart"/>
            <w:r w:rsidRPr="00AF0553">
              <w:rPr>
                <w:rFonts w:ascii="PT Astra Serif" w:hAnsi="PT Astra Serif"/>
                <w:bCs/>
                <w:iCs/>
              </w:rPr>
              <w:t>П</w:t>
            </w:r>
            <w:r w:rsidRPr="00AF0553">
              <w:rPr>
                <w:rFonts w:ascii="PT Astra Serif" w:hAnsi="PT Astra Serif"/>
                <w:bCs/>
                <w:iCs/>
              </w:rPr>
              <w:t>о</w:t>
            </w:r>
            <w:r w:rsidRPr="00AF0553">
              <w:rPr>
                <w:rFonts w:ascii="PT Astra Serif" w:hAnsi="PT Astra Serif"/>
                <w:bCs/>
                <w:iCs/>
              </w:rPr>
              <w:t>граничная</w:t>
            </w:r>
            <w:proofErr w:type="gramEnd"/>
            <w:r w:rsidRPr="00AF0553">
              <w:rPr>
                <w:rFonts w:ascii="PT Astra Serif" w:hAnsi="PT Astra Serif"/>
                <w:bCs/>
                <w:iCs/>
              </w:rPr>
              <w:t>, 4.</w:t>
            </w:r>
          </w:p>
          <w:p w:rsidR="00AF0553" w:rsidRPr="00AF0553" w:rsidRDefault="00AF0553" w:rsidP="00AF0553">
            <w:pPr>
              <w:widowControl w:val="0"/>
              <w:rPr>
                <w:rFonts w:ascii="PT Astra Serif" w:hAnsi="PT Astra Serif"/>
                <w:bCs/>
                <w:i/>
                <w:iCs/>
                <w:lang w:val="en-US"/>
              </w:rPr>
            </w:pPr>
          </w:p>
          <w:p w:rsidR="00AF0553" w:rsidRPr="00AF0553" w:rsidRDefault="00AF0553" w:rsidP="00AF0553">
            <w:pPr>
              <w:widowControl w:val="0"/>
              <w:rPr>
                <w:rFonts w:ascii="PT Astra Serif" w:hAnsi="PT Astra Serif"/>
              </w:rPr>
            </w:pPr>
            <w:proofErr w:type="spellStart"/>
            <w:r w:rsidRPr="00AF0553">
              <w:rPr>
                <w:rFonts w:ascii="PT Astra Serif" w:hAnsi="PT Astra Serif"/>
              </w:rPr>
              <w:t>Йододефицит</w:t>
            </w:r>
            <w:proofErr w:type="spellEnd"/>
            <w:r w:rsidRPr="00AF0553">
              <w:rPr>
                <w:rFonts w:ascii="PT Astra Serif" w:hAnsi="PT Astra Serif"/>
              </w:rPr>
              <w:t xml:space="preserve"> в камчатских почвах и выращенной на ней продукции вызывает необходимость и</w:t>
            </w:r>
            <w:r w:rsidRPr="00AF0553">
              <w:rPr>
                <w:rFonts w:ascii="PT Astra Serif" w:hAnsi="PT Astra Serif"/>
              </w:rPr>
              <w:t>с</w:t>
            </w:r>
            <w:r w:rsidRPr="00AF0553">
              <w:rPr>
                <w:rFonts w:ascii="PT Astra Serif" w:hAnsi="PT Astra Serif"/>
              </w:rPr>
              <w:t>пользования для их обогащения йодсодержащих препаратов. Лучшими их них являются водоро</w:t>
            </w:r>
            <w:r w:rsidRPr="00AF0553">
              <w:rPr>
                <w:rFonts w:ascii="PT Astra Serif" w:hAnsi="PT Astra Serif"/>
              </w:rPr>
              <w:t>с</w:t>
            </w:r>
            <w:r w:rsidRPr="00AF0553">
              <w:rPr>
                <w:rFonts w:ascii="PT Astra Serif" w:hAnsi="PT Astra Serif"/>
              </w:rPr>
              <w:t>левые удобрения и водные экстракты. Для их получения на Камчатке наиболее перспективны б</w:t>
            </w:r>
            <w:r w:rsidRPr="00AF0553">
              <w:rPr>
                <w:rFonts w:ascii="PT Astra Serif" w:hAnsi="PT Astra Serif"/>
              </w:rPr>
              <w:t>у</w:t>
            </w:r>
            <w:r w:rsidRPr="00AF0553">
              <w:rPr>
                <w:rFonts w:ascii="PT Astra Serif" w:hAnsi="PT Astra Serif"/>
              </w:rPr>
              <w:t>рые ламинариевые водоросли. Изучение содержания йода у одного из наиболее массовых предст</w:t>
            </w:r>
            <w:r w:rsidRPr="00AF0553">
              <w:rPr>
                <w:rFonts w:ascii="PT Astra Serif" w:hAnsi="PT Astra Serif"/>
              </w:rPr>
              <w:t>а</w:t>
            </w:r>
            <w:r w:rsidRPr="00AF0553">
              <w:rPr>
                <w:rFonts w:ascii="PT Astra Serif" w:hAnsi="PT Astra Serif"/>
              </w:rPr>
              <w:t xml:space="preserve">вителей этой группы, </w:t>
            </w:r>
            <w:proofErr w:type="spellStart"/>
            <w:r w:rsidRPr="00AF0553">
              <w:rPr>
                <w:rFonts w:ascii="PT Astra Serif" w:hAnsi="PT Astra Serif"/>
                <w:i/>
                <w:lang w:val="en-US"/>
              </w:rPr>
              <w:t>Hedophyllum</w:t>
            </w:r>
            <w:proofErr w:type="spellEnd"/>
            <w:r w:rsidRPr="00AF0553">
              <w:rPr>
                <w:rFonts w:ascii="PT Astra Serif" w:hAnsi="PT Astra Serif"/>
                <w:i/>
              </w:rPr>
              <w:t xml:space="preserve"> </w:t>
            </w:r>
            <w:proofErr w:type="spellStart"/>
            <w:r w:rsidRPr="00AF0553">
              <w:rPr>
                <w:rFonts w:ascii="PT Astra Serif" w:hAnsi="PT Astra Serif"/>
                <w:i/>
                <w:lang w:val="en-US"/>
              </w:rPr>
              <w:t>dentigerum</w:t>
            </w:r>
            <w:proofErr w:type="spellEnd"/>
            <w:r w:rsidRPr="00AF0553">
              <w:rPr>
                <w:rFonts w:ascii="PT Astra Serif" w:hAnsi="PT Astra Serif"/>
                <w:iCs/>
              </w:rPr>
              <w:t>,</w:t>
            </w:r>
            <w:r w:rsidRPr="00AF0553">
              <w:rPr>
                <w:rFonts w:ascii="PT Astra Serif" w:hAnsi="PT Astra Serif"/>
                <w:i/>
              </w:rPr>
              <w:t xml:space="preserve"> </w:t>
            </w:r>
            <w:r w:rsidRPr="00AF0553">
              <w:rPr>
                <w:rFonts w:ascii="PT Astra Serif" w:hAnsi="PT Astra Serif"/>
              </w:rPr>
              <w:t>в период его полной зрелости</w:t>
            </w:r>
            <w:r w:rsidRPr="00AF0553">
              <w:rPr>
                <w:rFonts w:ascii="PT Astra Serif" w:hAnsi="PT Astra Serif"/>
                <w:i/>
              </w:rPr>
              <w:t xml:space="preserve"> </w:t>
            </w:r>
            <w:r w:rsidRPr="00AF0553">
              <w:rPr>
                <w:rFonts w:ascii="PT Astra Serif" w:hAnsi="PT Astra Serif"/>
              </w:rPr>
              <w:t>показало, что у его разновозрас</w:t>
            </w:r>
            <w:r w:rsidRPr="00AF0553">
              <w:rPr>
                <w:rFonts w:ascii="PT Astra Serif" w:hAnsi="PT Astra Serif"/>
              </w:rPr>
              <w:t>т</w:t>
            </w:r>
            <w:r w:rsidRPr="00AF0553">
              <w:rPr>
                <w:rFonts w:ascii="PT Astra Serif" w:hAnsi="PT Astra Serif"/>
              </w:rPr>
              <w:t>ных представителей оно разное и колеблется от 0,24% от абсолютно сухого вещества у сеголеток до 0,42% у образцов четвертого года жизни. Проведенные исследования, кроме того, показали, что в пр</w:t>
            </w:r>
            <w:r w:rsidRPr="00AF0553">
              <w:rPr>
                <w:rFonts w:ascii="PT Astra Serif" w:hAnsi="PT Astra Serif"/>
              </w:rPr>
              <w:t>о</w:t>
            </w:r>
            <w:r w:rsidRPr="00AF0553">
              <w:rPr>
                <w:rFonts w:ascii="PT Astra Serif" w:hAnsi="PT Astra Serif"/>
              </w:rPr>
              <w:t xml:space="preserve">цессе сушки водоросли активно теряют молекулярный йод и что процент его потерь у разновозрастных растений разный. Наибольший он у самых </w:t>
            </w:r>
            <w:proofErr w:type="spellStart"/>
            <w:r w:rsidRPr="00AF0553">
              <w:rPr>
                <w:rFonts w:ascii="PT Astra Serif" w:hAnsi="PT Astra Serif"/>
              </w:rPr>
              <w:t>старовозрастных</w:t>
            </w:r>
            <w:proofErr w:type="spellEnd"/>
            <w:r w:rsidRPr="00AF0553">
              <w:rPr>
                <w:rFonts w:ascii="PT Astra Serif" w:hAnsi="PT Astra Serif"/>
              </w:rPr>
              <w:t xml:space="preserve"> представ</w:t>
            </w:r>
            <w:r w:rsidRPr="00AF0553">
              <w:rPr>
                <w:rFonts w:ascii="PT Astra Serif" w:hAnsi="PT Astra Serif"/>
              </w:rPr>
              <w:t>и</w:t>
            </w:r>
            <w:r w:rsidRPr="00AF0553">
              <w:rPr>
                <w:rFonts w:ascii="PT Astra Serif" w:hAnsi="PT Astra Serif"/>
              </w:rPr>
              <w:t>телей популяции этого вида. В</w:t>
            </w:r>
            <w:r w:rsidRPr="00AF0553">
              <w:rPr>
                <w:rFonts w:ascii="PT Astra Serif" w:hAnsi="PT Astra Serif"/>
              </w:rPr>
              <w:t>ы</w:t>
            </w:r>
            <w:r w:rsidRPr="00AF0553">
              <w:rPr>
                <w:rFonts w:ascii="PT Astra Serif" w:hAnsi="PT Astra Serif"/>
              </w:rPr>
              <w:t>сыхая до воздушно-сухого состояния при температуре 18</w:t>
            </w:r>
            <w:r w:rsidRPr="00AF0553">
              <w:rPr>
                <w:rFonts w:ascii="PT Astra Serif" w:hAnsi="PT Astra Serif"/>
                <w:bCs/>
              </w:rPr>
              <w:t>–</w:t>
            </w:r>
            <w:proofErr w:type="spellStart"/>
            <w:r w:rsidRPr="00AF0553">
              <w:rPr>
                <w:rFonts w:ascii="PT Astra Serif" w:hAnsi="PT Astra Serif"/>
              </w:rPr>
              <w:t>20</w:t>
            </w:r>
            <w:proofErr w:type="gramStart"/>
            <w:r w:rsidRPr="00AF0553">
              <w:rPr>
                <w:rFonts w:ascii="PT Astra Serif" w:hAnsi="PT Astra Serif"/>
              </w:rPr>
              <w:t>°С</w:t>
            </w:r>
            <w:proofErr w:type="spellEnd"/>
            <w:proofErr w:type="gramEnd"/>
            <w:r w:rsidRPr="00AF0553">
              <w:rPr>
                <w:rFonts w:ascii="PT Astra Serif" w:hAnsi="PT Astra Serif"/>
              </w:rPr>
              <w:t xml:space="preserve">, они теряют его до 19% от исходного количества, а при температуре </w:t>
            </w:r>
            <w:proofErr w:type="spellStart"/>
            <w:r w:rsidRPr="00AF0553">
              <w:rPr>
                <w:rFonts w:ascii="PT Astra Serif" w:hAnsi="PT Astra Serif"/>
              </w:rPr>
              <w:t>45°С</w:t>
            </w:r>
            <w:proofErr w:type="spellEnd"/>
            <w:r w:rsidRPr="00AF0553">
              <w:rPr>
                <w:rFonts w:ascii="PT Astra Serif" w:hAnsi="PT Astra Serif"/>
              </w:rPr>
              <w:t xml:space="preserve"> до 30%. На основании этого сделан вывод о том, что </w:t>
            </w:r>
            <w:r w:rsidRPr="00AF0553">
              <w:rPr>
                <w:rFonts w:ascii="PT Astra Serif" w:hAnsi="PT Astra Serif"/>
                <w:i/>
                <w:lang w:val="en-US"/>
              </w:rPr>
              <w:t>H</w:t>
            </w:r>
            <w:r w:rsidRPr="00AF0553">
              <w:rPr>
                <w:rFonts w:ascii="PT Astra Serif" w:hAnsi="PT Astra Serif"/>
                <w:i/>
              </w:rPr>
              <w:t xml:space="preserve">. </w:t>
            </w:r>
            <w:proofErr w:type="spellStart"/>
            <w:r w:rsidRPr="00AF0553">
              <w:rPr>
                <w:rFonts w:ascii="PT Astra Serif" w:hAnsi="PT Astra Serif"/>
                <w:i/>
                <w:lang w:val="en-US"/>
              </w:rPr>
              <w:t>dentigerum</w:t>
            </w:r>
            <w:proofErr w:type="spellEnd"/>
            <w:r w:rsidRPr="00AF0553">
              <w:rPr>
                <w:rFonts w:ascii="PT Astra Serif" w:hAnsi="PT Astra Serif"/>
                <w:i/>
              </w:rPr>
              <w:t xml:space="preserve"> </w:t>
            </w:r>
            <w:r w:rsidRPr="00AF0553">
              <w:rPr>
                <w:rFonts w:ascii="PT Astra Serif" w:hAnsi="PT Astra Serif"/>
              </w:rPr>
              <w:t>перспективен для получения йодсодержащей проду</w:t>
            </w:r>
            <w:r w:rsidRPr="00AF0553">
              <w:rPr>
                <w:rFonts w:ascii="PT Astra Serif" w:hAnsi="PT Astra Serif"/>
              </w:rPr>
              <w:t>к</w:t>
            </w:r>
            <w:r w:rsidRPr="00AF0553">
              <w:rPr>
                <w:rFonts w:ascii="PT Astra Serif" w:hAnsi="PT Astra Serif"/>
              </w:rPr>
              <w:t>ции и что лучшим способом сохранения у него молекулярного йода в результате сублимации явл</w:t>
            </w:r>
            <w:r w:rsidRPr="00AF0553">
              <w:rPr>
                <w:rFonts w:ascii="PT Astra Serif" w:hAnsi="PT Astra Serif"/>
              </w:rPr>
              <w:t>я</w:t>
            </w:r>
            <w:r w:rsidRPr="00AF0553">
              <w:rPr>
                <w:rFonts w:ascii="PT Astra Serif" w:hAnsi="PT Astra Serif"/>
              </w:rPr>
              <w:lastRenderedPageBreak/>
              <w:t>ется заморозка свеж</w:t>
            </w:r>
            <w:r w:rsidRPr="00AF0553">
              <w:rPr>
                <w:rFonts w:ascii="PT Astra Serif" w:hAnsi="PT Astra Serif"/>
              </w:rPr>
              <w:t>е</w:t>
            </w:r>
            <w:r w:rsidRPr="00AF0553">
              <w:rPr>
                <w:rFonts w:ascii="PT Astra Serif" w:hAnsi="PT Astra Serif"/>
              </w:rPr>
              <w:t>собранных водорослей.</w:t>
            </w:r>
          </w:p>
          <w:p w:rsidR="00AF0553" w:rsidRPr="00AF0553" w:rsidRDefault="00AF0553" w:rsidP="00AF0553">
            <w:pPr>
              <w:widowControl w:val="0"/>
              <w:rPr>
                <w:rFonts w:ascii="PT Astra Serif" w:hAnsi="PT Astra Serif"/>
                <w:b/>
                <w:i/>
              </w:rPr>
            </w:pPr>
          </w:p>
          <w:p w:rsidR="00AF0553" w:rsidRPr="00AF0553" w:rsidRDefault="00AF0553" w:rsidP="00AF0553">
            <w:pPr>
              <w:widowControl w:val="0"/>
              <w:rPr>
                <w:rFonts w:ascii="PT Astra Serif" w:hAnsi="PT Astra Serif"/>
                <w:i/>
              </w:rPr>
            </w:pPr>
            <w:r w:rsidRPr="00AF0553">
              <w:rPr>
                <w:rFonts w:ascii="PT Astra Serif" w:hAnsi="PT Astra Serif"/>
                <w:b/>
                <w:iCs/>
              </w:rPr>
              <w:t>Ключевые слова</w:t>
            </w:r>
            <w:r w:rsidRPr="002547E2">
              <w:rPr>
                <w:rFonts w:ascii="PT Astra Serif" w:hAnsi="PT Astra Serif"/>
                <w:b/>
              </w:rPr>
              <w:t>:</w:t>
            </w:r>
            <w:r w:rsidRPr="00AF0553">
              <w:rPr>
                <w:rFonts w:ascii="PT Astra Serif" w:hAnsi="PT Astra Serif"/>
                <w:i/>
              </w:rPr>
              <w:t xml:space="preserve"> </w:t>
            </w:r>
            <w:r w:rsidRPr="00AF0553">
              <w:rPr>
                <w:rFonts w:ascii="PT Astra Serif" w:hAnsi="PT Astra Serif"/>
              </w:rPr>
              <w:t xml:space="preserve">возрастное развитие </w:t>
            </w:r>
            <w:proofErr w:type="gramStart"/>
            <w:r w:rsidRPr="00AF0553">
              <w:rPr>
                <w:rFonts w:ascii="PT Astra Serif" w:hAnsi="PT Astra Serif"/>
              </w:rPr>
              <w:t>ламинариевых</w:t>
            </w:r>
            <w:proofErr w:type="gramEnd"/>
            <w:r w:rsidRPr="00AF0553">
              <w:rPr>
                <w:rFonts w:ascii="PT Astra Serif" w:hAnsi="PT Astra Serif"/>
              </w:rPr>
              <w:t xml:space="preserve">, йод, </w:t>
            </w:r>
            <w:proofErr w:type="spellStart"/>
            <w:r w:rsidRPr="00AF0553">
              <w:rPr>
                <w:rFonts w:ascii="PT Astra Serif" w:hAnsi="PT Astra Serif"/>
              </w:rPr>
              <w:t>йододефицит</w:t>
            </w:r>
            <w:proofErr w:type="spellEnd"/>
            <w:r w:rsidRPr="00AF0553">
              <w:rPr>
                <w:rFonts w:ascii="PT Astra Serif" w:hAnsi="PT Astra Serif"/>
              </w:rPr>
              <w:t xml:space="preserve">, </w:t>
            </w:r>
            <w:proofErr w:type="spellStart"/>
            <w:r w:rsidRPr="00AF0553">
              <w:rPr>
                <w:rFonts w:ascii="PT Astra Serif" w:hAnsi="PT Astra Serif"/>
              </w:rPr>
              <w:t>йодонакопление</w:t>
            </w:r>
            <w:proofErr w:type="spellEnd"/>
            <w:r w:rsidRPr="00AF0553">
              <w:rPr>
                <w:rFonts w:ascii="PT Astra Serif" w:hAnsi="PT Astra Serif"/>
              </w:rPr>
              <w:t xml:space="preserve">, </w:t>
            </w:r>
            <w:proofErr w:type="spellStart"/>
            <w:r w:rsidRPr="00AF0553">
              <w:rPr>
                <w:rFonts w:ascii="PT Astra Serif" w:hAnsi="PT Astra Serif"/>
                <w:i/>
                <w:iCs/>
                <w:lang w:val="en-US"/>
              </w:rPr>
              <w:t>Hedophyllum</w:t>
            </w:r>
            <w:proofErr w:type="spellEnd"/>
            <w:r w:rsidRPr="00AF0553">
              <w:rPr>
                <w:rFonts w:ascii="PT Astra Serif" w:hAnsi="PT Astra Serif"/>
                <w:i/>
                <w:iCs/>
              </w:rPr>
              <w:t xml:space="preserve"> </w:t>
            </w:r>
            <w:proofErr w:type="spellStart"/>
            <w:r w:rsidRPr="00AF0553">
              <w:rPr>
                <w:rFonts w:ascii="PT Astra Serif" w:hAnsi="PT Astra Serif"/>
                <w:i/>
                <w:iCs/>
                <w:lang w:val="en-US"/>
              </w:rPr>
              <w:t>dentigerum</w:t>
            </w:r>
            <w:proofErr w:type="spellEnd"/>
            <w:r w:rsidRPr="00AF0553">
              <w:rPr>
                <w:rFonts w:ascii="PT Astra Serif" w:hAnsi="PT Astra Serif"/>
              </w:rPr>
              <w:t xml:space="preserve">, </w:t>
            </w:r>
            <w:proofErr w:type="spellStart"/>
            <w:r w:rsidRPr="00AF0553">
              <w:rPr>
                <w:rFonts w:ascii="PT Astra Serif" w:hAnsi="PT Astra Serif"/>
                <w:lang w:val="en-US"/>
              </w:rPr>
              <w:t>Laminariales</w:t>
            </w:r>
            <w:proofErr w:type="spellEnd"/>
            <w:r w:rsidRPr="00AF0553">
              <w:rPr>
                <w:rFonts w:ascii="PT Astra Serif" w:hAnsi="PT Astra Serif"/>
              </w:rPr>
              <w:t>.</w:t>
            </w:r>
          </w:p>
          <w:bookmarkEnd w:id="1"/>
          <w:p w:rsidR="00AF0553" w:rsidRPr="00AF0553" w:rsidRDefault="00AF0553" w:rsidP="00AF0553">
            <w:pPr>
              <w:rPr>
                <w:rFonts w:ascii="PT Astra Serif" w:hAnsi="PT Astra Serif"/>
              </w:rPr>
            </w:pPr>
          </w:p>
        </w:tc>
      </w:tr>
      <w:tr w:rsidR="00AF0553" w:rsidRPr="00AF0553" w:rsidTr="00AF0553">
        <w:trPr>
          <w:jc w:val="center"/>
        </w:trPr>
        <w:tc>
          <w:tcPr>
            <w:tcW w:w="9606" w:type="dxa"/>
          </w:tcPr>
          <w:p w:rsidR="00AF0553" w:rsidRDefault="00AF0553" w:rsidP="00AF0553">
            <w:pPr>
              <w:rPr>
                <w:rFonts w:ascii="PT Astra Serif" w:hAnsi="PT Astra Serif" w:cs="Times New Roman"/>
              </w:rPr>
            </w:pPr>
            <w:r w:rsidRPr="00AF0553">
              <w:rPr>
                <w:rFonts w:ascii="PT Astra Serif" w:hAnsi="PT Astra Serif" w:cs="Times New Roman"/>
              </w:rPr>
              <w:lastRenderedPageBreak/>
              <w:t>Научная статья</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УДК 579.68</w:t>
            </w:r>
            <w:r w:rsidRPr="00AF0553">
              <w:rPr>
                <w:rFonts w:ascii="PT Astra Serif" w:hAnsi="PT Astra Serif"/>
              </w:rPr>
              <w:t xml:space="preserve">                      </w:t>
            </w:r>
            <w:r>
              <w:rPr>
                <w:rFonts w:ascii="PT Astra Serif" w:hAnsi="PT Astra Serif"/>
              </w:rPr>
              <w:t xml:space="preserve">          </w:t>
            </w:r>
            <w:r w:rsidRPr="00AF0553">
              <w:rPr>
                <w:rFonts w:ascii="PT Astra Serif" w:hAnsi="PT Astra Serif"/>
              </w:rPr>
              <w:t xml:space="preserve">                                           </w:t>
            </w:r>
            <w:r w:rsidRPr="00AF0553">
              <w:rPr>
                <w:rFonts w:ascii="PT Astra Serif" w:hAnsi="PT Astra Serif" w:cs="Times New Roman"/>
              </w:rPr>
              <w:t xml:space="preserve">      </w:t>
            </w:r>
            <w:proofErr w:type="spellStart"/>
            <w:r w:rsidRPr="00AF0553">
              <w:rPr>
                <w:rFonts w:ascii="PT Astra Serif" w:hAnsi="PT Astra Serif" w:cs="Times New Roman"/>
                <w:lang w:val="en-US"/>
              </w:rPr>
              <w:t>DOI</w:t>
            </w:r>
            <w:proofErr w:type="spellEnd"/>
            <w:r w:rsidRPr="00AF0553">
              <w:rPr>
                <w:rFonts w:ascii="PT Astra Serif" w:hAnsi="PT Astra Serif" w:cs="Times New Roman"/>
              </w:rPr>
              <w:t xml:space="preserve">: </w:t>
            </w:r>
            <w:r w:rsidRPr="00AF0553">
              <w:rPr>
                <w:rFonts w:ascii="PT Astra Serif" w:hAnsi="PT Astra Serif" w:cs="Times New Roman"/>
                <w:iCs/>
              </w:rPr>
              <w:t>10.17217/2079-0333-2026-76-73-83</w:t>
            </w:r>
          </w:p>
          <w:p w:rsidR="00AF0553" w:rsidRPr="00AF0553" w:rsidRDefault="00AF0553" w:rsidP="00AF0553">
            <w:pPr>
              <w:widowControl w:val="0"/>
              <w:outlineLvl w:val="4"/>
              <w:rPr>
                <w:rFonts w:ascii="PT Astra Serif" w:hAnsi="PT Astra Serif"/>
                <w:b/>
              </w:rPr>
            </w:pPr>
          </w:p>
          <w:p w:rsidR="00AF0553" w:rsidRPr="00AF0553" w:rsidRDefault="00AF0553" w:rsidP="00AF0553">
            <w:pPr>
              <w:widowControl w:val="0"/>
              <w:jc w:val="center"/>
              <w:rPr>
                <w:rFonts w:ascii="PT Astra Serif" w:hAnsi="PT Astra Serif" w:cs="Times New Roman"/>
                <w:b/>
              </w:rPr>
            </w:pPr>
            <w:r w:rsidRPr="00AF0553">
              <w:rPr>
                <w:rFonts w:ascii="PT Astra Serif" w:hAnsi="PT Astra Serif" w:cs="Times New Roman"/>
                <w:b/>
              </w:rPr>
              <w:t xml:space="preserve">МИКРОФЛОРА СЕЛЬДИ И ШПРОТА ИЗ ЮГО-ВОСТОЧНОЙ ЧАСТИ </w:t>
            </w:r>
            <w:r>
              <w:rPr>
                <w:rFonts w:ascii="PT Astra Serif" w:hAnsi="PT Astra Serif" w:cs="Times New Roman"/>
                <w:b/>
              </w:rPr>
              <w:br/>
            </w:r>
            <w:r w:rsidRPr="00AF0553">
              <w:rPr>
                <w:rFonts w:ascii="PT Astra Serif" w:hAnsi="PT Astra Serif" w:cs="Times New Roman"/>
                <w:b/>
              </w:rPr>
              <w:t>БАЛТИЙСКОГО МОРЯ</w:t>
            </w:r>
          </w:p>
          <w:p w:rsidR="00AF0553" w:rsidRPr="00AF0553" w:rsidRDefault="00AF0553" w:rsidP="00AF0553">
            <w:pPr>
              <w:widowControl w:val="0"/>
              <w:rPr>
                <w:rFonts w:ascii="PT Astra Serif" w:hAnsi="PT Astra Serif" w:cs="Times New Roman"/>
                <w:bCs/>
              </w:rPr>
            </w:pPr>
          </w:p>
          <w:p w:rsidR="00AF0553" w:rsidRPr="00AF0553" w:rsidRDefault="00AF0553" w:rsidP="00AF0553">
            <w:pPr>
              <w:widowControl w:val="0"/>
              <w:rPr>
                <w:rFonts w:ascii="PT Astra Serif" w:hAnsi="PT Astra Serif" w:cs="Times New Roman"/>
                <w:bCs/>
                <w:bdr w:val="single" w:sz="4" w:space="0" w:color="auto"/>
              </w:rPr>
            </w:pPr>
            <w:r w:rsidRPr="00AF0553">
              <w:rPr>
                <w:rFonts w:ascii="PT Astra Serif" w:hAnsi="PT Astra Serif" w:cs="Times New Roman"/>
                <w:bCs/>
              </w:rPr>
              <w:t xml:space="preserve">Рыков Н.А., </w:t>
            </w:r>
            <w:proofErr w:type="spellStart"/>
            <w:r w:rsidRPr="00AF0553">
              <w:rPr>
                <w:rFonts w:ascii="PT Astra Serif" w:hAnsi="PT Astra Serif" w:cs="Times New Roman"/>
                <w:bCs/>
              </w:rPr>
              <w:t>Науменко</w:t>
            </w:r>
            <w:proofErr w:type="spellEnd"/>
            <w:r w:rsidRPr="00AF0553">
              <w:rPr>
                <w:rFonts w:ascii="PT Astra Serif" w:hAnsi="PT Astra Serif" w:cs="Times New Roman"/>
                <w:bCs/>
              </w:rPr>
              <w:t xml:space="preserve"> Е.Н., </w:t>
            </w:r>
            <w:r w:rsidRPr="00AF0553">
              <w:rPr>
                <w:rFonts w:ascii="PT Astra Serif" w:hAnsi="PT Astra Serif" w:cs="Times New Roman"/>
                <w:bCs/>
                <w:bdr w:val="single" w:sz="4" w:space="0" w:color="auto"/>
              </w:rPr>
              <w:t>Авдеева Е.В.</w:t>
            </w:r>
          </w:p>
          <w:p w:rsidR="00AF0553" w:rsidRPr="00AF0553" w:rsidRDefault="00AF0553" w:rsidP="00AF0553">
            <w:pPr>
              <w:widowControl w:val="0"/>
              <w:rPr>
                <w:rFonts w:ascii="PT Astra Serif" w:hAnsi="PT Astra Serif" w:cs="Times New Roman"/>
                <w:bCs/>
              </w:rPr>
            </w:pPr>
          </w:p>
          <w:p w:rsidR="00AF0553" w:rsidRPr="00AF0553" w:rsidRDefault="00AF0553" w:rsidP="00AF0553">
            <w:pPr>
              <w:widowControl w:val="0"/>
              <w:tabs>
                <w:tab w:val="left" w:pos="4050"/>
              </w:tabs>
              <w:kinsoku w:val="0"/>
              <w:overflowPunct w:val="0"/>
              <w:outlineLvl w:val="4"/>
              <w:rPr>
                <w:rFonts w:ascii="PT Astra Serif" w:hAnsi="PT Astra Serif" w:cs="Times New Roman"/>
              </w:rPr>
            </w:pPr>
            <w:r w:rsidRPr="00AF0553">
              <w:rPr>
                <w:rFonts w:ascii="PT Astra Serif" w:hAnsi="PT Astra Serif" w:cs="Times New Roman"/>
              </w:rPr>
              <w:t xml:space="preserve">Калининградский государственный технический университет, </w:t>
            </w:r>
            <w:proofErr w:type="gramStart"/>
            <w:r w:rsidRPr="00AF0553">
              <w:rPr>
                <w:rFonts w:ascii="PT Astra Serif" w:hAnsi="PT Astra Serif" w:cs="Times New Roman"/>
              </w:rPr>
              <w:t>г</w:t>
            </w:r>
            <w:proofErr w:type="gramEnd"/>
            <w:r w:rsidRPr="00AF0553">
              <w:rPr>
                <w:rFonts w:ascii="PT Astra Serif" w:hAnsi="PT Astra Serif" w:cs="Times New Roman"/>
              </w:rPr>
              <w:t xml:space="preserve">. Калининград, </w:t>
            </w:r>
            <w:proofErr w:type="spellStart"/>
            <w:r w:rsidRPr="00AF0553">
              <w:rPr>
                <w:rFonts w:ascii="PT Astra Serif" w:hAnsi="PT Astra Serif" w:cs="Times New Roman"/>
              </w:rPr>
              <w:t>пр-кт</w:t>
            </w:r>
            <w:proofErr w:type="spellEnd"/>
            <w:r w:rsidRPr="00AF0553">
              <w:rPr>
                <w:rFonts w:ascii="PT Astra Serif" w:hAnsi="PT Astra Serif" w:cs="Times New Roman"/>
              </w:rPr>
              <w:t xml:space="preserve"> Сове</w:t>
            </w:r>
            <w:r w:rsidRPr="00AF0553">
              <w:rPr>
                <w:rFonts w:ascii="PT Astra Serif" w:hAnsi="PT Astra Serif" w:cs="Times New Roman"/>
              </w:rPr>
              <w:t>т</w:t>
            </w:r>
            <w:r w:rsidRPr="00AF0553">
              <w:rPr>
                <w:rFonts w:ascii="PT Astra Serif" w:hAnsi="PT Astra Serif" w:cs="Times New Roman"/>
              </w:rPr>
              <w:t>ский, 1.</w:t>
            </w:r>
          </w:p>
          <w:p w:rsidR="00AF0553" w:rsidRPr="00AF0553" w:rsidRDefault="00AF0553" w:rsidP="00AF0553">
            <w:pPr>
              <w:widowControl w:val="0"/>
              <w:jc w:val="left"/>
              <w:rPr>
                <w:rFonts w:ascii="PT Astra Serif" w:hAnsi="PT Astra Serif" w:cs="Times New Roman"/>
                <w:b/>
                <w:lang w:val="it-IT"/>
              </w:rPr>
            </w:pPr>
          </w:p>
          <w:p w:rsidR="00AF0553" w:rsidRPr="00AF0553" w:rsidRDefault="00AF0553" w:rsidP="00AF0553">
            <w:pPr>
              <w:widowControl w:val="0"/>
              <w:rPr>
                <w:rFonts w:ascii="PT Astra Serif" w:hAnsi="PT Astra Serif" w:cs="Times New Roman"/>
                <w:bCs/>
              </w:rPr>
            </w:pPr>
            <w:r w:rsidRPr="00AF0553">
              <w:rPr>
                <w:rFonts w:ascii="PT Astra Serif" w:hAnsi="PT Astra Serif"/>
              </w:rPr>
              <w:t xml:space="preserve">В настоящей работе было проведено исследование </w:t>
            </w:r>
            <w:r w:rsidRPr="00AF0553">
              <w:rPr>
                <w:rFonts w:ascii="PT Astra Serif" w:hAnsi="PT Astra Serif" w:cs="Times New Roman"/>
                <w:bCs/>
              </w:rPr>
              <w:t>микрофлоры</w:t>
            </w:r>
            <w:r w:rsidRPr="00AF0553">
              <w:rPr>
                <w:rFonts w:ascii="PT Astra Serif" w:hAnsi="PT Astra Serif" w:cs="Times New Roman"/>
                <w:bCs/>
                <w:lang w:val="it-IT"/>
              </w:rPr>
              <w:t xml:space="preserve"> </w:t>
            </w:r>
            <w:r w:rsidRPr="00AF0553">
              <w:rPr>
                <w:rFonts w:ascii="PT Astra Serif" w:hAnsi="PT Astra Serif" w:cs="Times New Roman"/>
                <w:bCs/>
              </w:rPr>
              <w:t>массовых</w:t>
            </w:r>
            <w:r w:rsidRPr="00AF0553">
              <w:rPr>
                <w:rFonts w:ascii="PT Astra Serif" w:hAnsi="PT Astra Serif" w:cs="Times New Roman"/>
                <w:bCs/>
                <w:lang w:val="it-IT"/>
              </w:rPr>
              <w:t xml:space="preserve"> </w:t>
            </w:r>
            <w:r w:rsidRPr="00AF0553">
              <w:rPr>
                <w:rFonts w:ascii="PT Astra Serif" w:hAnsi="PT Astra Serif" w:cs="Times New Roman"/>
                <w:bCs/>
              </w:rPr>
              <w:t>промысловых</w:t>
            </w:r>
            <w:r w:rsidRPr="00AF0553">
              <w:rPr>
                <w:rFonts w:ascii="PT Astra Serif" w:hAnsi="PT Astra Serif" w:cs="Times New Roman"/>
                <w:bCs/>
                <w:lang w:val="it-IT"/>
              </w:rPr>
              <w:t xml:space="preserve"> </w:t>
            </w:r>
            <w:r w:rsidRPr="00AF0553">
              <w:rPr>
                <w:rFonts w:ascii="PT Astra Serif" w:hAnsi="PT Astra Serif" w:cs="Times New Roman"/>
                <w:bCs/>
              </w:rPr>
              <w:t>видов</w:t>
            </w:r>
            <w:r w:rsidRPr="00AF0553">
              <w:rPr>
                <w:rFonts w:ascii="PT Astra Serif" w:hAnsi="PT Astra Serif" w:cs="Times New Roman"/>
                <w:bCs/>
                <w:lang w:val="it-IT"/>
              </w:rPr>
              <w:t xml:space="preserve"> </w:t>
            </w:r>
            <w:r w:rsidRPr="00AF0553">
              <w:rPr>
                <w:rFonts w:ascii="PT Astra Serif" w:hAnsi="PT Astra Serif" w:cs="Times New Roman"/>
                <w:bCs/>
              </w:rPr>
              <w:t>рыб</w:t>
            </w:r>
            <w:r w:rsidRPr="00AF0553">
              <w:rPr>
                <w:rFonts w:ascii="PT Astra Serif" w:hAnsi="PT Astra Serif" w:cs="Times New Roman"/>
                <w:bCs/>
                <w:lang w:val="it-IT"/>
              </w:rPr>
              <w:t xml:space="preserve"> </w:t>
            </w:r>
            <w:r w:rsidRPr="00AF0553">
              <w:rPr>
                <w:rFonts w:ascii="PT Astra Serif" w:hAnsi="PT Astra Serif" w:cs="Times New Roman"/>
                <w:bCs/>
              </w:rPr>
              <w:t>Балтийского</w:t>
            </w:r>
            <w:r w:rsidRPr="00AF0553">
              <w:rPr>
                <w:rFonts w:ascii="PT Astra Serif" w:hAnsi="PT Astra Serif" w:cs="Times New Roman"/>
                <w:bCs/>
                <w:lang w:val="it-IT"/>
              </w:rPr>
              <w:t xml:space="preserve"> </w:t>
            </w:r>
            <w:r w:rsidRPr="00AF0553">
              <w:rPr>
                <w:rFonts w:ascii="PT Astra Serif" w:hAnsi="PT Astra Serif" w:cs="Times New Roman"/>
                <w:bCs/>
              </w:rPr>
              <w:t>моря</w:t>
            </w:r>
            <w:r w:rsidRPr="00AF0553">
              <w:rPr>
                <w:rFonts w:ascii="PT Astra Serif" w:hAnsi="PT Astra Serif" w:cs="Times New Roman"/>
                <w:bCs/>
                <w:lang w:val="it-IT"/>
              </w:rPr>
              <w:t xml:space="preserve"> </w:t>
            </w:r>
            <w:r w:rsidRPr="00AF0553">
              <w:rPr>
                <w:rFonts w:ascii="PT Astra Serif" w:hAnsi="PT Astra Serif" w:cs="Times New Roman"/>
                <w:bCs/>
              </w:rPr>
              <w:t>– сельди</w:t>
            </w:r>
            <w:r w:rsidRPr="00AF0553">
              <w:rPr>
                <w:rFonts w:ascii="PT Astra Serif" w:hAnsi="PT Astra Serif" w:cs="Times New Roman"/>
                <w:bCs/>
                <w:lang w:val="it-IT"/>
              </w:rPr>
              <w:t xml:space="preserve"> (</w:t>
            </w:r>
            <w:r w:rsidRPr="00AF0553">
              <w:rPr>
                <w:rFonts w:ascii="PT Astra Serif" w:hAnsi="PT Astra Serif" w:cs="Times New Roman"/>
                <w:bCs/>
                <w:i/>
                <w:lang w:val="it-IT"/>
              </w:rPr>
              <w:t>Clupea harengus</w:t>
            </w:r>
            <w:r w:rsidRPr="00AF0553">
              <w:rPr>
                <w:rFonts w:ascii="PT Astra Serif" w:hAnsi="PT Astra Serif" w:cs="Times New Roman"/>
                <w:bCs/>
                <w:lang w:val="it-IT"/>
              </w:rPr>
              <w:t xml:space="preserve"> Linnaeus, 1758) </w:t>
            </w:r>
            <w:r w:rsidRPr="00AF0553">
              <w:rPr>
                <w:rFonts w:ascii="PT Astra Serif" w:hAnsi="PT Astra Serif" w:cs="Times New Roman"/>
                <w:bCs/>
              </w:rPr>
              <w:t>и</w:t>
            </w:r>
            <w:r w:rsidRPr="00AF0553">
              <w:rPr>
                <w:rFonts w:ascii="PT Astra Serif" w:hAnsi="PT Astra Serif" w:cs="Times New Roman"/>
                <w:bCs/>
                <w:lang w:val="it-IT"/>
              </w:rPr>
              <w:t xml:space="preserve"> </w:t>
            </w:r>
            <w:r w:rsidRPr="00AF0553">
              <w:rPr>
                <w:rFonts w:ascii="PT Astra Serif" w:hAnsi="PT Astra Serif" w:cs="Times New Roman"/>
                <w:bCs/>
              </w:rPr>
              <w:t>шпрота</w:t>
            </w:r>
            <w:r w:rsidRPr="00AF0553">
              <w:rPr>
                <w:rFonts w:ascii="PT Astra Serif" w:hAnsi="PT Astra Serif" w:cs="Times New Roman"/>
                <w:bCs/>
                <w:lang w:val="it-IT"/>
              </w:rPr>
              <w:t xml:space="preserve"> (</w:t>
            </w:r>
            <w:r w:rsidRPr="00AF0553">
              <w:rPr>
                <w:rFonts w:ascii="PT Astra Serif" w:hAnsi="PT Astra Serif" w:cs="Times New Roman"/>
                <w:bCs/>
                <w:i/>
                <w:lang w:val="it-IT"/>
              </w:rPr>
              <w:t>Sprattus sprattus</w:t>
            </w:r>
            <w:r w:rsidRPr="00AF0553">
              <w:rPr>
                <w:rFonts w:ascii="PT Astra Serif" w:hAnsi="PT Astra Serif" w:cs="Times New Roman"/>
                <w:bCs/>
                <w:lang w:val="it-IT"/>
              </w:rPr>
              <w:t xml:space="preserve"> Linnaeus, 1758). </w:t>
            </w:r>
            <w:r w:rsidRPr="00AF0553">
              <w:rPr>
                <w:rFonts w:ascii="PT Astra Serif" w:hAnsi="PT Astra Serif" w:cs="Times New Roman"/>
                <w:bCs/>
              </w:rPr>
              <w:t>Пробы отбирали в юго-восточной части Балтийского моря. Использовали общепринятые методы бактериологических исследований. Микрофлора сельди была представлена 20 видами ба</w:t>
            </w:r>
            <w:r w:rsidRPr="00AF0553">
              <w:rPr>
                <w:rFonts w:ascii="PT Astra Serif" w:hAnsi="PT Astra Serif" w:cs="Times New Roman"/>
                <w:bCs/>
              </w:rPr>
              <w:t>к</w:t>
            </w:r>
            <w:r w:rsidRPr="00AF0553">
              <w:rPr>
                <w:rFonts w:ascii="PT Astra Serif" w:hAnsi="PT Astra Serif" w:cs="Times New Roman"/>
                <w:bCs/>
              </w:rPr>
              <w:t>терий, относящихся к 10 родам, среди которых 11 видов сапрофитных, 7 видов патогенных и 2 в</w:t>
            </w:r>
            <w:r w:rsidRPr="00AF0553">
              <w:rPr>
                <w:rFonts w:ascii="PT Astra Serif" w:hAnsi="PT Astra Serif" w:cs="Times New Roman"/>
                <w:bCs/>
              </w:rPr>
              <w:t>и</w:t>
            </w:r>
            <w:r w:rsidRPr="00AF0553">
              <w:rPr>
                <w:rFonts w:ascii="PT Astra Serif" w:hAnsi="PT Astra Serif" w:cs="Times New Roman"/>
                <w:bCs/>
              </w:rPr>
              <w:t xml:space="preserve">да кишечных бактерий. Среди сапрофитных бактерий преобладали представители родов </w:t>
            </w:r>
            <w:proofErr w:type="spellStart"/>
            <w:r w:rsidRPr="00AF0553">
              <w:rPr>
                <w:rFonts w:ascii="PT Astra Serif" w:hAnsi="PT Astra Serif" w:cs="Times New Roman"/>
                <w:bCs/>
                <w:i/>
              </w:rPr>
              <w:t>Campylobacter</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Acinetobacter</w:t>
            </w:r>
            <w:proofErr w:type="spellEnd"/>
            <w:r w:rsidRPr="00AF0553">
              <w:rPr>
                <w:rFonts w:ascii="PT Astra Serif" w:hAnsi="PT Astra Serif" w:cs="Times New Roman"/>
                <w:bCs/>
              </w:rPr>
              <w:t xml:space="preserve"> и </w:t>
            </w:r>
            <w:proofErr w:type="spellStart"/>
            <w:r w:rsidRPr="00AF0553">
              <w:rPr>
                <w:rFonts w:ascii="PT Astra Serif" w:hAnsi="PT Astra Serif" w:cs="Times New Roman"/>
                <w:bCs/>
                <w:i/>
              </w:rPr>
              <w:t>Bacillus</w:t>
            </w:r>
            <w:proofErr w:type="spellEnd"/>
            <w:r w:rsidRPr="00AF0553">
              <w:rPr>
                <w:rFonts w:ascii="PT Astra Serif" w:hAnsi="PT Astra Serif" w:cs="Times New Roman"/>
                <w:bCs/>
                <w:i/>
              </w:rPr>
              <w:t>.</w:t>
            </w:r>
            <w:r w:rsidRPr="00AF0553">
              <w:rPr>
                <w:rFonts w:ascii="PT Astra Serif" w:hAnsi="PT Astra Serif" w:cs="Times New Roman"/>
                <w:bCs/>
              </w:rPr>
              <w:t xml:space="preserve"> В микрофлоре шпрота было обнаружено 19 видов бакт</w:t>
            </w:r>
            <w:r w:rsidRPr="00AF0553">
              <w:rPr>
                <w:rFonts w:ascii="PT Astra Serif" w:hAnsi="PT Astra Serif" w:cs="Times New Roman"/>
                <w:bCs/>
              </w:rPr>
              <w:t>е</w:t>
            </w:r>
            <w:r w:rsidRPr="00AF0553">
              <w:rPr>
                <w:rFonts w:ascii="PT Astra Serif" w:hAnsi="PT Astra Serif" w:cs="Times New Roman"/>
                <w:bCs/>
              </w:rPr>
              <w:t xml:space="preserve">рий, принадлежащих к следующим родам: </w:t>
            </w:r>
            <w:proofErr w:type="spellStart"/>
            <w:r w:rsidRPr="00AF0553">
              <w:rPr>
                <w:rFonts w:ascii="PT Astra Serif" w:hAnsi="PT Astra Serif" w:cs="Times New Roman"/>
                <w:bCs/>
                <w:i/>
              </w:rPr>
              <w:t>Bacillus</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Aeromonas</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Clostridium</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Corinebacterium</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Acinetobacter</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Enterobacter</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Veilonella</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Pseudomonas</w:t>
            </w:r>
            <w:proofErr w:type="spellEnd"/>
            <w:r w:rsidRPr="00AF0553">
              <w:rPr>
                <w:rFonts w:ascii="PT Astra Serif" w:hAnsi="PT Astra Serif" w:cs="Times New Roman"/>
                <w:bCs/>
                <w:iCs/>
              </w:rPr>
              <w:t>,</w:t>
            </w:r>
            <w:r w:rsidRPr="00AF0553">
              <w:rPr>
                <w:rFonts w:ascii="PT Astra Serif" w:hAnsi="PT Astra Serif" w:cs="Times New Roman"/>
                <w:bCs/>
                <w:i/>
              </w:rPr>
              <w:t xml:space="preserve"> </w:t>
            </w:r>
            <w:proofErr w:type="spellStart"/>
            <w:r w:rsidRPr="00AF0553">
              <w:rPr>
                <w:rFonts w:ascii="PT Astra Serif" w:hAnsi="PT Astra Serif" w:cs="Times New Roman"/>
                <w:bCs/>
                <w:i/>
              </w:rPr>
              <w:t>Kurthia</w:t>
            </w:r>
            <w:proofErr w:type="spellEnd"/>
            <w:r w:rsidRPr="00AF0553">
              <w:rPr>
                <w:rFonts w:ascii="PT Astra Serif" w:hAnsi="PT Astra Serif" w:cs="Times New Roman"/>
                <w:bCs/>
                <w:iCs/>
              </w:rPr>
              <w:t xml:space="preserve"> и</w:t>
            </w:r>
            <w:r w:rsidRPr="00AF0553">
              <w:rPr>
                <w:rFonts w:ascii="PT Astra Serif" w:hAnsi="PT Astra Serif" w:cs="Times New Roman"/>
                <w:bCs/>
                <w:i/>
              </w:rPr>
              <w:t xml:space="preserve"> </w:t>
            </w:r>
            <w:proofErr w:type="spellStart"/>
            <w:r w:rsidRPr="00AF0553">
              <w:rPr>
                <w:rFonts w:ascii="PT Astra Serif" w:hAnsi="PT Astra Serif" w:cs="Times New Roman"/>
                <w:bCs/>
                <w:i/>
              </w:rPr>
              <w:t>Microbacterium</w:t>
            </w:r>
            <w:proofErr w:type="spellEnd"/>
            <w:r w:rsidRPr="00AF0553">
              <w:rPr>
                <w:rFonts w:ascii="PT Astra Serif" w:hAnsi="PT Astra Serif" w:cs="Times New Roman"/>
                <w:bCs/>
                <w:i/>
              </w:rPr>
              <w:t>.</w:t>
            </w:r>
            <w:r w:rsidRPr="00AF0553">
              <w:rPr>
                <w:rFonts w:ascii="PT Astra Serif" w:hAnsi="PT Astra Serif" w:cs="Times New Roman"/>
                <w:bCs/>
              </w:rPr>
              <w:t xml:space="preserve"> Высказывается предположение, что </w:t>
            </w:r>
            <w:proofErr w:type="spellStart"/>
            <w:r w:rsidRPr="00AF0553">
              <w:rPr>
                <w:rFonts w:ascii="PT Astra Serif" w:hAnsi="PT Astra Serif" w:cs="Times New Roman"/>
                <w:bCs/>
              </w:rPr>
              <w:t>аэромонады</w:t>
            </w:r>
            <w:proofErr w:type="spellEnd"/>
            <w:r w:rsidRPr="00AF0553">
              <w:rPr>
                <w:rFonts w:ascii="PT Astra Serif" w:hAnsi="PT Astra Serif" w:cs="Times New Roman"/>
                <w:bCs/>
              </w:rPr>
              <w:t xml:space="preserve"> и </w:t>
            </w:r>
            <w:proofErr w:type="spellStart"/>
            <w:r w:rsidRPr="00AF0553">
              <w:rPr>
                <w:rFonts w:ascii="PT Astra Serif" w:hAnsi="PT Astra Serif" w:cs="Times New Roman"/>
                <w:bCs/>
              </w:rPr>
              <w:t>псевдомонады</w:t>
            </w:r>
            <w:proofErr w:type="spellEnd"/>
            <w:r w:rsidRPr="00AF0553">
              <w:rPr>
                <w:rFonts w:ascii="PT Astra Serif" w:hAnsi="PT Astra Serif" w:cs="Times New Roman"/>
                <w:bCs/>
              </w:rPr>
              <w:t xml:space="preserve"> могут стать причиной возникновения инфекций у этих рыб.</w:t>
            </w:r>
          </w:p>
          <w:p w:rsidR="00AF0553" w:rsidRPr="00AF0553" w:rsidRDefault="00AF0553" w:rsidP="00AF0553">
            <w:pPr>
              <w:widowControl w:val="0"/>
              <w:rPr>
                <w:rFonts w:ascii="PT Astra Serif" w:hAnsi="PT Astra Serif" w:cs="Times New Roman"/>
                <w:b/>
                <w:iCs/>
              </w:rPr>
            </w:pPr>
          </w:p>
          <w:p w:rsidR="00AF0553" w:rsidRPr="00AF0553" w:rsidRDefault="00AF0553" w:rsidP="00AF0553">
            <w:pPr>
              <w:widowControl w:val="0"/>
              <w:rPr>
                <w:rFonts w:ascii="PT Astra Serif" w:hAnsi="PT Astra Serif" w:cs="Times New Roman"/>
              </w:rPr>
            </w:pPr>
            <w:r w:rsidRPr="00AF0553">
              <w:rPr>
                <w:rFonts w:ascii="PT Astra Serif" w:hAnsi="PT Astra Serif" w:cs="Times New Roman"/>
                <w:b/>
                <w:iCs/>
              </w:rPr>
              <w:t>Ключевые слова</w:t>
            </w:r>
            <w:r w:rsidRPr="00AF0553">
              <w:rPr>
                <w:rFonts w:ascii="PT Astra Serif" w:hAnsi="PT Astra Serif" w:cs="Times New Roman"/>
                <w:b/>
              </w:rPr>
              <w:t>:</w:t>
            </w:r>
            <w:r w:rsidRPr="00AF0553">
              <w:rPr>
                <w:rFonts w:ascii="PT Astra Serif" w:hAnsi="PT Astra Serif" w:cs="Times New Roman"/>
              </w:rPr>
              <w:t xml:space="preserve"> Балтийское море, микрофлора бактерий,</w:t>
            </w:r>
            <w:r w:rsidRPr="00AF0553">
              <w:rPr>
                <w:rFonts w:ascii="PT Astra Serif" w:hAnsi="PT Astra Serif" w:cs="Times New Roman"/>
                <w:i/>
              </w:rPr>
              <w:t xml:space="preserve"> </w:t>
            </w:r>
            <w:proofErr w:type="spellStart"/>
            <w:r w:rsidRPr="00AF0553">
              <w:rPr>
                <w:rFonts w:ascii="PT Astra Serif" w:hAnsi="PT Astra Serif" w:cs="Times New Roman"/>
                <w:i/>
              </w:rPr>
              <w:t>Clupea</w:t>
            </w:r>
            <w:proofErr w:type="spellEnd"/>
            <w:r w:rsidRPr="00AF0553">
              <w:rPr>
                <w:rFonts w:ascii="PT Astra Serif" w:hAnsi="PT Astra Serif" w:cs="Times New Roman"/>
                <w:i/>
              </w:rPr>
              <w:t xml:space="preserve"> </w:t>
            </w:r>
            <w:proofErr w:type="spellStart"/>
            <w:r w:rsidRPr="00AF0553">
              <w:rPr>
                <w:rFonts w:ascii="PT Astra Serif" w:hAnsi="PT Astra Serif" w:cs="Times New Roman"/>
                <w:i/>
              </w:rPr>
              <w:t>harengus</w:t>
            </w:r>
            <w:proofErr w:type="spellEnd"/>
            <w:r w:rsidRPr="00AF0553">
              <w:rPr>
                <w:rFonts w:ascii="PT Astra Serif" w:hAnsi="PT Astra Serif" w:cs="Times New Roman"/>
                <w:iCs/>
              </w:rPr>
              <w:t xml:space="preserve">, </w:t>
            </w:r>
            <w:proofErr w:type="spellStart"/>
            <w:r w:rsidRPr="00AF0553">
              <w:rPr>
                <w:rFonts w:ascii="PT Astra Serif" w:hAnsi="PT Astra Serif" w:cs="Times New Roman"/>
                <w:i/>
              </w:rPr>
              <w:t>Sprattus</w:t>
            </w:r>
            <w:proofErr w:type="spellEnd"/>
            <w:r w:rsidRPr="00AF0553">
              <w:rPr>
                <w:rFonts w:ascii="PT Astra Serif" w:hAnsi="PT Astra Serif" w:cs="Times New Roman"/>
                <w:i/>
              </w:rPr>
              <w:t xml:space="preserve"> </w:t>
            </w:r>
            <w:proofErr w:type="spellStart"/>
            <w:r w:rsidRPr="00AF0553">
              <w:rPr>
                <w:rFonts w:ascii="PT Astra Serif" w:hAnsi="PT Astra Serif" w:cs="Times New Roman"/>
                <w:i/>
              </w:rPr>
              <w:t>sprattus</w:t>
            </w:r>
            <w:proofErr w:type="spellEnd"/>
            <w:r w:rsidRPr="00AF0553">
              <w:rPr>
                <w:rFonts w:ascii="PT Astra Serif" w:hAnsi="PT Astra Serif" w:cs="Times New Roman"/>
              </w:rPr>
              <w:t>.</w:t>
            </w:r>
          </w:p>
          <w:p w:rsidR="00AF0553" w:rsidRPr="00AF0553" w:rsidRDefault="00AF0553" w:rsidP="00AF0553">
            <w:pPr>
              <w:rPr>
                <w:rFonts w:ascii="PT Astra Serif" w:hAnsi="PT Astra Serif"/>
              </w:rPr>
            </w:pPr>
          </w:p>
        </w:tc>
      </w:tr>
      <w:tr w:rsidR="00AF0553" w:rsidRPr="00AF0553" w:rsidTr="00AF0553">
        <w:trPr>
          <w:jc w:val="center"/>
        </w:trPr>
        <w:tc>
          <w:tcPr>
            <w:tcW w:w="9606" w:type="dxa"/>
          </w:tcPr>
          <w:p w:rsidR="00AF0553" w:rsidRDefault="00AF0553" w:rsidP="00AF0553">
            <w:pPr>
              <w:rPr>
                <w:rFonts w:ascii="PT Astra Serif" w:hAnsi="PT Astra Serif"/>
              </w:rPr>
            </w:pPr>
            <w:r w:rsidRPr="00AF0553">
              <w:rPr>
                <w:rFonts w:ascii="PT Astra Serif" w:hAnsi="PT Astra Serif"/>
              </w:rPr>
              <w:t>Краткое сообщение</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 xml:space="preserve">УДК </w:t>
            </w:r>
            <w:r w:rsidRPr="00AF0553">
              <w:rPr>
                <w:rFonts w:ascii="PT Astra Serif" w:hAnsi="PT Astra Serif"/>
              </w:rPr>
              <w:t xml:space="preserve">574.583 (265.54)                                              </w:t>
            </w:r>
            <w:r>
              <w:rPr>
                <w:rFonts w:ascii="PT Astra Serif" w:hAnsi="PT Astra Serif"/>
              </w:rPr>
              <w:t xml:space="preserve">          </w:t>
            </w:r>
            <w:r w:rsidRPr="00AF0553">
              <w:rPr>
                <w:rFonts w:ascii="PT Astra Serif" w:hAnsi="PT Astra Serif"/>
              </w:rPr>
              <w:t xml:space="preserve">  </w:t>
            </w:r>
            <w:r w:rsidRPr="00AF0553">
              <w:rPr>
                <w:rFonts w:ascii="PT Astra Serif" w:hAnsi="PT Astra Serif" w:cs="Times New Roman"/>
              </w:rPr>
              <w:t xml:space="preserve">      </w:t>
            </w:r>
            <w:proofErr w:type="spellStart"/>
            <w:r w:rsidRPr="00AF0553">
              <w:rPr>
                <w:rFonts w:ascii="PT Astra Serif" w:hAnsi="PT Astra Serif" w:cs="Times New Roman"/>
                <w:lang w:val="en-US"/>
              </w:rPr>
              <w:t>DOI</w:t>
            </w:r>
            <w:proofErr w:type="spellEnd"/>
            <w:r w:rsidRPr="00AF0553">
              <w:rPr>
                <w:rFonts w:ascii="PT Astra Serif" w:hAnsi="PT Astra Serif" w:cs="Times New Roman"/>
              </w:rPr>
              <w:t xml:space="preserve">: </w:t>
            </w:r>
            <w:r w:rsidRPr="00AF0553">
              <w:rPr>
                <w:rFonts w:ascii="PT Astra Serif" w:hAnsi="PT Astra Serif" w:cs="Times New Roman"/>
                <w:iCs/>
              </w:rPr>
              <w:t>10.17217/2079-0333-2026-76-84-90</w:t>
            </w:r>
          </w:p>
          <w:p w:rsidR="00AF0553" w:rsidRPr="00AF0553" w:rsidRDefault="00AF0553" w:rsidP="00AF0553">
            <w:pPr>
              <w:widowControl w:val="0"/>
              <w:outlineLvl w:val="4"/>
              <w:rPr>
                <w:rFonts w:ascii="PT Astra Serif" w:hAnsi="PT Astra Serif"/>
                <w:b/>
              </w:rPr>
            </w:pPr>
          </w:p>
          <w:p w:rsidR="00AF0553" w:rsidRPr="00AF0553" w:rsidRDefault="00AF0553" w:rsidP="00AF0553">
            <w:pPr>
              <w:jc w:val="center"/>
              <w:rPr>
                <w:rFonts w:ascii="PT Astra Serif" w:hAnsi="PT Astra Serif"/>
                <w:b/>
                <w:caps/>
              </w:rPr>
            </w:pPr>
            <w:r w:rsidRPr="00AF0553">
              <w:rPr>
                <w:rFonts w:ascii="PT Astra Serif" w:hAnsi="PT Astra Serif"/>
                <w:b/>
                <w:caps/>
              </w:rPr>
              <w:t xml:space="preserve">Морфология личинок второй стадии креветки </w:t>
            </w:r>
            <w:r w:rsidRPr="00AF0553">
              <w:rPr>
                <w:rFonts w:ascii="PT Astra Serif" w:hAnsi="PT Astra Serif"/>
                <w:b/>
                <w:caps/>
              </w:rPr>
              <w:br/>
            </w:r>
            <w:proofErr w:type="spellStart"/>
            <w:r w:rsidRPr="00AF0553">
              <w:rPr>
                <w:rFonts w:ascii="PT Astra Serif" w:hAnsi="PT Astra Serif"/>
                <w:b/>
                <w:i/>
                <w:caps/>
                <w:lang w:val="en-US"/>
              </w:rPr>
              <w:t>Spirontocaris</w:t>
            </w:r>
            <w:proofErr w:type="spellEnd"/>
            <w:r w:rsidRPr="00AF0553">
              <w:rPr>
                <w:rFonts w:ascii="PT Astra Serif" w:hAnsi="PT Astra Serif"/>
                <w:b/>
                <w:i/>
                <w:caps/>
              </w:rPr>
              <w:t xml:space="preserve"> </w:t>
            </w:r>
            <w:proofErr w:type="spellStart"/>
            <w:r w:rsidRPr="00AF0553">
              <w:rPr>
                <w:rFonts w:ascii="PT Astra Serif" w:hAnsi="PT Astra Serif"/>
                <w:b/>
                <w:i/>
                <w:caps/>
                <w:lang w:val="en-US"/>
              </w:rPr>
              <w:t>spinus</w:t>
            </w:r>
            <w:proofErr w:type="spellEnd"/>
            <w:r w:rsidRPr="00AF0553">
              <w:rPr>
                <w:rFonts w:ascii="PT Astra Serif" w:hAnsi="PT Astra Serif"/>
                <w:b/>
                <w:caps/>
              </w:rPr>
              <w:t xml:space="preserve"> (</w:t>
            </w:r>
            <w:proofErr w:type="spellStart"/>
            <w:r w:rsidRPr="00AF0553">
              <w:rPr>
                <w:rFonts w:ascii="PT Astra Serif" w:hAnsi="PT Astra Serif"/>
                <w:b/>
                <w:caps/>
                <w:lang w:val="en-US"/>
              </w:rPr>
              <w:t>Decapoda</w:t>
            </w:r>
            <w:proofErr w:type="spellEnd"/>
            <w:r w:rsidRPr="00AF0553">
              <w:rPr>
                <w:rFonts w:ascii="PT Astra Serif" w:hAnsi="PT Astra Serif"/>
                <w:b/>
                <w:caps/>
              </w:rPr>
              <w:t xml:space="preserve">, </w:t>
            </w:r>
            <w:proofErr w:type="spellStart"/>
            <w:r w:rsidRPr="00AF0553">
              <w:rPr>
                <w:rFonts w:ascii="PT Astra Serif" w:hAnsi="PT Astra Serif"/>
                <w:b/>
                <w:caps/>
                <w:lang w:val="en-US"/>
              </w:rPr>
              <w:t>Thoridae</w:t>
            </w:r>
            <w:proofErr w:type="spellEnd"/>
            <w:r w:rsidRPr="00AF0553">
              <w:rPr>
                <w:rFonts w:ascii="PT Astra Serif" w:hAnsi="PT Astra Serif"/>
                <w:b/>
                <w:caps/>
              </w:rPr>
              <w:t xml:space="preserve">) из </w:t>
            </w:r>
            <w:proofErr w:type="spellStart"/>
            <w:r w:rsidRPr="00AF0553">
              <w:rPr>
                <w:rFonts w:ascii="PT Astra Serif" w:hAnsi="PT Astra Serif"/>
                <w:b/>
                <w:caps/>
              </w:rPr>
              <w:t>Кроноцкого</w:t>
            </w:r>
            <w:proofErr w:type="spellEnd"/>
            <w:r w:rsidRPr="00AF0553">
              <w:rPr>
                <w:rFonts w:ascii="PT Astra Serif" w:hAnsi="PT Astra Serif"/>
                <w:b/>
                <w:caps/>
              </w:rPr>
              <w:t xml:space="preserve"> залива</w:t>
            </w:r>
            <w:r w:rsidRPr="00AF0553">
              <w:rPr>
                <w:rFonts w:ascii="PT Astra Serif" w:hAnsi="PT Astra Serif"/>
                <w:b/>
                <w:caps/>
              </w:rPr>
              <w:br/>
              <w:t>(северо-западная часть Тихого океана)</w:t>
            </w:r>
          </w:p>
          <w:p w:rsidR="00AF0553" w:rsidRPr="00AF0553" w:rsidRDefault="00AF0553" w:rsidP="00AF0553">
            <w:pPr>
              <w:jc w:val="center"/>
              <w:rPr>
                <w:rFonts w:ascii="PT Astra Serif" w:hAnsi="PT Astra Serif"/>
                <w:b/>
              </w:rPr>
            </w:pPr>
          </w:p>
          <w:p w:rsidR="00AF0553" w:rsidRPr="00AF0553" w:rsidRDefault="00AF0553" w:rsidP="00AF0553">
            <w:pPr>
              <w:rPr>
                <w:rFonts w:ascii="PT Astra Serif" w:hAnsi="PT Astra Serif"/>
                <w:vertAlign w:val="superscript"/>
              </w:rPr>
            </w:pPr>
            <w:r w:rsidRPr="00AF0553">
              <w:rPr>
                <w:rFonts w:ascii="PT Astra Serif" w:hAnsi="PT Astra Serif"/>
              </w:rPr>
              <w:t xml:space="preserve">Седова </w:t>
            </w:r>
            <w:proofErr w:type="spellStart"/>
            <w:r w:rsidRPr="00AF0553">
              <w:rPr>
                <w:rFonts w:ascii="PT Astra Serif" w:hAnsi="PT Astra Serif"/>
              </w:rPr>
              <w:t>Н.А.</w:t>
            </w:r>
            <w:r w:rsidRPr="00AF0553">
              <w:rPr>
                <w:rFonts w:ascii="PT Astra Serif" w:hAnsi="PT Astra Serif"/>
                <w:vertAlign w:val="superscript"/>
              </w:rPr>
              <w:t>1</w:t>
            </w:r>
            <w:proofErr w:type="spellEnd"/>
            <w:r w:rsidRPr="00AF0553">
              <w:rPr>
                <w:rFonts w:ascii="PT Astra Serif" w:hAnsi="PT Astra Serif"/>
                <w:vertAlign w:val="superscript"/>
              </w:rPr>
              <w:t>, 2</w:t>
            </w:r>
          </w:p>
          <w:p w:rsidR="00AF0553" w:rsidRPr="00AF0553" w:rsidRDefault="00AF0553" w:rsidP="00AF0553">
            <w:pPr>
              <w:jc w:val="center"/>
              <w:rPr>
                <w:rFonts w:ascii="PT Astra Serif" w:hAnsi="PT Astra Serif"/>
                <w:b/>
              </w:rPr>
            </w:pPr>
          </w:p>
          <w:p w:rsidR="00AF0553" w:rsidRPr="00AF0553" w:rsidRDefault="00AF0553" w:rsidP="00AF0553">
            <w:pPr>
              <w:rPr>
                <w:rFonts w:ascii="PT Astra Serif" w:hAnsi="PT Astra Serif"/>
              </w:rPr>
            </w:pPr>
            <w:r w:rsidRPr="00AF0553">
              <w:rPr>
                <w:rFonts w:ascii="PT Astra Serif" w:hAnsi="PT Astra Serif"/>
                <w:vertAlign w:val="superscript"/>
              </w:rPr>
              <w:t>1</w:t>
            </w:r>
            <w:r w:rsidRPr="00AF0553">
              <w:rPr>
                <w:rFonts w:ascii="PT Astra Serif" w:hAnsi="PT Astra Serif"/>
              </w:rPr>
              <w:t> Камчатский государственный технический университет, Петропавловск-Камчатский, ул.</w:t>
            </w:r>
            <w:r>
              <w:rPr>
                <w:rFonts w:ascii="PT Astra Serif" w:hAnsi="PT Astra Serif"/>
              </w:rPr>
              <w:t xml:space="preserve"> </w:t>
            </w:r>
            <w:r w:rsidRPr="00AF0553">
              <w:rPr>
                <w:rFonts w:ascii="PT Astra Serif" w:hAnsi="PT Astra Serif"/>
              </w:rPr>
              <w:t>Кл</w:t>
            </w:r>
            <w:r w:rsidRPr="00AF0553">
              <w:rPr>
                <w:rFonts w:ascii="PT Astra Serif" w:hAnsi="PT Astra Serif"/>
              </w:rPr>
              <w:t>ю</w:t>
            </w:r>
            <w:r w:rsidRPr="00AF0553">
              <w:rPr>
                <w:rFonts w:ascii="PT Astra Serif" w:hAnsi="PT Astra Serif"/>
              </w:rPr>
              <w:t>чевская, 35.</w:t>
            </w:r>
          </w:p>
          <w:p w:rsidR="00AF0553" w:rsidRPr="00AF0553" w:rsidRDefault="00AF0553" w:rsidP="00AF0553">
            <w:pPr>
              <w:rPr>
                <w:rFonts w:ascii="PT Astra Serif" w:hAnsi="PT Astra Serif"/>
              </w:rPr>
            </w:pPr>
            <w:r w:rsidRPr="00AF0553">
              <w:rPr>
                <w:rFonts w:ascii="PT Astra Serif" w:hAnsi="PT Astra Serif"/>
                <w:vertAlign w:val="superscript"/>
              </w:rPr>
              <w:t>2</w:t>
            </w:r>
            <w:r w:rsidRPr="00AF0553">
              <w:rPr>
                <w:rFonts w:ascii="PT Astra Serif" w:hAnsi="PT Astra Serif"/>
              </w:rPr>
              <w:t> Камчатский филиал Тихоокеанского института географии ДВО РАН, Петропавловск-Камчатский, ул. </w:t>
            </w:r>
            <w:proofErr w:type="gramStart"/>
            <w:r w:rsidRPr="00AF0553">
              <w:rPr>
                <w:rFonts w:ascii="PT Astra Serif" w:hAnsi="PT Astra Serif"/>
              </w:rPr>
              <w:t>Партизанская</w:t>
            </w:r>
            <w:proofErr w:type="gramEnd"/>
            <w:r w:rsidRPr="00AF0553">
              <w:rPr>
                <w:rFonts w:ascii="PT Astra Serif" w:hAnsi="PT Astra Serif"/>
              </w:rPr>
              <w:t>, 6.</w:t>
            </w:r>
          </w:p>
          <w:p w:rsidR="00AF0553" w:rsidRPr="00AF0553" w:rsidRDefault="00AF0553" w:rsidP="00AF0553">
            <w:pPr>
              <w:rPr>
                <w:rFonts w:ascii="PT Astra Serif" w:hAnsi="PT Astra Serif"/>
                <w:b/>
                <w:caps/>
              </w:rPr>
            </w:pPr>
          </w:p>
          <w:p w:rsidR="00AF0553" w:rsidRPr="00AF0553" w:rsidRDefault="00AF0553" w:rsidP="00AF0553">
            <w:pPr>
              <w:rPr>
                <w:rFonts w:ascii="PT Astra Serif" w:hAnsi="PT Astra Serif"/>
              </w:rPr>
            </w:pPr>
            <w:r w:rsidRPr="00AF0553">
              <w:rPr>
                <w:rFonts w:ascii="PT Astra Serif" w:hAnsi="PT Astra Serif"/>
              </w:rPr>
              <w:t xml:space="preserve">В статье дано описание личинок второй стадии, отнесенных к виду </w:t>
            </w:r>
            <w:proofErr w:type="spellStart"/>
            <w:r w:rsidRPr="00AF0553">
              <w:rPr>
                <w:rFonts w:ascii="PT Astra Serif" w:hAnsi="PT Astra Serif"/>
                <w:i/>
                <w:iCs/>
                <w:lang w:val="en-US"/>
              </w:rPr>
              <w:t>Spirontocaris</w:t>
            </w:r>
            <w:proofErr w:type="spellEnd"/>
            <w:r w:rsidRPr="00AF0553">
              <w:rPr>
                <w:rFonts w:ascii="PT Astra Serif" w:hAnsi="PT Astra Serif"/>
                <w:i/>
              </w:rPr>
              <w:t xml:space="preserve"> </w:t>
            </w:r>
            <w:proofErr w:type="spellStart"/>
            <w:r w:rsidRPr="00AF0553">
              <w:rPr>
                <w:rFonts w:ascii="PT Astra Serif" w:hAnsi="PT Astra Serif"/>
                <w:i/>
                <w:lang w:val="en-US"/>
              </w:rPr>
              <w:t>spinus</w:t>
            </w:r>
            <w:proofErr w:type="spellEnd"/>
            <w:r w:rsidRPr="00AF0553">
              <w:rPr>
                <w:rFonts w:ascii="PT Astra Serif" w:hAnsi="PT Astra Serif"/>
              </w:rPr>
              <w:t xml:space="preserve"> (семейство </w:t>
            </w:r>
            <w:proofErr w:type="spellStart"/>
            <w:r w:rsidRPr="00AF0553">
              <w:rPr>
                <w:rFonts w:ascii="PT Astra Serif" w:hAnsi="PT Astra Serif"/>
              </w:rPr>
              <w:t>Thoridae</w:t>
            </w:r>
            <w:proofErr w:type="spellEnd"/>
            <w:r w:rsidRPr="00AF0553">
              <w:rPr>
                <w:rFonts w:ascii="PT Astra Serif" w:hAnsi="PT Astra Serif"/>
              </w:rPr>
              <w:t>) из планктонных проб, собранных в северо-западной части Тихого океана (</w:t>
            </w:r>
            <w:proofErr w:type="spellStart"/>
            <w:r w:rsidRPr="00AF0553">
              <w:rPr>
                <w:rFonts w:ascii="PT Astra Serif" w:hAnsi="PT Astra Serif"/>
              </w:rPr>
              <w:t>Кроноцкий</w:t>
            </w:r>
            <w:proofErr w:type="spellEnd"/>
            <w:r w:rsidRPr="00AF0553">
              <w:rPr>
                <w:rFonts w:ascii="PT Astra Serif" w:hAnsi="PT Astra Serif"/>
              </w:rPr>
              <w:t xml:space="preserve"> залив). Выявлены отличия личинок из северо-западной части Тихого океана от личинок из Атла</w:t>
            </w:r>
            <w:r w:rsidRPr="00AF0553">
              <w:rPr>
                <w:rFonts w:ascii="PT Astra Serif" w:hAnsi="PT Astra Serif"/>
              </w:rPr>
              <w:t>н</w:t>
            </w:r>
            <w:r w:rsidRPr="00AF0553">
              <w:rPr>
                <w:rFonts w:ascii="PT Astra Serif" w:hAnsi="PT Astra Serif"/>
              </w:rPr>
              <w:t>тического океана. Выделены две морфологические формы, отличающиеся, главным образом, ст</w:t>
            </w:r>
            <w:r w:rsidRPr="00AF0553">
              <w:rPr>
                <w:rFonts w:ascii="PT Astra Serif" w:hAnsi="PT Astra Serif"/>
              </w:rPr>
              <w:t>е</w:t>
            </w:r>
            <w:r w:rsidRPr="00AF0553">
              <w:rPr>
                <w:rFonts w:ascii="PT Astra Serif" w:hAnsi="PT Astra Serif"/>
              </w:rPr>
              <w:t xml:space="preserve">пенью развития </w:t>
            </w:r>
            <w:proofErr w:type="spellStart"/>
            <w:r w:rsidRPr="00AF0553">
              <w:rPr>
                <w:rFonts w:ascii="PT Astra Serif" w:hAnsi="PT Astra Serif"/>
              </w:rPr>
              <w:t>плеоподов</w:t>
            </w:r>
            <w:proofErr w:type="spellEnd"/>
            <w:r w:rsidRPr="00AF0553">
              <w:rPr>
                <w:rFonts w:ascii="PT Astra Serif" w:hAnsi="PT Astra Serif"/>
              </w:rPr>
              <w:t xml:space="preserve"> и </w:t>
            </w:r>
            <w:proofErr w:type="spellStart"/>
            <w:r w:rsidRPr="00AF0553">
              <w:rPr>
                <w:rFonts w:ascii="PT Astra Serif" w:hAnsi="PT Astra Serif"/>
              </w:rPr>
              <w:t>антеннул</w:t>
            </w:r>
            <w:proofErr w:type="spellEnd"/>
            <w:r w:rsidRPr="00AF0553">
              <w:rPr>
                <w:rFonts w:ascii="PT Astra Serif" w:hAnsi="PT Astra Serif"/>
              </w:rPr>
              <w:t xml:space="preserve">. Асимметрия строения выявлена для </w:t>
            </w:r>
            <w:proofErr w:type="spellStart"/>
            <w:r w:rsidRPr="00AF0553">
              <w:rPr>
                <w:rFonts w:ascii="PT Astra Serif" w:hAnsi="PT Astra Serif"/>
              </w:rPr>
              <w:t>антеровентрального</w:t>
            </w:r>
            <w:proofErr w:type="spellEnd"/>
            <w:r w:rsidRPr="00AF0553">
              <w:rPr>
                <w:rFonts w:ascii="PT Astra Serif" w:hAnsi="PT Astra Serif"/>
              </w:rPr>
              <w:t xml:space="preserve"> края </w:t>
            </w:r>
            <w:proofErr w:type="spellStart"/>
            <w:r w:rsidRPr="00AF0553">
              <w:rPr>
                <w:rFonts w:ascii="PT Astra Serif" w:hAnsi="PT Astra Serif"/>
              </w:rPr>
              <w:t>кар</w:t>
            </w:r>
            <w:r w:rsidRPr="00AF0553">
              <w:rPr>
                <w:rFonts w:ascii="PT Astra Serif" w:hAnsi="PT Astra Serif"/>
              </w:rPr>
              <w:t>а</w:t>
            </w:r>
            <w:r w:rsidRPr="00AF0553">
              <w:rPr>
                <w:rFonts w:ascii="PT Astra Serif" w:hAnsi="PT Astra Serif"/>
              </w:rPr>
              <w:t>пакса</w:t>
            </w:r>
            <w:proofErr w:type="spellEnd"/>
            <w:r w:rsidRPr="00AF0553">
              <w:rPr>
                <w:rFonts w:ascii="PT Astra Serif" w:hAnsi="PT Astra Serif"/>
              </w:rPr>
              <w:t xml:space="preserve">, вооружения </w:t>
            </w:r>
            <w:proofErr w:type="spellStart"/>
            <w:r w:rsidRPr="00AF0553">
              <w:rPr>
                <w:rFonts w:ascii="PT Astra Serif" w:hAnsi="PT Astra Serif"/>
              </w:rPr>
              <w:t>экзоподита</w:t>
            </w:r>
            <w:proofErr w:type="spellEnd"/>
            <w:r w:rsidRPr="00AF0553">
              <w:rPr>
                <w:rFonts w:ascii="PT Astra Serif" w:hAnsi="PT Astra Serif"/>
              </w:rPr>
              <w:t xml:space="preserve"> первой </w:t>
            </w:r>
            <w:proofErr w:type="spellStart"/>
            <w:r w:rsidRPr="00AF0553">
              <w:rPr>
                <w:rFonts w:ascii="PT Astra Serif" w:hAnsi="PT Astra Serif"/>
              </w:rPr>
              <w:t>максиллипеды</w:t>
            </w:r>
            <w:proofErr w:type="spellEnd"/>
            <w:r w:rsidRPr="00AF0553">
              <w:rPr>
                <w:rFonts w:ascii="PT Astra Serif" w:hAnsi="PT Astra Serif"/>
              </w:rPr>
              <w:t xml:space="preserve">, </w:t>
            </w:r>
            <w:proofErr w:type="spellStart"/>
            <w:r w:rsidRPr="00AF0553">
              <w:rPr>
                <w:rFonts w:ascii="PT Astra Serif" w:hAnsi="PT Astra Serif"/>
              </w:rPr>
              <w:t>базиального</w:t>
            </w:r>
            <w:proofErr w:type="spellEnd"/>
            <w:r w:rsidRPr="00AF0553">
              <w:rPr>
                <w:rFonts w:ascii="PT Astra Serif" w:hAnsi="PT Astra Serif"/>
              </w:rPr>
              <w:t xml:space="preserve"> </w:t>
            </w:r>
            <w:proofErr w:type="spellStart"/>
            <w:r w:rsidRPr="00AF0553">
              <w:rPr>
                <w:rFonts w:ascii="PT Astra Serif" w:hAnsi="PT Astra Serif"/>
              </w:rPr>
              <w:t>эндита</w:t>
            </w:r>
            <w:proofErr w:type="spellEnd"/>
            <w:r w:rsidRPr="00AF0553">
              <w:rPr>
                <w:rFonts w:ascii="PT Astra Serif" w:hAnsi="PT Astra Serif"/>
              </w:rPr>
              <w:t xml:space="preserve"> </w:t>
            </w:r>
            <w:proofErr w:type="spellStart"/>
            <w:r w:rsidRPr="00AF0553">
              <w:rPr>
                <w:rFonts w:ascii="PT Astra Serif" w:hAnsi="PT Astra Serif"/>
              </w:rPr>
              <w:t>максиллулы</w:t>
            </w:r>
            <w:proofErr w:type="spellEnd"/>
            <w:r w:rsidRPr="00AF0553">
              <w:rPr>
                <w:rFonts w:ascii="PT Astra Serif" w:hAnsi="PT Astra Serif"/>
              </w:rPr>
              <w:t xml:space="preserve">, вооружения </w:t>
            </w:r>
            <w:proofErr w:type="spellStart"/>
            <w:r w:rsidRPr="00AF0553">
              <w:rPr>
                <w:rFonts w:ascii="PT Astra Serif" w:hAnsi="PT Astra Serif"/>
              </w:rPr>
              <w:t>экзоподита</w:t>
            </w:r>
            <w:proofErr w:type="spellEnd"/>
            <w:r w:rsidRPr="00AF0553">
              <w:rPr>
                <w:rFonts w:ascii="PT Astra Serif" w:hAnsi="PT Astra Serif"/>
              </w:rPr>
              <w:t xml:space="preserve"> </w:t>
            </w:r>
            <w:proofErr w:type="spellStart"/>
            <w:r w:rsidRPr="00AF0553">
              <w:rPr>
                <w:rFonts w:ascii="PT Astra Serif" w:hAnsi="PT Astra Serif"/>
              </w:rPr>
              <w:t>антеннулы</w:t>
            </w:r>
            <w:proofErr w:type="spellEnd"/>
            <w:r w:rsidRPr="00AF0553">
              <w:rPr>
                <w:rFonts w:ascii="PT Astra Serif" w:hAnsi="PT Astra Serif"/>
              </w:rPr>
              <w:t xml:space="preserve">, </w:t>
            </w:r>
            <w:proofErr w:type="spellStart"/>
            <w:r w:rsidRPr="00AF0553">
              <w:rPr>
                <w:rFonts w:ascii="PT Astra Serif" w:hAnsi="PT Astra Serif"/>
              </w:rPr>
              <w:t>скафогнатита</w:t>
            </w:r>
            <w:proofErr w:type="spellEnd"/>
            <w:r w:rsidRPr="00AF0553">
              <w:rPr>
                <w:rFonts w:ascii="PT Astra Serif" w:hAnsi="PT Astra Serif"/>
              </w:rPr>
              <w:t xml:space="preserve"> и </w:t>
            </w:r>
            <w:proofErr w:type="spellStart"/>
            <w:r w:rsidRPr="00AF0553">
              <w:rPr>
                <w:rFonts w:ascii="PT Astra Serif" w:hAnsi="PT Astra Serif"/>
              </w:rPr>
              <w:t>скафоцерита</w:t>
            </w:r>
            <w:proofErr w:type="spellEnd"/>
            <w:r w:rsidRPr="00AF0553">
              <w:rPr>
                <w:rFonts w:ascii="PT Astra Serif" w:hAnsi="PT Astra Serif"/>
              </w:rPr>
              <w:t xml:space="preserve">, длины шипа </w:t>
            </w:r>
            <w:proofErr w:type="spellStart"/>
            <w:r w:rsidRPr="00AF0553">
              <w:rPr>
                <w:rFonts w:ascii="PT Astra Serif" w:hAnsi="PT Astra Serif"/>
              </w:rPr>
              <w:t>скафоцерита</w:t>
            </w:r>
            <w:proofErr w:type="spellEnd"/>
            <w:r w:rsidRPr="00AF0553">
              <w:rPr>
                <w:rFonts w:ascii="PT Astra Serif" w:hAnsi="PT Astra Serif"/>
              </w:rPr>
              <w:t>.</w:t>
            </w:r>
          </w:p>
          <w:p w:rsidR="00AF0553" w:rsidRPr="00AF0553" w:rsidRDefault="00AF0553" w:rsidP="00AF0553">
            <w:pPr>
              <w:rPr>
                <w:rFonts w:ascii="PT Astra Serif" w:hAnsi="PT Astra Serif"/>
                <w:b/>
              </w:rPr>
            </w:pPr>
          </w:p>
          <w:p w:rsidR="00AF0553" w:rsidRPr="00AF0553" w:rsidRDefault="00AF0553" w:rsidP="00AF0553">
            <w:pPr>
              <w:rPr>
                <w:rFonts w:ascii="PT Astra Serif" w:hAnsi="PT Astra Serif"/>
              </w:rPr>
            </w:pPr>
            <w:r w:rsidRPr="00AF0553">
              <w:rPr>
                <w:rFonts w:ascii="PT Astra Serif" w:hAnsi="PT Astra Serif"/>
                <w:b/>
              </w:rPr>
              <w:t xml:space="preserve">Ключевые слова: </w:t>
            </w:r>
            <w:r w:rsidRPr="00AF0553">
              <w:rPr>
                <w:rFonts w:ascii="PT Astra Serif" w:hAnsi="PT Astra Serif"/>
              </w:rPr>
              <w:t xml:space="preserve">личинки, северо-западная часть Тихого океана, стадия, форма, </w:t>
            </w:r>
            <w:proofErr w:type="spellStart"/>
            <w:r w:rsidRPr="00AF0553">
              <w:rPr>
                <w:rFonts w:ascii="PT Astra Serif" w:hAnsi="PT Astra Serif"/>
                <w:i/>
                <w:lang w:val="en-US"/>
              </w:rPr>
              <w:t>Spirontocaris</w:t>
            </w:r>
            <w:proofErr w:type="spellEnd"/>
            <w:r w:rsidRPr="00AF0553">
              <w:rPr>
                <w:rFonts w:ascii="PT Astra Serif" w:hAnsi="PT Astra Serif"/>
                <w:i/>
              </w:rPr>
              <w:t xml:space="preserve"> </w:t>
            </w:r>
            <w:proofErr w:type="spellStart"/>
            <w:r w:rsidRPr="00AF0553">
              <w:rPr>
                <w:rFonts w:ascii="PT Astra Serif" w:hAnsi="PT Astra Serif"/>
                <w:i/>
                <w:lang w:val="en-US"/>
              </w:rPr>
              <w:t>spinus</w:t>
            </w:r>
            <w:proofErr w:type="spellEnd"/>
            <w:r w:rsidRPr="00AF0553">
              <w:rPr>
                <w:rFonts w:ascii="PT Astra Serif" w:hAnsi="PT Astra Serif"/>
                <w:i/>
              </w:rPr>
              <w:t>.</w:t>
            </w:r>
          </w:p>
          <w:p w:rsidR="00AF0553" w:rsidRPr="00AF0553" w:rsidRDefault="00AF0553" w:rsidP="00AF0553">
            <w:pPr>
              <w:rPr>
                <w:rFonts w:ascii="PT Astra Serif" w:hAnsi="PT Astra Serif"/>
              </w:rPr>
            </w:pPr>
          </w:p>
        </w:tc>
      </w:tr>
      <w:tr w:rsidR="00AF0553" w:rsidRPr="00AF0553" w:rsidTr="00AF0553">
        <w:trPr>
          <w:jc w:val="center"/>
        </w:trPr>
        <w:tc>
          <w:tcPr>
            <w:tcW w:w="9606" w:type="dxa"/>
          </w:tcPr>
          <w:p w:rsidR="00AF0553" w:rsidRDefault="00AF0553" w:rsidP="00AF0553">
            <w:pPr>
              <w:rPr>
                <w:rFonts w:ascii="PT Astra Serif" w:hAnsi="PT Astra Serif" w:cs="Times New Roman"/>
              </w:rPr>
            </w:pPr>
            <w:r w:rsidRPr="00AF0553">
              <w:rPr>
                <w:rFonts w:ascii="PT Astra Serif" w:hAnsi="PT Astra Serif" w:cs="Times New Roman"/>
              </w:rPr>
              <w:t>Научная статья</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УДК 579.64+579.266+57.044</w:t>
            </w:r>
            <w:r w:rsidRPr="00AF0553">
              <w:rPr>
                <w:rFonts w:ascii="PT Astra Serif" w:hAnsi="PT Astra Serif"/>
              </w:rPr>
              <w:t xml:space="preserve">                      </w:t>
            </w:r>
            <w:r>
              <w:rPr>
                <w:rFonts w:ascii="PT Astra Serif" w:hAnsi="PT Astra Serif"/>
              </w:rPr>
              <w:t xml:space="preserve">           </w:t>
            </w:r>
            <w:r w:rsidRPr="00AF0553">
              <w:rPr>
                <w:rFonts w:ascii="PT Astra Serif" w:hAnsi="PT Astra Serif"/>
              </w:rPr>
              <w:t xml:space="preserve">            </w:t>
            </w:r>
            <w:r w:rsidRPr="00AF0553">
              <w:rPr>
                <w:rFonts w:ascii="PT Astra Serif" w:hAnsi="PT Astra Serif" w:cs="Times New Roman"/>
              </w:rPr>
              <w:t xml:space="preserve">      </w:t>
            </w:r>
            <w:proofErr w:type="spellStart"/>
            <w:r w:rsidRPr="00AF0553">
              <w:rPr>
                <w:rFonts w:ascii="PT Astra Serif" w:hAnsi="PT Astra Serif" w:cs="Times New Roman"/>
                <w:lang w:val="en-US"/>
              </w:rPr>
              <w:t>DOI</w:t>
            </w:r>
            <w:proofErr w:type="spellEnd"/>
            <w:r w:rsidRPr="00AF0553">
              <w:rPr>
                <w:rFonts w:ascii="PT Astra Serif" w:hAnsi="PT Astra Serif" w:cs="Times New Roman"/>
              </w:rPr>
              <w:t xml:space="preserve">: </w:t>
            </w:r>
            <w:r w:rsidRPr="00AF0553">
              <w:rPr>
                <w:rFonts w:ascii="PT Astra Serif" w:hAnsi="PT Astra Serif" w:cs="Times New Roman"/>
                <w:iCs/>
              </w:rPr>
              <w:t>10.17217/2079-0333-2026-76-91-110</w:t>
            </w:r>
          </w:p>
          <w:p w:rsidR="00AF0553" w:rsidRPr="00AF0553" w:rsidRDefault="00AF0553" w:rsidP="00AF0553">
            <w:pPr>
              <w:widowControl w:val="0"/>
              <w:outlineLvl w:val="4"/>
              <w:rPr>
                <w:rFonts w:ascii="PT Astra Serif" w:hAnsi="PT Astra Serif"/>
                <w:b/>
              </w:rPr>
            </w:pPr>
          </w:p>
          <w:p w:rsidR="00AF0553" w:rsidRPr="00AF0553" w:rsidRDefault="00AF0553" w:rsidP="00AF0553">
            <w:pPr>
              <w:jc w:val="center"/>
              <w:rPr>
                <w:rFonts w:ascii="PT Astra Serif" w:hAnsi="PT Astra Serif" w:cs="Times New Roman"/>
                <w:b/>
                <w:bCs/>
                <w:caps/>
              </w:rPr>
            </w:pPr>
            <w:r w:rsidRPr="00AF0553">
              <w:rPr>
                <w:rFonts w:ascii="PT Astra Serif" w:hAnsi="PT Astra Serif" w:cs="Times New Roman"/>
                <w:b/>
                <w:bCs/>
                <w:caps/>
              </w:rPr>
              <w:t xml:space="preserve">Актуализация списка видов пресноводных </w:t>
            </w:r>
            <w:r w:rsidRPr="00AF0553">
              <w:rPr>
                <w:rFonts w:ascii="PT Astra Serif" w:hAnsi="PT Astra Serif" w:cs="Times New Roman"/>
                <w:b/>
                <w:bCs/>
                <w:caps/>
              </w:rPr>
              <w:br/>
              <w:t>и почвенных водорослей Камчатки А.А. Еленкина, 1914</w:t>
            </w:r>
            <w:r w:rsidRPr="00AF0553">
              <w:rPr>
                <w:rFonts w:ascii="PT Astra Serif" w:hAnsi="PT Astra Serif" w:cs="Times New Roman"/>
                <w:b/>
                <w:bCs/>
                <w:caps/>
              </w:rPr>
              <w:br/>
              <w:t>в соответствии с современными данными</w:t>
            </w:r>
          </w:p>
          <w:p w:rsidR="00AF0553" w:rsidRPr="00AF0553" w:rsidRDefault="00AF0553" w:rsidP="00AF0553">
            <w:pPr>
              <w:rPr>
                <w:rFonts w:ascii="PT Astra Serif" w:hAnsi="PT Astra Serif" w:cs="Times New Roman"/>
              </w:rPr>
            </w:pPr>
          </w:p>
          <w:p w:rsidR="00AF0553" w:rsidRDefault="00AF0553" w:rsidP="00AF0553">
            <w:pPr>
              <w:rPr>
                <w:rFonts w:ascii="PT Astra Serif" w:hAnsi="PT Astra Serif" w:cs="Times New Roman"/>
                <w:lang w:val="en-US"/>
              </w:rPr>
            </w:pPr>
            <w:proofErr w:type="spellStart"/>
            <w:r w:rsidRPr="00AF0553">
              <w:rPr>
                <w:rFonts w:ascii="PT Astra Serif" w:hAnsi="PT Astra Serif" w:cs="Times New Roman"/>
              </w:rPr>
              <w:t>Клочкова</w:t>
            </w:r>
            <w:proofErr w:type="spellEnd"/>
            <w:r w:rsidRPr="00AF0553">
              <w:rPr>
                <w:rFonts w:ascii="PT Astra Serif" w:hAnsi="PT Astra Serif" w:cs="Times New Roman"/>
              </w:rPr>
              <w:t xml:space="preserve"> Т.А., Васильев М.В., Питиримов Н.Д.</w:t>
            </w:r>
          </w:p>
          <w:p w:rsidR="002547E2" w:rsidRPr="002547E2" w:rsidRDefault="002547E2" w:rsidP="00AF0553">
            <w:pPr>
              <w:rPr>
                <w:rFonts w:ascii="PT Astra Serif" w:hAnsi="PT Astra Serif" w:cs="Times New Roman"/>
                <w:vertAlign w:val="superscript"/>
                <w:lang w:val="en-US"/>
              </w:rPr>
            </w:pPr>
          </w:p>
          <w:p w:rsidR="00AF0553" w:rsidRPr="00AF0553" w:rsidRDefault="00AF0553" w:rsidP="00AF0553">
            <w:pPr>
              <w:rPr>
                <w:rFonts w:ascii="PT Astra Serif" w:hAnsi="PT Astra Serif" w:cs="Times New Roman"/>
              </w:rPr>
            </w:pPr>
            <w:r w:rsidRPr="00AF0553">
              <w:rPr>
                <w:rFonts w:ascii="PT Astra Serif" w:hAnsi="PT Astra Serif" w:cs="Times New Roman"/>
              </w:rPr>
              <w:t xml:space="preserve">Камчатский государственный технический университет, </w:t>
            </w:r>
            <w:proofErr w:type="gramStart"/>
            <w:r w:rsidRPr="00AF0553">
              <w:rPr>
                <w:rFonts w:ascii="PT Astra Serif" w:hAnsi="PT Astra Serif" w:cs="Times New Roman"/>
              </w:rPr>
              <w:t>г</w:t>
            </w:r>
            <w:proofErr w:type="gramEnd"/>
            <w:r w:rsidRPr="00AF0553">
              <w:rPr>
                <w:rFonts w:ascii="PT Astra Serif" w:hAnsi="PT Astra Serif" w:cs="Times New Roman"/>
              </w:rPr>
              <w:t>. Петропавловск-Камчатский, ул.</w:t>
            </w:r>
            <w:r>
              <w:rPr>
                <w:rFonts w:ascii="PT Astra Serif" w:hAnsi="PT Astra Serif" w:cs="Times New Roman"/>
              </w:rPr>
              <w:t xml:space="preserve"> </w:t>
            </w:r>
            <w:r w:rsidRPr="00AF0553">
              <w:rPr>
                <w:rFonts w:ascii="PT Astra Serif" w:hAnsi="PT Astra Serif" w:cs="Times New Roman"/>
              </w:rPr>
              <w:t>Кл</w:t>
            </w:r>
            <w:r w:rsidRPr="00AF0553">
              <w:rPr>
                <w:rFonts w:ascii="PT Astra Serif" w:hAnsi="PT Astra Serif" w:cs="Times New Roman"/>
              </w:rPr>
              <w:t>ю</w:t>
            </w:r>
            <w:r w:rsidRPr="00AF0553">
              <w:rPr>
                <w:rFonts w:ascii="PT Astra Serif" w:hAnsi="PT Astra Serif" w:cs="Times New Roman"/>
              </w:rPr>
              <w:t>чевская, 35.</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В статье приводится актуализированный список 349 видов пресноводных и почвенных водорослей Камчатки, составленный по монографии А.А. Еленкина [Еленкин, 1914]. Наиболее многочисле</w:t>
            </w:r>
            <w:r w:rsidRPr="00AF0553">
              <w:rPr>
                <w:rFonts w:ascii="PT Astra Serif" w:hAnsi="PT Astra Serif" w:cs="Times New Roman"/>
              </w:rPr>
              <w:t>н</w:t>
            </w:r>
            <w:r w:rsidRPr="00AF0553">
              <w:rPr>
                <w:rFonts w:ascii="PT Astra Serif" w:hAnsi="PT Astra Serif" w:cs="Times New Roman"/>
              </w:rPr>
              <w:t xml:space="preserve">ными по видовому составу являются диатомовые, сине-зеленые, </w:t>
            </w:r>
            <w:proofErr w:type="spellStart"/>
            <w:r w:rsidRPr="00AF0553">
              <w:rPr>
                <w:rFonts w:ascii="PT Astra Serif" w:hAnsi="PT Astra Serif" w:cs="Times New Roman"/>
              </w:rPr>
              <w:t>конъюгатные</w:t>
            </w:r>
            <w:proofErr w:type="spellEnd"/>
            <w:r w:rsidRPr="00AF0553">
              <w:rPr>
                <w:rFonts w:ascii="PT Astra Serif" w:hAnsi="PT Astra Serif" w:cs="Times New Roman"/>
              </w:rPr>
              <w:t xml:space="preserve"> и зеленые водоро</w:t>
            </w:r>
            <w:r w:rsidRPr="00AF0553">
              <w:rPr>
                <w:rFonts w:ascii="PT Astra Serif" w:hAnsi="PT Astra Serif" w:cs="Times New Roman"/>
              </w:rPr>
              <w:t>с</w:t>
            </w:r>
            <w:r w:rsidRPr="00AF0553">
              <w:rPr>
                <w:rFonts w:ascii="PT Astra Serif" w:hAnsi="PT Astra Serif" w:cs="Times New Roman"/>
              </w:rPr>
              <w:t>ли (по 121, 86, 76, 50 видов соответственно). В исследованных нами вулканических пепловых по</w:t>
            </w:r>
            <w:r w:rsidRPr="00AF0553">
              <w:rPr>
                <w:rFonts w:ascii="PT Astra Serif" w:hAnsi="PT Astra Serif" w:cs="Times New Roman"/>
              </w:rPr>
              <w:t>ч</w:t>
            </w:r>
            <w:r w:rsidRPr="00AF0553">
              <w:rPr>
                <w:rFonts w:ascii="PT Astra Serif" w:hAnsi="PT Astra Serif" w:cs="Times New Roman"/>
              </w:rPr>
              <w:t>вах Центральной Камчатки практически всегда преобладали сине-зеленые водоросли, второе по чи</w:t>
            </w:r>
            <w:r w:rsidRPr="00AF0553">
              <w:rPr>
                <w:rFonts w:ascii="PT Astra Serif" w:hAnsi="PT Astra Serif" w:cs="Times New Roman"/>
              </w:rPr>
              <w:t>с</w:t>
            </w:r>
            <w:r w:rsidRPr="00AF0553">
              <w:rPr>
                <w:rFonts w:ascii="PT Astra Serif" w:hAnsi="PT Astra Serif" w:cs="Times New Roman"/>
              </w:rPr>
              <w:t>ленности место занимали зеленые. В исследованных почвах сельскохозяйственных полей Юго-Восточной Камчатки по количественному и качественному (т. е. видовому) составу преобладали зел</w:t>
            </w:r>
            <w:r w:rsidRPr="00AF0553">
              <w:rPr>
                <w:rFonts w:ascii="PT Astra Serif" w:hAnsi="PT Astra Serif" w:cs="Times New Roman"/>
              </w:rPr>
              <w:t>е</w:t>
            </w:r>
            <w:r w:rsidRPr="00AF0553">
              <w:rPr>
                <w:rFonts w:ascii="PT Astra Serif" w:hAnsi="PT Astra Serif" w:cs="Times New Roman"/>
              </w:rPr>
              <w:t xml:space="preserve">ные водоросли, включая многоклеточные нитчатые талломы и одноклеточные виды. В целом </w:t>
            </w:r>
            <w:proofErr w:type="spellStart"/>
            <w:r w:rsidRPr="00AF0553">
              <w:rPr>
                <w:rFonts w:ascii="PT Astra Serif" w:hAnsi="PT Astra Serif" w:cs="Times New Roman"/>
              </w:rPr>
              <w:t>альгоценозы</w:t>
            </w:r>
            <w:proofErr w:type="spellEnd"/>
            <w:r w:rsidRPr="00AF0553">
              <w:rPr>
                <w:rFonts w:ascii="PT Astra Serif" w:hAnsi="PT Astra Serif" w:cs="Times New Roman"/>
              </w:rPr>
              <w:t xml:space="preserve"> всех исследованных камчатских почв можно охарактеризовать как относительно бе</w:t>
            </w:r>
            <w:r w:rsidRPr="00AF0553">
              <w:rPr>
                <w:rFonts w:ascii="PT Astra Serif" w:hAnsi="PT Astra Serif" w:cs="Times New Roman"/>
              </w:rPr>
              <w:t>д</w:t>
            </w:r>
            <w:r w:rsidRPr="00AF0553">
              <w:rPr>
                <w:rFonts w:ascii="PT Astra Serif" w:hAnsi="PT Astra Serif" w:cs="Times New Roman"/>
              </w:rPr>
              <w:t>ные по видовому составу. Также в нашей работе впервые для Камчатки поднят вопрос исследов</w:t>
            </w:r>
            <w:r w:rsidRPr="00AF0553">
              <w:rPr>
                <w:rFonts w:ascii="PT Astra Serif" w:hAnsi="PT Astra Serif" w:cs="Times New Roman"/>
              </w:rPr>
              <w:t>а</w:t>
            </w:r>
            <w:r w:rsidRPr="00AF0553">
              <w:rPr>
                <w:rFonts w:ascii="PT Astra Serif" w:hAnsi="PT Astra Serif" w:cs="Times New Roman"/>
              </w:rPr>
              <w:t xml:space="preserve">ний </w:t>
            </w:r>
            <w:proofErr w:type="spellStart"/>
            <w:r w:rsidRPr="00AF0553">
              <w:rPr>
                <w:rFonts w:ascii="PT Astra Serif" w:hAnsi="PT Astra Serif" w:cs="Times New Roman"/>
              </w:rPr>
              <w:t>инвазивных</w:t>
            </w:r>
            <w:proofErr w:type="spellEnd"/>
            <w:r w:rsidRPr="00AF0553">
              <w:rPr>
                <w:rFonts w:ascii="PT Astra Serif" w:hAnsi="PT Astra Serif" w:cs="Times New Roman"/>
              </w:rPr>
              <w:t xml:space="preserve"> видов высших растений и их способности </w:t>
            </w:r>
            <w:proofErr w:type="gramStart"/>
            <w:r w:rsidRPr="00AF0553">
              <w:rPr>
                <w:rFonts w:ascii="PT Astra Serif" w:hAnsi="PT Astra Serif" w:cs="Times New Roman"/>
              </w:rPr>
              <w:t>менять</w:t>
            </w:r>
            <w:proofErr w:type="gramEnd"/>
            <w:r w:rsidRPr="00AF0553">
              <w:rPr>
                <w:rFonts w:ascii="PT Astra Serif" w:hAnsi="PT Astra Serif" w:cs="Times New Roman"/>
              </w:rPr>
              <w:t xml:space="preserve"> профиль местных почв. </w:t>
            </w:r>
            <w:r w:rsidRPr="00AF0553">
              <w:rPr>
                <w:rFonts w:ascii="PT Astra Serif" w:hAnsi="PT Astra Serif" w:cs="Times New Roman"/>
                <w:shd w:val="clear" w:color="auto" w:fill="FFFFFF"/>
              </w:rPr>
              <w:t>Н</w:t>
            </w:r>
            <w:r w:rsidRPr="00AF0553">
              <w:rPr>
                <w:rFonts w:ascii="PT Astra Serif" w:hAnsi="PT Astra Serif" w:cs="Times New Roman"/>
              </w:rPr>
              <w:t xml:space="preserve">аши исследования показали, что в почве под </w:t>
            </w:r>
            <w:proofErr w:type="spellStart"/>
            <w:r w:rsidRPr="00AF0553">
              <w:rPr>
                <w:rFonts w:ascii="PT Astra Serif" w:hAnsi="PT Astra Serif" w:cs="Times New Roman"/>
              </w:rPr>
              <w:t>инвазивным</w:t>
            </w:r>
            <w:proofErr w:type="spellEnd"/>
            <w:r w:rsidRPr="00AF0553">
              <w:rPr>
                <w:rFonts w:ascii="PT Astra Serif" w:hAnsi="PT Astra Serif" w:cs="Times New Roman"/>
              </w:rPr>
              <w:t xml:space="preserve"> видом </w:t>
            </w:r>
            <w:proofErr w:type="spellStart"/>
            <w:r w:rsidRPr="00AF0553">
              <w:rPr>
                <w:rFonts w:ascii="PT Astra Serif" w:hAnsi="PT Astra Serif" w:cs="Times New Roman"/>
                <w:i/>
              </w:rPr>
              <w:t>Lupinus</w:t>
            </w:r>
            <w:proofErr w:type="spellEnd"/>
            <w:r w:rsidRPr="00AF0553">
              <w:rPr>
                <w:rFonts w:ascii="PT Astra Serif" w:hAnsi="PT Astra Serif" w:cs="Times New Roman"/>
                <w:i/>
              </w:rPr>
              <w:t xml:space="preserve"> </w:t>
            </w:r>
            <w:proofErr w:type="spellStart"/>
            <w:r w:rsidRPr="00AF0553">
              <w:rPr>
                <w:rFonts w:ascii="PT Astra Serif" w:hAnsi="PT Astra Serif" w:cs="Times New Roman"/>
                <w:i/>
              </w:rPr>
              <w:t>polyphyllus</w:t>
            </w:r>
            <w:proofErr w:type="spellEnd"/>
            <w:r w:rsidRPr="00AF0553">
              <w:rPr>
                <w:rFonts w:ascii="PT Astra Serif" w:hAnsi="PT Astra Serif" w:cs="Times New Roman"/>
              </w:rPr>
              <w:t xml:space="preserve"> (Люпин </w:t>
            </w:r>
            <w:proofErr w:type="spellStart"/>
            <w:r w:rsidRPr="00AF0553">
              <w:rPr>
                <w:rFonts w:ascii="PT Astra Serif" w:hAnsi="PT Astra Serif" w:cs="Times New Roman"/>
              </w:rPr>
              <w:t>многолис</w:t>
            </w:r>
            <w:r w:rsidRPr="00AF0553">
              <w:rPr>
                <w:rFonts w:ascii="PT Astra Serif" w:hAnsi="PT Astra Serif" w:cs="Times New Roman"/>
              </w:rPr>
              <w:t>т</w:t>
            </w:r>
            <w:r w:rsidRPr="00AF0553">
              <w:rPr>
                <w:rFonts w:ascii="PT Astra Serif" w:hAnsi="PT Astra Serif" w:cs="Times New Roman"/>
              </w:rPr>
              <w:t>ный</w:t>
            </w:r>
            <w:proofErr w:type="spellEnd"/>
            <w:r w:rsidRPr="00AF0553">
              <w:rPr>
                <w:rFonts w:ascii="PT Astra Serif" w:hAnsi="PT Astra Serif" w:cs="Times New Roman"/>
              </w:rPr>
              <w:t xml:space="preserve">) видовое разнообразие </w:t>
            </w:r>
            <w:proofErr w:type="spellStart"/>
            <w:r w:rsidRPr="00AF0553">
              <w:rPr>
                <w:rFonts w:ascii="PT Astra Serif" w:hAnsi="PT Astra Serif" w:cs="Times New Roman"/>
              </w:rPr>
              <w:t>цианобактерий</w:t>
            </w:r>
            <w:proofErr w:type="spellEnd"/>
            <w:r w:rsidRPr="00AF0553">
              <w:rPr>
                <w:rFonts w:ascii="PT Astra Serif" w:hAnsi="PT Astra Serif" w:cs="Times New Roman"/>
              </w:rPr>
              <w:t xml:space="preserve"> в 2</w:t>
            </w:r>
            <w:r w:rsidRPr="00AF0553">
              <w:rPr>
                <w:rFonts w:ascii="PT Astra Serif" w:hAnsi="PT Astra Serif" w:cs="Times New Roman"/>
              </w:rPr>
              <w:sym w:font="Symbol" w:char="F02D"/>
            </w:r>
            <w:r w:rsidRPr="00AF0553">
              <w:rPr>
                <w:rFonts w:ascii="PT Astra Serif" w:hAnsi="PT Astra Serif" w:cs="Times New Roman"/>
              </w:rPr>
              <w:t>3 раза превышало среднее количество их предст</w:t>
            </w:r>
            <w:r w:rsidRPr="00AF0553">
              <w:rPr>
                <w:rFonts w:ascii="PT Astra Serif" w:hAnsi="PT Astra Serif" w:cs="Times New Roman"/>
              </w:rPr>
              <w:t>а</w:t>
            </w:r>
            <w:r w:rsidRPr="00AF0553">
              <w:rPr>
                <w:rFonts w:ascii="PT Astra Serif" w:hAnsi="PT Astra Serif" w:cs="Times New Roman"/>
              </w:rPr>
              <w:t>вителей в почвах, не заселенных люпинами. Природные территории Камчатки ежегодно посещают тысячи туристов со всех частей света. Это повышает риск инвазии камчатских экосистем почве</w:t>
            </w:r>
            <w:r w:rsidRPr="00AF0553">
              <w:rPr>
                <w:rFonts w:ascii="PT Astra Serif" w:hAnsi="PT Astra Serif" w:cs="Times New Roman"/>
              </w:rPr>
              <w:t>н</w:t>
            </w:r>
            <w:r w:rsidRPr="00AF0553">
              <w:rPr>
                <w:rFonts w:ascii="PT Astra Serif" w:hAnsi="PT Astra Serif" w:cs="Times New Roman"/>
              </w:rPr>
              <w:t>ными микроорг</w:t>
            </w:r>
            <w:r w:rsidRPr="00AF0553">
              <w:rPr>
                <w:rFonts w:ascii="PT Astra Serif" w:hAnsi="PT Astra Serif" w:cs="Times New Roman"/>
              </w:rPr>
              <w:t>а</w:t>
            </w:r>
            <w:r w:rsidRPr="00AF0553">
              <w:rPr>
                <w:rFonts w:ascii="PT Astra Serif" w:hAnsi="PT Astra Serif" w:cs="Times New Roman"/>
              </w:rPr>
              <w:t>низмами, поскольку последние чрезвычайно устойчивы и могут быть занесены на новые террит</w:t>
            </w:r>
            <w:r w:rsidRPr="00AF0553">
              <w:rPr>
                <w:rFonts w:ascii="PT Astra Serif" w:hAnsi="PT Astra Serif" w:cs="Times New Roman"/>
              </w:rPr>
              <w:t>о</w:t>
            </w:r>
            <w:r w:rsidRPr="00AF0553">
              <w:rPr>
                <w:rFonts w:ascii="PT Astra Serif" w:hAnsi="PT Astra Serif" w:cs="Times New Roman"/>
              </w:rPr>
              <w:t>рии.</w:t>
            </w:r>
          </w:p>
          <w:p w:rsidR="00AF0553" w:rsidRDefault="00AF0553" w:rsidP="00AF0553">
            <w:pPr>
              <w:rPr>
                <w:rFonts w:ascii="PT Astra Serif" w:hAnsi="PT Astra Serif" w:cs="Times New Roman"/>
                <w:b/>
                <w:bCs/>
              </w:rPr>
            </w:pPr>
          </w:p>
          <w:p w:rsidR="00AF0553" w:rsidRPr="00AF0553" w:rsidRDefault="00AF0553" w:rsidP="00AF0553">
            <w:pPr>
              <w:rPr>
                <w:rFonts w:ascii="PT Astra Serif" w:hAnsi="PT Astra Serif" w:cs="Times New Roman"/>
              </w:rPr>
            </w:pPr>
            <w:r w:rsidRPr="00AF0553">
              <w:rPr>
                <w:rFonts w:ascii="PT Astra Serif" w:hAnsi="PT Astra Serif" w:cs="Times New Roman"/>
                <w:b/>
                <w:bCs/>
              </w:rPr>
              <w:t xml:space="preserve">Ключевые слова: </w:t>
            </w:r>
            <w:proofErr w:type="spellStart"/>
            <w:r w:rsidRPr="00AF0553">
              <w:rPr>
                <w:rFonts w:ascii="PT Astra Serif" w:hAnsi="PT Astra Serif" w:cs="Times New Roman"/>
              </w:rPr>
              <w:t>альгоценозы</w:t>
            </w:r>
            <w:proofErr w:type="spellEnd"/>
            <w:r w:rsidRPr="00AF0553">
              <w:rPr>
                <w:rFonts w:ascii="PT Astra Serif" w:hAnsi="PT Astra Serif" w:cs="Times New Roman"/>
              </w:rPr>
              <w:t>,</w:t>
            </w:r>
            <w:r w:rsidRPr="00AF0553">
              <w:rPr>
                <w:rFonts w:ascii="PT Astra Serif" w:hAnsi="PT Astra Serif" w:cs="Times New Roman"/>
                <w:bCs/>
              </w:rPr>
              <w:t xml:space="preserve"> </w:t>
            </w:r>
            <w:proofErr w:type="spellStart"/>
            <w:r w:rsidRPr="00AF0553">
              <w:rPr>
                <w:rFonts w:ascii="PT Astra Serif" w:hAnsi="PT Astra Serif" w:cs="Times New Roman"/>
                <w:bCs/>
              </w:rPr>
              <w:t>инвазивные</w:t>
            </w:r>
            <w:proofErr w:type="spellEnd"/>
            <w:r w:rsidRPr="00AF0553">
              <w:rPr>
                <w:rFonts w:ascii="PT Astra Serif" w:hAnsi="PT Astra Serif" w:cs="Times New Roman"/>
                <w:bCs/>
              </w:rPr>
              <w:t xml:space="preserve"> виды, Камчатка, почвенные и пресноводные водоро</w:t>
            </w:r>
            <w:r w:rsidRPr="00AF0553">
              <w:rPr>
                <w:rFonts w:ascii="PT Astra Serif" w:hAnsi="PT Astra Serif" w:cs="Times New Roman"/>
                <w:bCs/>
              </w:rPr>
              <w:t>с</w:t>
            </w:r>
            <w:r w:rsidRPr="00AF0553">
              <w:rPr>
                <w:rFonts w:ascii="PT Astra Serif" w:hAnsi="PT Astra Serif" w:cs="Times New Roman"/>
                <w:bCs/>
              </w:rPr>
              <w:t xml:space="preserve">ли, продуктивность почв, список видов, </w:t>
            </w:r>
            <w:proofErr w:type="spellStart"/>
            <w:r w:rsidRPr="00AF0553">
              <w:rPr>
                <w:rFonts w:ascii="PT Astra Serif" w:hAnsi="PT Astra Serif" w:cs="Times New Roman"/>
                <w:bCs/>
              </w:rPr>
              <w:t>цианобактерии</w:t>
            </w:r>
            <w:proofErr w:type="spellEnd"/>
            <w:r w:rsidRPr="00AF0553">
              <w:rPr>
                <w:rFonts w:ascii="PT Astra Serif" w:hAnsi="PT Astra Serif" w:cs="Times New Roman"/>
                <w:bCs/>
              </w:rPr>
              <w:t>.</w:t>
            </w:r>
          </w:p>
          <w:p w:rsidR="00AF0553" w:rsidRPr="00AF0553" w:rsidRDefault="00AF0553" w:rsidP="00AF0553">
            <w:pPr>
              <w:rPr>
                <w:rFonts w:ascii="PT Astra Serif" w:hAnsi="PT Astra Serif"/>
              </w:rPr>
            </w:pPr>
          </w:p>
        </w:tc>
      </w:tr>
      <w:tr w:rsidR="00AF0553" w:rsidRPr="00AF0553" w:rsidTr="00AF0553">
        <w:trPr>
          <w:jc w:val="center"/>
        </w:trPr>
        <w:tc>
          <w:tcPr>
            <w:tcW w:w="9606" w:type="dxa"/>
          </w:tcPr>
          <w:p w:rsidR="00AF0553" w:rsidRDefault="00AF0553" w:rsidP="00AF0553">
            <w:pPr>
              <w:rPr>
                <w:rFonts w:ascii="PT Astra Serif" w:hAnsi="PT Astra Serif" w:cs="Times New Roman"/>
              </w:rPr>
            </w:pPr>
            <w:r w:rsidRPr="00AF0553">
              <w:rPr>
                <w:rFonts w:ascii="PT Astra Serif" w:hAnsi="PT Astra Serif" w:cs="Times New Roman"/>
              </w:rPr>
              <w:lastRenderedPageBreak/>
              <w:t>Научная статья</w:t>
            </w:r>
          </w:p>
          <w:p w:rsidR="00AF0553" w:rsidRPr="00AF0553" w:rsidRDefault="00AF0553" w:rsidP="00AF0553">
            <w:pPr>
              <w:rPr>
                <w:rFonts w:ascii="PT Astra Serif" w:hAnsi="PT Astra Serif" w:cs="Times New Roman"/>
              </w:rPr>
            </w:pPr>
          </w:p>
          <w:p w:rsidR="00AF0553" w:rsidRPr="00AF0553" w:rsidRDefault="00AF0553" w:rsidP="00AF0553">
            <w:pPr>
              <w:rPr>
                <w:rFonts w:ascii="PT Astra Serif" w:hAnsi="PT Astra Serif" w:cs="Times New Roman"/>
              </w:rPr>
            </w:pPr>
            <w:r w:rsidRPr="00AF0553">
              <w:rPr>
                <w:rFonts w:ascii="PT Astra Serif" w:hAnsi="PT Astra Serif" w:cs="Times New Roman"/>
              </w:rPr>
              <w:t xml:space="preserve">УДК </w:t>
            </w:r>
            <w:r w:rsidRPr="00AF0553">
              <w:rPr>
                <w:rFonts w:ascii="PT Astra Serif" w:hAnsi="PT Astra Serif"/>
              </w:rPr>
              <w:t xml:space="preserve">631.4(571.66)                             </w:t>
            </w:r>
            <w:r>
              <w:rPr>
                <w:rFonts w:ascii="PT Astra Serif" w:hAnsi="PT Astra Serif"/>
              </w:rPr>
              <w:t xml:space="preserve">           </w:t>
            </w:r>
            <w:r w:rsidRPr="00AF0553">
              <w:rPr>
                <w:rFonts w:ascii="PT Astra Serif" w:hAnsi="PT Astra Serif"/>
              </w:rPr>
              <w:t xml:space="preserve">                    </w:t>
            </w:r>
            <w:r w:rsidRPr="00AF0553">
              <w:rPr>
                <w:rFonts w:ascii="PT Astra Serif" w:hAnsi="PT Astra Serif" w:cs="Times New Roman"/>
              </w:rPr>
              <w:t xml:space="preserve">      </w:t>
            </w:r>
            <w:proofErr w:type="spellStart"/>
            <w:r w:rsidRPr="00AF0553">
              <w:rPr>
                <w:rFonts w:ascii="PT Astra Serif" w:hAnsi="PT Astra Serif" w:cs="Times New Roman"/>
                <w:lang w:val="en-US"/>
              </w:rPr>
              <w:t>DOI</w:t>
            </w:r>
            <w:proofErr w:type="spellEnd"/>
            <w:r w:rsidRPr="00AF0553">
              <w:rPr>
                <w:rFonts w:ascii="PT Astra Serif" w:hAnsi="PT Astra Serif" w:cs="Times New Roman"/>
              </w:rPr>
              <w:t xml:space="preserve">: </w:t>
            </w:r>
            <w:r w:rsidRPr="00AF0553">
              <w:rPr>
                <w:rFonts w:ascii="PT Astra Serif" w:hAnsi="PT Astra Serif" w:cs="Times New Roman"/>
                <w:iCs/>
              </w:rPr>
              <w:t>10.17217/2079-0333-2026-76-111-127</w:t>
            </w:r>
          </w:p>
          <w:p w:rsidR="00AF0553" w:rsidRPr="00AF0553" w:rsidRDefault="00AF0553" w:rsidP="00AF0553">
            <w:pPr>
              <w:widowControl w:val="0"/>
              <w:outlineLvl w:val="4"/>
              <w:rPr>
                <w:rFonts w:ascii="PT Astra Serif" w:hAnsi="PT Astra Serif"/>
                <w:b/>
              </w:rPr>
            </w:pPr>
          </w:p>
          <w:p w:rsidR="00AF0553" w:rsidRPr="00AF0553" w:rsidRDefault="00AF0553" w:rsidP="00AF0553">
            <w:pPr>
              <w:widowControl w:val="0"/>
              <w:jc w:val="center"/>
              <w:outlineLvl w:val="4"/>
              <w:rPr>
                <w:rFonts w:ascii="PT Astra Serif" w:hAnsi="PT Astra Serif"/>
                <w:b/>
              </w:rPr>
            </w:pPr>
            <w:r w:rsidRPr="00AF0553">
              <w:rPr>
                <w:rFonts w:ascii="PT Astra Serif" w:hAnsi="PT Astra Serif"/>
                <w:b/>
                <w:bCs/>
              </w:rPr>
              <w:t xml:space="preserve">ЭКОЛОГО-ТОКСИКОЛОГИЧЕСКАЯ ОЦЕНКА ПОЧВ </w:t>
            </w:r>
            <w:r w:rsidRPr="00AF0553">
              <w:rPr>
                <w:rFonts w:ascii="PT Astra Serif" w:hAnsi="PT Astra Serif"/>
                <w:b/>
                <w:bCs/>
              </w:rPr>
              <w:br/>
              <w:t xml:space="preserve">ПОДНОЖЬЯ </w:t>
            </w:r>
            <w:proofErr w:type="spellStart"/>
            <w:r w:rsidRPr="00AF0553">
              <w:rPr>
                <w:rFonts w:ascii="PT Astra Serif" w:hAnsi="PT Astra Serif"/>
                <w:b/>
                <w:bCs/>
              </w:rPr>
              <w:t>МИКИЖИНСКОГО</w:t>
            </w:r>
            <w:proofErr w:type="spellEnd"/>
            <w:r w:rsidRPr="00AF0553">
              <w:rPr>
                <w:rFonts w:ascii="PT Astra Serif" w:hAnsi="PT Astra Serif"/>
                <w:b/>
                <w:bCs/>
              </w:rPr>
              <w:t xml:space="preserve"> МЫСА </w:t>
            </w:r>
            <w:proofErr w:type="spellStart"/>
            <w:r w:rsidRPr="00AF0553">
              <w:rPr>
                <w:rFonts w:ascii="PT Astra Serif" w:hAnsi="PT Astra Serif"/>
                <w:b/>
                <w:bCs/>
              </w:rPr>
              <w:t>ЕЛИЗОВСКОГО</w:t>
            </w:r>
            <w:proofErr w:type="spellEnd"/>
            <w:r w:rsidRPr="00AF0553">
              <w:rPr>
                <w:rFonts w:ascii="PT Astra Serif" w:hAnsi="PT Astra Serif"/>
                <w:b/>
                <w:bCs/>
              </w:rPr>
              <w:t xml:space="preserve"> РАЙОНА</w:t>
            </w:r>
            <w:r w:rsidRPr="00AF0553">
              <w:rPr>
                <w:rFonts w:ascii="PT Astra Serif" w:hAnsi="PT Astra Serif"/>
                <w:b/>
                <w:bCs/>
              </w:rPr>
              <w:br/>
              <w:t>ПОЛУОСТРОВА КАМЧАТКА</w:t>
            </w:r>
          </w:p>
          <w:p w:rsidR="00AF0553" w:rsidRPr="00AF0553" w:rsidRDefault="00AF0553" w:rsidP="00AF0553">
            <w:pPr>
              <w:widowControl w:val="0"/>
              <w:outlineLvl w:val="4"/>
              <w:rPr>
                <w:rFonts w:ascii="PT Astra Serif" w:hAnsi="PT Astra Serif"/>
                <w:b/>
              </w:rPr>
            </w:pPr>
          </w:p>
          <w:p w:rsidR="00AF0553" w:rsidRPr="00AF0553" w:rsidRDefault="00AF0553" w:rsidP="00AF0553">
            <w:pPr>
              <w:widowControl w:val="0"/>
              <w:outlineLvl w:val="4"/>
              <w:rPr>
                <w:rFonts w:ascii="PT Astra Serif" w:hAnsi="PT Astra Serif"/>
                <w:iCs/>
              </w:rPr>
            </w:pPr>
            <w:proofErr w:type="spellStart"/>
            <w:r w:rsidRPr="00AF0553">
              <w:rPr>
                <w:rFonts w:ascii="PT Astra Serif" w:hAnsi="PT Astra Serif"/>
                <w:iCs/>
              </w:rPr>
              <w:t>Швецова</w:t>
            </w:r>
            <w:proofErr w:type="spellEnd"/>
            <w:r w:rsidRPr="00AF0553">
              <w:rPr>
                <w:rFonts w:ascii="PT Astra Serif" w:hAnsi="PT Astra Serif"/>
                <w:iCs/>
              </w:rPr>
              <w:t xml:space="preserve"> </w:t>
            </w:r>
            <w:proofErr w:type="spellStart"/>
            <w:r w:rsidRPr="00AF0553">
              <w:rPr>
                <w:rFonts w:ascii="PT Astra Serif" w:hAnsi="PT Astra Serif"/>
                <w:iCs/>
              </w:rPr>
              <w:t>А.А.</w:t>
            </w:r>
            <w:r w:rsidRPr="00AF0553">
              <w:rPr>
                <w:rFonts w:ascii="PT Astra Serif" w:hAnsi="PT Astra Serif"/>
                <w:iCs/>
                <w:vertAlign w:val="superscript"/>
              </w:rPr>
              <w:t>1</w:t>
            </w:r>
            <w:proofErr w:type="spellEnd"/>
            <w:r w:rsidRPr="00AF0553">
              <w:rPr>
                <w:rFonts w:ascii="PT Astra Serif" w:hAnsi="PT Astra Serif"/>
                <w:iCs/>
              </w:rPr>
              <w:t xml:space="preserve">, Пак </w:t>
            </w:r>
            <w:proofErr w:type="spellStart"/>
            <w:r w:rsidRPr="00AF0553">
              <w:rPr>
                <w:rFonts w:ascii="PT Astra Serif" w:hAnsi="PT Astra Serif"/>
                <w:iCs/>
              </w:rPr>
              <w:t>А.Л.</w:t>
            </w:r>
            <w:r w:rsidRPr="00AF0553">
              <w:rPr>
                <w:rFonts w:ascii="PT Astra Serif" w:hAnsi="PT Astra Serif"/>
                <w:iCs/>
                <w:vertAlign w:val="superscript"/>
              </w:rPr>
              <w:t>1</w:t>
            </w:r>
            <w:proofErr w:type="spellEnd"/>
            <w:r w:rsidRPr="00AF0553">
              <w:rPr>
                <w:rFonts w:ascii="PT Astra Serif" w:hAnsi="PT Astra Serif"/>
                <w:iCs/>
              </w:rPr>
              <w:t xml:space="preserve">, </w:t>
            </w:r>
            <w:proofErr w:type="spellStart"/>
            <w:r w:rsidRPr="00AF0553">
              <w:rPr>
                <w:rFonts w:ascii="PT Astra Serif" w:hAnsi="PT Astra Serif"/>
                <w:iCs/>
              </w:rPr>
              <w:t>Чебыкина</w:t>
            </w:r>
            <w:proofErr w:type="spellEnd"/>
            <w:r w:rsidRPr="00AF0553">
              <w:rPr>
                <w:rFonts w:ascii="PT Astra Serif" w:hAnsi="PT Astra Serif"/>
                <w:iCs/>
              </w:rPr>
              <w:t xml:space="preserve"> </w:t>
            </w:r>
            <w:proofErr w:type="spellStart"/>
            <w:r w:rsidRPr="00AF0553">
              <w:rPr>
                <w:rFonts w:ascii="PT Astra Serif" w:hAnsi="PT Astra Serif"/>
                <w:iCs/>
              </w:rPr>
              <w:t>Е.Ю.</w:t>
            </w:r>
            <w:r w:rsidRPr="00AF0553">
              <w:rPr>
                <w:rFonts w:ascii="PT Astra Serif" w:hAnsi="PT Astra Serif"/>
                <w:iCs/>
                <w:vertAlign w:val="superscript"/>
              </w:rPr>
              <w:t>1</w:t>
            </w:r>
            <w:proofErr w:type="spellEnd"/>
            <w:r w:rsidRPr="00AF0553">
              <w:rPr>
                <w:rFonts w:ascii="PT Astra Serif" w:hAnsi="PT Astra Serif"/>
                <w:iCs/>
              </w:rPr>
              <w:t xml:space="preserve">, </w:t>
            </w:r>
            <w:proofErr w:type="spellStart"/>
            <w:r w:rsidRPr="00AF0553">
              <w:rPr>
                <w:rFonts w:ascii="PT Astra Serif" w:hAnsi="PT Astra Serif"/>
                <w:iCs/>
              </w:rPr>
              <w:t>Динкелакер</w:t>
            </w:r>
            <w:proofErr w:type="spellEnd"/>
            <w:r w:rsidRPr="00AF0553">
              <w:rPr>
                <w:rFonts w:ascii="PT Astra Serif" w:hAnsi="PT Astra Serif"/>
                <w:iCs/>
              </w:rPr>
              <w:t xml:space="preserve"> </w:t>
            </w:r>
            <w:proofErr w:type="spellStart"/>
            <w:r w:rsidRPr="00AF0553">
              <w:rPr>
                <w:rFonts w:ascii="PT Astra Serif" w:hAnsi="PT Astra Serif"/>
                <w:iCs/>
              </w:rPr>
              <w:t>Н.В.</w:t>
            </w:r>
            <w:r w:rsidRPr="00AF0553">
              <w:rPr>
                <w:rFonts w:ascii="PT Astra Serif" w:hAnsi="PT Astra Serif"/>
                <w:iCs/>
                <w:vertAlign w:val="superscript"/>
              </w:rPr>
              <w:t>2</w:t>
            </w:r>
            <w:proofErr w:type="spellEnd"/>
          </w:p>
          <w:p w:rsidR="00AF0553" w:rsidRPr="00AF0553" w:rsidRDefault="00AF0553" w:rsidP="00AF0553">
            <w:pPr>
              <w:widowControl w:val="0"/>
              <w:tabs>
                <w:tab w:val="left" w:pos="4050"/>
              </w:tabs>
              <w:outlineLvl w:val="4"/>
              <w:rPr>
                <w:rFonts w:ascii="PT Astra Serif" w:hAnsi="PT Astra Serif"/>
              </w:rPr>
            </w:pPr>
          </w:p>
          <w:p w:rsidR="00AF0553" w:rsidRPr="00AF0553" w:rsidRDefault="00AF0553" w:rsidP="00AF0553">
            <w:pPr>
              <w:widowControl w:val="0"/>
              <w:tabs>
                <w:tab w:val="left" w:pos="4050"/>
              </w:tabs>
              <w:outlineLvl w:val="4"/>
              <w:rPr>
                <w:rFonts w:ascii="PT Astra Serif" w:hAnsi="PT Astra Serif"/>
                <w:iCs/>
              </w:rPr>
            </w:pPr>
            <w:r w:rsidRPr="00AF0553">
              <w:rPr>
                <w:rFonts w:ascii="PT Astra Serif" w:hAnsi="PT Astra Serif"/>
                <w:iCs/>
                <w:vertAlign w:val="superscript"/>
              </w:rPr>
              <w:t>1 </w:t>
            </w:r>
            <w:r w:rsidRPr="00AF0553">
              <w:rPr>
                <w:rFonts w:ascii="PT Astra Serif" w:hAnsi="PT Astra Serif"/>
                <w:iCs/>
              </w:rPr>
              <w:t xml:space="preserve">Санкт-Петербургский государственный университет, г. Санкт-Петербург, </w:t>
            </w:r>
            <w:proofErr w:type="gramStart"/>
            <w:r w:rsidRPr="00AF0553">
              <w:rPr>
                <w:rFonts w:ascii="PT Astra Serif" w:hAnsi="PT Astra Serif"/>
                <w:iCs/>
              </w:rPr>
              <w:t>Университетская</w:t>
            </w:r>
            <w:proofErr w:type="gramEnd"/>
            <w:r w:rsidRPr="00AF0553">
              <w:rPr>
                <w:rFonts w:ascii="PT Astra Serif" w:hAnsi="PT Astra Serif"/>
                <w:iCs/>
              </w:rPr>
              <w:t xml:space="preserve"> </w:t>
            </w:r>
            <w:proofErr w:type="spellStart"/>
            <w:r w:rsidRPr="00AF0553">
              <w:rPr>
                <w:rFonts w:ascii="PT Astra Serif" w:hAnsi="PT Astra Serif"/>
                <w:iCs/>
              </w:rPr>
              <w:t>наб</w:t>
            </w:r>
            <w:proofErr w:type="spellEnd"/>
            <w:r w:rsidRPr="00AF0553">
              <w:rPr>
                <w:rFonts w:ascii="PT Astra Serif" w:hAnsi="PT Astra Serif"/>
                <w:iCs/>
              </w:rPr>
              <w:t>., 7-9.</w:t>
            </w:r>
          </w:p>
          <w:p w:rsidR="00AF0553" w:rsidRPr="00AF0553" w:rsidRDefault="00AF0553" w:rsidP="00AF0553">
            <w:pPr>
              <w:widowControl w:val="0"/>
              <w:tabs>
                <w:tab w:val="left" w:pos="4050"/>
              </w:tabs>
              <w:outlineLvl w:val="4"/>
              <w:rPr>
                <w:rFonts w:ascii="PT Astra Serif" w:hAnsi="PT Astra Serif"/>
                <w:iCs/>
              </w:rPr>
            </w:pPr>
            <w:r w:rsidRPr="00AF0553">
              <w:rPr>
                <w:rFonts w:ascii="PT Astra Serif" w:hAnsi="PT Astra Serif"/>
                <w:iCs/>
                <w:vertAlign w:val="superscript"/>
              </w:rPr>
              <w:t>2 </w:t>
            </w:r>
            <w:r w:rsidRPr="00AF0553">
              <w:rPr>
                <w:rFonts w:ascii="PT Astra Serif" w:hAnsi="PT Astra Serif"/>
                <w:iCs/>
              </w:rPr>
              <w:t xml:space="preserve">Университет </w:t>
            </w:r>
            <w:proofErr w:type="spellStart"/>
            <w:r w:rsidRPr="00AF0553">
              <w:rPr>
                <w:rFonts w:ascii="PT Astra Serif" w:hAnsi="PT Astra Serif"/>
                <w:iCs/>
              </w:rPr>
              <w:t>ИТМО</w:t>
            </w:r>
            <w:proofErr w:type="spellEnd"/>
            <w:r w:rsidRPr="00AF0553">
              <w:rPr>
                <w:rFonts w:ascii="PT Astra Serif" w:hAnsi="PT Astra Serif"/>
                <w:iCs/>
              </w:rPr>
              <w:t xml:space="preserve">, г. Санкт-Петербург, </w:t>
            </w:r>
            <w:r w:rsidRPr="00AF0553">
              <w:rPr>
                <w:rFonts w:ascii="PT Astra Serif" w:hAnsi="PT Astra Serif"/>
                <w:bCs/>
                <w:iCs/>
              </w:rPr>
              <w:t>Кронверкский пр., 49, лит. А.</w:t>
            </w:r>
          </w:p>
          <w:p w:rsidR="00AF0553" w:rsidRPr="00AF0553" w:rsidRDefault="00AF0553" w:rsidP="00AF0553">
            <w:pPr>
              <w:widowControl w:val="0"/>
              <w:tabs>
                <w:tab w:val="left" w:pos="4050"/>
              </w:tabs>
              <w:outlineLvl w:val="4"/>
              <w:rPr>
                <w:rFonts w:ascii="PT Astra Serif" w:hAnsi="PT Astra Serif"/>
                <w:shd w:val="clear" w:color="auto" w:fill="FFFFFF"/>
              </w:rPr>
            </w:pPr>
          </w:p>
          <w:p w:rsidR="00AF0553" w:rsidRPr="00AF0553" w:rsidRDefault="00AF0553" w:rsidP="00AF0553">
            <w:pPr>
              <w:widowControl w:val="0"/>
              <w:outlineLvl w:val="4"/>
              <w:rPr>
                <w:rFonts w:ascii="PT Astra Serif" w:hAnsi="PT Astra Serif"/>
              </w:rPr>
            </w:pPr>
            <w:r w:rsidRPr="00AF0553">
              <w:rPr>
                <w:rFonts w:ascii="PT Astra Serif" w:hAnsi="PT Astra Serif"/>
              </w:rPr>
              <w:t xml:space="preserve">В настоящей работе было проведено исследование образцов почвы охристого и </w:t>
            </w:r>
            <w:proofErr w:type="spellStart"/>
            <w:r w:rsidRPr="00AF0553">
              <w:rPr>
                <w:rFonts w:ascii="PT Astra Serif" w:hAnsi="PT Astra Serif"/>
              </w:rPr>
              <w:t>серогумусового</w:t>
            </w:r>
            <w:proofErr w:type="spellEnd"/>
            <w:r w:rsidRPr="00AF0553">
              <w:rPr>
                <w:rFonts w:ascii="PT Astra Serif" w:hAnsi="PT Astra Serif"/>
              </w:rPr>
              <w:t xml:space="preserve"> типов, собранных в 2022 г. в районе </w:t>
            </w:r>
            <w:proofErr w:type="spellStart"/>
            <w:r w:rsidRPr="00AF0553">
              <w:rPr>
                <w:rFonts w:ascii="PT Astra Serif" w:hAnsi="PT Astra Serif"/>
              </w:rPr>
              <w:t>Микижинского</w:t>
            </w:r>
            <w:proofErr w:type="spellEnd"/>
            <w:r w:rsidRPr="00AF0553">
              <w:rPr>
                <w:rFonts w:ascii="PT Astra Serif" w:hAnsi="PT Astra Serif"/>
              </w:rPr>
              <w:t xml:space="preserve"> мыса </w:t>
            </w:r>
            <w:proofErr w:type="spellStart"/>
            <w:r w:rsidRPr="00AF0553">
              <w:rPr>
                <w:rFonts w:ascii="PT Astra Serif" w:hAnsi="PT Astra Serif"/>
              </w:rPr>
              <w:t>Елизовского</w:t>
            </w:r>
            <w:proofErr w:type="spellEnd"/>
            <w:r w:rsidRPr="00AF0553">
              <w:rPr>
                <w:rFonts w:ascii="PT Astra Serif" w:hAnsi="PT Astra Serif"/>
              </w:rPr>
              <w:t xml:space="preserve"> района полуострова Ка</w:t>
            </w:r>
            <w:r w:rsidRPr="00AF0553">
              <w:rPr>
                <w:rFonts w:ascii="PT Astra Serif" w:hAnsi="PT Astra Serif"/>
              </w:rPr>
              <w:t>м</w:t>
            </w:r>
            <w:r w:rsidRPr="00AF0553">
              <w:rPr>
                <w:rFonts w:ascii="PT Astra Serif" w:hAnsi="PT Astra Serif"/>
              </w:rPr>
              <w:t>чатка. Были исследованы физико-химические, водно-физические, биологические характеристики почв и морфологическая организация почвенных профилей. Особенностью почв данной террит</w:t>
            </w:r>
            <w:r w:rsidRPr="00AF0553">
              <w:rPr>
                <w:rFonts w:ascii="PT Astra Serif" w:hAnsi="PT Astra Serif"/>
              </w:rPr>
              <w:t>о</w:t>
            </w:r>
            <w:r w:rsidRPr="00AF0553">
              <w:rPr>
                <w:rFonts w:ascii="PT Astra Serif" w:hAnsi="PT Astra Serif"/>
              </w:rPr>
              <w:t>рии является их низкая минерализация из-за обогащения вулканическим пеплом, содержащим ву</w:t>
            </w:r>
            <w:r w:rsidRPr="00AF0553">
              <w:rPr>
                <w:rFonts w:ascii="PT Astra Serif" w:hAnsi="PT Astra Serif"/>
              </w:rPr>
              <w:t>л</w:t>
            </w:r>
            <w:r w:rsidRPr="00AF0553">
              <w:rPr>
                <w:rFonts w:ascii="PT Astra Serif" w:hAnsi="PT Astra Serif"/>
              </w:rPr>
              <w:t>кан</w:t>
            </w:r>
            <w:r w:rsidRPr="00AF0553">
              <w:rPr>
                <w:rFonts w:ascii="PT Astra Serif" w:hAnsi="PT Astra Serif"/>
              </w:rPr>
              <w:t>и</w:t>
            </w:r>
            <w:r w:rsidRPr="00AF0553">
              <w:rPr>
                <w:rFonts w:ascii="PT Astra Serif" w:hAnsi="PT Astra Serif"/>
              </w:rPr>
              <w:t xml:space="preserve">ческое стекло и силикатные минералы. </w:t>
            </w:r>
          </w:p>
          <w:p w:rsidR="00AF0553" w:rsidRPr="00AF0553" w:rsidRDefault="00AF0553" w:rsidP="00AF0553">
            <w:pPr>
              <w:widowControl w:val="0"/>
              <w:outlineLvl w:val="4"/>
              <w:rPr>
                <w:rFonts w:ascii="PT Astra Serif" w:hAnsi="PT Astra Serif"/>
              </w:rPr>
            </w:pPr>
          </w:p>
          <w:p w:rsidR="00AF0553" w:rsidRPr="00AF0553" w:rsidRDefault="00AF0553" w:rsidP="00AF0553">
            <w:pPr>
              <w:widowControl w:val="0"/>
              <w:outlineLvl w:val="4"/>
              <w:rPr>
                <w:rFonts w:ascii="PT Astra Serif" w:hAnsi="PT Astra Serif"/>
              </w:rPr>
            </w:pPr>
            <w:r w:rsidRPr="00AF0553">
              <w:rPr>
                <w:rFonts w:ascii="PT Astra Serif" w:hAnsi="PT Astra Serif"/>
                <w:b/>
              </w:rPr>
              <w:t>Ключевые слова:</w:t>
            </w:r>
            <w:r w:rsidRPr="00AF0553">
              <w:rPr>
                <w:rFonts w:ascii="PT Astra Serif" w:hAnsi="PT Astra Serif"/>
              </w:rPr>
              <w:t xml:space="preserve"> вулканические почвы, Камчатка, коэффициент радиальной дифференциации, м</w:t>
            </w:r>
            <w:r w:rsidRPr="00AF0553">
              <w:rPr>
                <w:rFonts w:ascii="PT Astra Serif" w:hAnsi="PT Astra Serif"/>
              </w:rPr>
              <w:t>е</w:t>
            </w:r>
            <w:r w:rsidRPr="00AF0553">
              <w:rPr>
                <w:rFonts w:ascii="PT Astra Serif" w:hAnsi="PT Astra Serif"/>
              </w:rPr>
              <w:t>таболический коэффициент, тяжелые металлы, эколого-токсикологическая оценка.</w:t>
            </w:r>
          </w:p>
          <w:p w:rsidR="00AF0553" w:rsidRPr="00AF0553" w:rsidRDefault="00AF0553" w:rsidP="00AF0553">
            <w:pPr>
              <w:rPr>
                <w:rFonts w:ascii="PT Astra Serif" w:hAnsi="PT Astra Serif"/>
              </w:rPr>
            </w:pPr>
          </w:p>
        </w:tc>
      </w:tr>
    </w:tbl>
    <w:p w:rsidR="00AF0553" w:rsidRPr="00AF0553" w:rsidRDefault="00AF0553" w:rsidP="00AF0553">
      <w:pPr>
        <w:rPr>
          <w:rFonts w:ascii="PT Astra Serif" w:hAnsi="PT Astra Serif"/>
        </w:rPr>
      </w:pPr>
    </w:p>
    <w:sectPr w:rsidR="00AF0553" w:rsidRPr="00AF0553" w:rsidSect="00AF055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oofState w:spelling="clean" w:grammar="clean"/>
  <w:defaultTabStop w:val="708"/>
  <w:autoHyphenation/>
  <w:consecutiveHyphenLimit w:val="4"/>
  <w:hyphenationZone w:val="357"/>
  <w:characterSpacingControl w:val="doNotCompress"/>
  <w:compat/>
  <w:rsids>
    <w:rsidRoot w:val="00AF0553"/>
    <w:rsid w:val="000277F6"/>
    <w:rsid w:val="00027A26"/>
    <w:rsid w:val="00034836"/>
    <w:rsid w:val="000507A3"/>
    <w:rsid w:val="00095D99"/>
    <w:rsid w:val="000E72A4"/>
    <w:rsid w:val="00212641"/>
    <w:rsid w:val="002547E2"/>
    <w:rsid w:val="00264451"/>
    <w:rsid w:val="002C1F3A"/>
    <w:rsid w:val="003C27AE"/>
    <w:rsid w:val="003F4560"/>
    <w:rsid w:val="00406ADC"/>
    <w:rsid w:val="00421271"/>
    <w:rsid w:val="004A39F1"/>
    <w:rsid w:val="004D6171"/>
    <w:rsid w:val="00565078"/>
    <w:rsid w:val="005821CC"/>
    <w:rsid w:val="005F7B24"/>
    <w:rsid w:val="006110C9"/>
    <w:rsid w:val="00667502"/>
    <w:rsid w:val="00786DA2"/>
    <w:rsid w:val="007A01C2"/>
    <w:rsid w:val="007A74C7"/>
    <w:rsid w:val="00874F98"/>
    <w:rsid w:val="009B5017"/>
    <w:rsid w:val="009E231D"/>
    <w:rsid w:val="00A1774F"/>
    <w:rsid w:val="00AC4FF2"/>
    <w:rsid w:val="00AF0553"/>
    <w:rsid w:val="00B27EF2"/>
    <w:rsid w:val="00BB6406"/>
    <w:rsid w:val="00C14D10"/>
    <w:rsid w:val="00C568C5"/>
    <w:rsid w:val="00D4441A"/>
    <w:rsid w:val="00EE26FB"/>
    <w:rsid w:val="00F14EB2"/>
    <w:rsid w:val="00F84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53"/>
    <w:pPr>
      <w:spacing w:after="0" w:line="240" w:lineRule="auto"/>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 Знак,Обычный (веб) Знак Знак Знак,Обычный (веб) Знак Знак,Обычный (веб) Знак Знак Знак Знак Знак Знак,Обычный (Web),Обычный (веб)3"/>
    <w:basedOn w:val="a"/>
    <w:link w:val="a5"/>
    <w:rsid w:val="00AF0553"/>
    <w:pPr>
      <w:spacing w:line="300" w:lineRule="atLeast"/>
      <w:ind w:firstLine="400"/>
    </w:pPr>
    <w:rPr>
      <w:rFonts w:ascii="Tahoma" w:hAnsi="Tahoma" w:cs="Tahoma"/>
      <w:color w:val="515151"/>
      <w:sz w:val="16"/>
      <w:szCs w:val="16"/>
    </w:rPr>
  </w:style>
  <w:style w:type="character" w:styleId="a6">
    <w:name w:val="Emphasis"/>
    <w:basedOn w:val="a0"/>
    <w:qFormat/>
    <w:rsid w:val="00AF0553"/>
    <w:rPr>
      <w:i/>
      <w:iCs/>
    </w:rPr>
  </w:style>
  <w:style w:type="character" w:customStyle="1" w:styleId="a5">
    <w:name w:val="Обычный (веб) Знак"/>
    <w:aliases w:val=" Знак Знак,Обычный (веб) Знак Знак Знак Знак1,Обычный (веб) Знак Знак Знак2,Обычный (веб) Знак Знак Знак Знак Знак Знак Знак1,Обычный (Web) Знак,Обычный (веб)3 Знак1"/>
    <w:link w:val="a4"/>
    <w:locked/>
    <w:rsid w:val="00AF0553"/>
    <w:rPr>
      <w:rFonts w:ascii="Tahoma" w:eastAsia="Times New Roman" w:hAnsi="Tahoma" w:cs="Tahoma"/>
      <w:color w:val="515151"/>
      <w:sz w:val="16"/>
      <w:szCs w:val="16"/>
      <w:lang w:eastAsia="ru-RU"/>
    </w:rPr>
  </w:style>
  <w:style w:type="paragraph" w:styleId="a7">
    <w:name w:val="Body Text"/>
    <w:aliases w:val="Body Text Char,Body Text Char1 Char,Body Text Char Char Char,Body Text Char Char Char Char Char,Body Text Char1 Char Char Char Char Char,Body Text Char Char Char Char Char Char Char"/>
    <w:basedOn w:val="a"/>
    <w:link w:val="a8"/>
    <w:rsid w:val="00AF0553"/>
    <w:pPr>
      <w:spacing w:after="120"/>
    </w:pPr>
    <w:rPr>
      <w:sz w:val="24"/>
      <w:szCs w:val="24"/>
    </w:rPr>
  </w:style>
  <w:style w:type="character" w:customStyle="1" w:styleId="a8">
    <w:name w:val="Основной текст Знак"/>
    <w:aliases w:val="Body Text Char Знак,Body Text Char1 Char Знак,Body Text Char Char Char Знак,Body Text Char Char Char Char Char Знак,Body Text Char1 Char Char Char Char Char Знак,Body Text Char Char Char Char Char Char Char Знак"/>
    <w:basedOn w:val="a0"/>
    <w:link w:val="a7"/>
    <w:rsid w:val="00AF0553"/>
    <w:rPr>
      <w:rFonts w:ascii="Calibri" w:eastAsia="Times New Roman" w:hAnsi="Calibri" w:cs="Calibri"/>
      <w:sz w:val="24"/>
      <w:szCs w:val="24"/>
      <w:lang w:eastAsia="ru-RU"/>
    </w:rPr>
  </w:style>
  <w:style w:type="paragraph" w:styleId="a9">
    <w:name w:val="Body Text Indent"/>
    <w:basedOn w:val="a"/>
    <w:link w:val="aa"/>
    <w:uiPriority w:val="99"/>
    <w:semiHidden/>
    <w:unhideWhenUsed/>
    <w:rsid w:val="00AF0553"/>
    <w:pPr>
      <w:spacing w:after="120"/>
      <w:ind w:left="283"/>
    </w:pPr>
  </w:style>
  <w:style w:type="character" w:customStyle="1" w:styleId="aa">
    <w:name w:val="Основной текст с отступом Знак"/>
    <w:basedOn w:val="a0"/>
    <w:link w:val="a9"/>
    <w:uiPriority w:val="99"/>
    <w:semiHidden/>
    <w:rsid w:val="00AF0553"/>
    <w:rPr>
      <w:rFonts w:ascii="Calibri" w:eastAsia="Times New Roman" w:hAnsi="Calibri" w:cs="Calibri"/>
      <w:lang w:eastAsia="ru-RU"/>
    </w:rPr>
  </w:style>
  <w:style w:type="paragraph" w:customStyle="1" w:styleId="Default">
    <w:name w:val="Default"/>
    <w:qFormat/>
    <w:rsid w:val="00AF0553"/>
    <w:pPr>
      <w:autoSpaceDE w:val="0"/>
      <w:autoSpaceDN w:val="0"/>
      <w:adjustRightInd w:val="0"/>
      <w:spacing w:after="0" w:line="240" w:lineRule="auto"/>
      <w:jc w:val="both"/>
    </w:pPr>
    <w:rPr>
      <w:rFonts w:ascii="Calibri" w:eastAsia="Times New Roman" w:hAnsi="Calibri" w:cs="Calibri"/>
      <w:color w:val="000000"/>
      <w:sz w:val="24"/>
      <w:szCs w:val="24"/>
      <w:lang w:eastAsia="ru-RU"/>
    </w:rPr>
  </w:style>
  <w:style w:type="character" w:customStyle="1" w:styleId="rynqvb">
    <w:name w:val="rynqvb"/>
    <w:basedOn w:val="a0"/>
    <w:rsid w:val="00AF0553"/>
  </w:style>
  <w:style w:type="character" w:customStyle="1" w:styleId="1">
    <w:name w:val="Строгий1"/>
    <w:uiPriority w:val="22"/>
    <w:qFormat/>
    <w:rsid w:val="00AF0553"/>
    <w:rPr>
      <w:b/>
      <w:bCs/>
    </w:rPr>
  </w:style>
  <w:style w:type="character" w:customStyle="1" w:styleId="hps">
    <w:name w:val="hps"/>
    <w:basedOn w:val="a0"/>
    <w:rsid w:val="00AF05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babuh_ee</dc:creator>
  <cp:lastModifiedBy>babuh_ee</cp:lastModifiedBy>
  <cp:revision>2</cp:revision>
  <dcterms:created xsi:type="dcterms:W3CDTF">2026-06-30T01:15:00Z</dcterms:created>
  <dcterms:modified xsi:type="dcterms:W3CDTF">2026-06-30T01:34:00Z</dcterms:modified>
</cp:coreProperties>
</file>