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C0F3" w14:textId="77777777" w:rsidR="007A5562" w:rsidRPr="007A5562" w:rsidRDefault="007A5562" w:rsidP="007A5562">
      <w:pPr>
        <w:rPr>
          <w:sz w:val="24"/>
          <w:szCs w:val="24"/>
        </w:rPr>
      </w:pPr>
      <w:r w:rsidRPr="007A5562">
        <w:rPr>
          <w:b/>
          <w:bCs/>
          <w:sz w:val="24"/>
          <w:szCs w:val="24"/>
        </w:rPr>
        <w:t>1.    Описание программы:</w:t>
      </w:r>
    </w:p>
    <w:p w14:paraId="645A21DC" w14:textId="2729AA67" w:rsidR="007A5562" w:rsidRPr="007A5562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 xml:space="preserve">Разработчик программы: </w:t>
      </w:r>
      <w:r w:rsidR="0054201E">
        <w:rPr>
          <w:sz w:val="24"/>
          <w:szCs w:val="24"/>
        </w:rPr>
        <w:t>Графская Ульяна</w:t>
      </w:r>
    </w:p>
    <w:p w14:paraId="70D1F13A" w14:textId="4056EDCF" w:rsidR="007A5562" w:rsidRPr="007A5562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>Название дисциплины:</w:t>
      </w:r>
      <w:r w:rsidR="0054201E">
        <w:rPr>
          <w:sz w:val="24"/>
          <w:szCs w:val="24"/>
        </w:rPr>
        <w:t xml:space="preserve"> </w:t>
      </w:r>
      <w:proofErr w:type="spellStart"/>
      <w:r w:rsidR="0054201E">
        <w:rPr>
          <w:sz w:val="24"/>
          <w:szCs w:val="24"/>
        </w:rPr>
        <w:t>Нейроэстетика</w:t>
      </w:r>
      <w:proofErr w:type="spellEnd"/>
      <w:r w:rsidR="0054201E">
        <w:rPr>
          <w:sz w:val="24"/>
          <w:szCs w:val="24"/>
        </w:rPr>
        <w:t xml:space="preserve"> в дизайне</w:t>
      </w:r>
    </w:p>
    <w:p w14:paraId="41202506" w14:textId="1E34DB33" w:rsidR="007A5562" w:rsidRPr="007A5562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>Целевая аудитория (краткое описание)</w:t>
      </w:r>
      <w:proofErr w:type="gramStart"/>
      <w:r w:rsidRPr="007A5562">
        <w:rPr>
          <w:sz w:val="24"/>
          <w:szCs w:val="24"/>
        </w:rPr>
        <w:t>:</w:t>
      </w:r>
      <w:r w:rsidR="0054201E">
        <w:rPr>
          <w:sz w:val="24"/>
          <w:szCs w:val="24"/>
        </w:rPr>
        <w:t xml:space="preserve"> </w:t>
      </w:r>
      <w:r w:rsidR="0054201E" w:rsidRPr="0054201E">
        <w:rPr>
          <w:sz w:val="24"/>
          <w:szCs w:val="24"/>
        </w:rPr>
        <w:t>Все</w:t>
      </w:r>
      <w:proofErr w:type="gramEnd"/>
      <w:r w:rsidR="0054201E" w:rsidRPr="0054201E">
        <w:rPr>
          <w:sz w:val="24"/>
          <w:szCs w:val="24"/>
        </w:rPr>
        <w:t>, кто интересуется психологией восприятия, маркетологи и специалисты по рекламе, графические дизайнеры.</w:t>
      </w:r>
    </w:p>
    <w:p w14:paraId="710795B0" w14:textId="6EB5C8A9" w:rsidR="00C80EEB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 xml:space="preserve">Цель </w:t>
      </w:r>
      <w:r w:rsidRPr="002910EB">
        <w:rPr>
          <w:sz w:val="24"/>
          <w:szCs w:val="24"/>
        </w:rPr>
        <w:t>обучения</w:t>
      </w:r>
      <w:proofErr w:type="gramStart"/>
      <w:r w:rsidRPr="002910EB">
        <w:rPr>
          <w:sz w:val="24"/>
          <w:szCs w:val="24"/>
        </w:rPr>
        <w:t>:</w:t>
      </w:r>
      <w:r w:rsidR="002910EB" w:rsidRPr="002910EB">
        <w:rPr>
          <w:sz w:val="24"/>
          <w:szCs w:val="24"/>
        </w:rPr>
        <w:t xml:space="preserve"> </w:t>
      </w:r>
      <w:r w:rsidR="00C80EEB">
        <w:rPr>
          <w:sz w:val="24"/>
          <w:szCs w:val="24"/>
        </w:rPr>
        <w:t>Сформировать</w:t>
      </w:r>
      <w:proofErr w:type="gramEnd"/>
      <w:r w:rsidR="00C80EEB">
        <w:rPr>
          <w:sz w:val="24"/>
          <w:szCs w:val="24"/>
        </w:rPr>
        <w:t xml:space="preserve"> у студентов подход к дизайну, основанный на доказательных данных о работе мозга, а не только на интуиции и субъективной оценке; развитие навыков анализа существующих дизайн-решений и выработка собственных дизайн-решений, обоснованных с точки зрения когнитивной эффективности и эмоционального воздействия.</w:t>
      </w:r>
    </w:p>
    <w:p w14:paraId="6FAD7A6C" w14:textId="50FBF11A" w:rsidR="007A5562" w:rsidRPr="007A5562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>Продолжительность программы:</w:t>
      </w:r>
      <w:r w:rsidR="006B0DC6">
        <w:rPr>
          <w:sz w:val="24"/>
          <w:szCs w:val="24"/>
        </w:rPr>
        <w:t xml:space="preserve"> </w:t>
      </w:r>
      <w:r w:rsidR="00D55C9E">
        <w:rPr>
          <w:sz w:val="24"/>
          <w:szCs w:val="24"/>
        </w:rPr>
        <w:t>20 часов</w:t>
      </w:r>
    </w:p>
    <w:p w14:paraId="6D3E626A" w14:textId="5EB02361" w:rsidR="007A5562" w:rsidRPr="007A5562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>Формат обучения (онлайн/очно, синхронно/асинхронно, гибридный):</w:t>
      </w:r>
      <w:r w:rsidR="002F4B49">
        <w:rPr>
          <w:sz w:val="24"/>
          <w:szCs w:val="24"/>
        </w:rPr>
        <w:t xml:space="preserve"> онлайн, очно, </w:t>
      </w:r>
      <w:r w:rsidR="005712E0">
        <w:rPr>
          <w:sz w:val="24"/>
          <w:szCs w:val="24"/>
        </w:rPr>
        <w:t xml:space="preserve">синхронно, </w:t>
      </w:r>
      <w:r w:rsidR="002F4B49">
        <w:rPr>
          <w:sz w:val="24"/>
          <w:szCs w:val="24"/>
        </w:rPr>
        <w:t>асинхронно.</w:t>
      </w:r>
    </w:p>
    <w:p w14:paraId="0D526CFB" w14:textId="0455BD40" w:rsidR="007A5562" w:rsidRPr="007A5562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>Количество учащихся:</w:t>
      </w:r>
      <w:r w:rsidR="002F4B49">
        <w:rPr>
          <w:sz w:val="24"/>
          <w:szCs w:val="24"/>
        </w:rPr>
        <w:t xml:space="preserve"> не ограничен</w:t>
      </w:r>
      <w:r w:rsidR="005712E0">
        <w:rPr>
          <w:sz w:val="24"/>
          <w:szCs w:val="24"/>
        </w:rPr>
        <w:t>о</w:t>
      </w:r>
    </w:p>
    <w:p w14:paraId="2E2B7F06" w14:textId="77777777" w:rsidR="007A5562" w:rsidRDefault="007A5562" w:rsidP="00DB77C1">
      <w:pPr>
        <w:spacing w:after="0" w:line="240" w:lineRule="auto"/>
        <w:rPr>
          <w:b/>
          <w:bCs/>
          <w:sz w:val="24"/>
          <w:szCs w:val="24"/>
        </w:rPr>
      </w:pPr>
      <w:r w:rsidRPr="007A5562">
        <w:rPr>
          <w:b/>
          <w:bCs/>
          <w:sz w:val="24"/>
          <w:szCs w:val="24"/>
        </w:rPr>
        <w:t>2.    Таблица для проектирования образовательной программы:</w:t>
      </w:r>
    </w:p>
    <w:p w14:paraId="11F49146" w14:textId="77777777" w:rsidR="00CC63CB" w:rsidRPr="007A5562" w:rsidRDefault="00CC63CB" w:rsidP="00DB77C1">
      <w:pPr>
        <w:spacing w:after="0" w:line="240" w:lineRule="auto"/>
        <w:rPr>
          <w:sz w:val="24"/>
          <w:szCs w:val="24"/>
        </w:rPr>
      </w:pPr>
    </w:p>
    <w:tbl>
      <w:tblPr>
        <w:tblW w:w="10774" w:type="dxa"/>
        <w:tblInd w:w="-10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850"/>
        <w:gridCol w:w="992"/>
        <w:gridCol w:w="2268"/>
        <w:gridCol w:w="1843"/>
        <w:gridCol w:w="1843"/>
        <w:gridCol w:w="1559"/>
      </w:tblGrid>
      <w:tr w:rsidR="007A5562" w:rsidRPr="007A5562" w14:paraId="41D27381" w14:textId="77777777" w:rsidTr="001A18DC">
        <w:trPr>
          <w:trHeight w:val="266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4D89A" w14:textId="77777777" w:rsidR="007A5562" w:rsidRPr="00641667" w:rsidRDefault="007A5562" w:rsidP="00DB77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1667">
              <w:rPr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67A78" w14:textId="77777777" w:rsidR="007A5562" w:rsidRPr="00641667" w:rsidRDefault="007A5562" w:rsidP="00DB77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1667">
              <w:rPr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4FDFF" w14:textId="77777777" w:rsidR="007A5562" w:rsidRPr="00641667" w:rsidRDefault="007A5562" w:rsidP="00DB77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1667">
              <w:rPr>
                <w:b/>
                <w:bCs/>
                <w:sz w:val="24"/>
                <w:szCs w:val="24"/>
              </w:rPr>
              <w:t>Формат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10683" w14:textId="77777777" w:rsidR="007A5562" w:rsidRPr="00641667" w:rsidRDefault="007A5562" w:rsidP="00DB77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1667">
              <w:rPr>
                <w:b/>
                <w:bCs/>
                <w:sz w:val="24"/>
                <w:szCs w:val="24"/>
              </w:rPr>
              <w:t>Образовательная цель/ результаты</w:t>
            </w:r>
            <w:r w:rsidRPr="00641667">
              <w:rPr>
                <w:b/>
                <w:bCs/>
                <w:sz w:val="24"/>
                <w:szCs w:val="24"/>
              </w:rPr>
              <w:br/>
              <w:t>( Что должен знать? Что должен уметь?)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3B87E" w14:textId="77777777" w:rsidR="007A5562" w:rsidRPr="00641667" w:rsidRDefault="007A5562" w:rsidP="00DB77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1667">
              <w:rPr>
                <w:b/>
                <w:bCs/>
                <w:sz w:val="24"/>
                <w:szCs w:val="24"/>
              </w:rPr>
              <w:t>Содержание занятия (из каких тем состоит)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978A3" w14:textId="77777777" w:rsidR="007A5562" w:rsidRPr="00641667" w:rsidRDefault="007A5562" w:rsidP="00DB77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1667">
              <w:rPr>
                <w:b/>
                <w:bCs/>
                <w:sz w:val="24"/>
                <w:szCs w:val="24"/>
              </w:rPr>
              <w:t xml:space="preserve">Практическое </w:t>
            </w:r>
            <w:proofErr w:type="gramStart"/>
            <w:r w:rsidRPr="00641667">
              <w:rPr>
                <w:b/>
                <w:bCs/>
                <w:sz w:val="24"/>
                <w:szCs w:val="24"/>
              </w:rPr>
              <w:t>задание( для</w:t>
            </w:r>
            <w:proofErr w:type="gramEnd"/>
            <w:r w:rsidRPr="00641667">
              <w:rPr>
                <w:b/>
                <w:bCs/>
                <w:sz w:val="24"/>
                <w:szCs w:val="24"/>
              </w:rPr>
              <w:t xml:space="preserve"> отработки умений и навыков)</w:t>
            </w:r>
            <w:r w:rsidRPr="00641667">
              <w:rPr>
                <w:b/>
                <w:bCs/>
                <w:sz w:val="24"/>
                <w:szCs w:val="24"/>
              </w:rPr>
              <w:br/>
              <w:t>*это может быть задание на занятии, либо домашнее задание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5EE44" w14:textId="77777777" w:rsidR="007A5562" w:rsidRPr="00641667" w:rsidRDefault="007A5562" w:rsidP="00DB77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1667">
              <w:rPr>
                <w:b/>
                <w:bCs/>
                <w:sz w:val="24"/>
                <w:szCs w:val="24"/>
              </w:rPr>
              <w:t>Проверочное мероприятие</w:t>
            </w:r>
            <w:r w:rsidRPr="00641667">
              <w:rPr>
                <w:b/>
                <w:bCs/>
                <w:sz w:val="24"/>
                <w:szCs w:val="24"/>
              </w:rPr>
              <w:br/>
              <w:t>(Как проверим, что студент научился? Оценивание)</w:t>
            </w:r>
          </w:p>
        </w:tc>
      </w:tr>
      <w:tr w:rsidR="002F4B49" w:rsidRPr="007A5562" w14:paraId="6D99A20C" w14:textId="77777777" w:rsidTr="001A18DC">
        <w:trPr>
          <w:trHeight w:val="589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D077" w14:textId="287FEE64" w:rsidR="002F4B49" w:rsidRPr="002F4B49" w:rsidRDefault="002F4B49" w:rsidP="00DB77C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2F4B49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1. Почему дизайн будущего – это наука</w:t>
            </w:r>
            <w:r w:rsidR="00095E57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284A" w14:textId="3C77CB38" w:rsidR="002F4B49" w:rsidRPr="007A5562" w:rsidRDefault="002F4B49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8E87" w14:textId="1E8769E3" w:rsidR="005712E0" w:rsidRPr="007A5562" w:rsidRDefault="00DB77C1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Очная лекция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0DC0" w14:textId="2A9088CD" w:rsidR="00C80EEB" w:rsidRDefault="00C80EE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1.Знать</w:t>
            </w:r>
          </w:p>
          <w:p w14:paraId="64DD0CD7" w14:textId="78E7C853" w:rsidR="00C80EEB" w:rsidRDefault="00DB77C1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смежных науках, на которые может опираться дизайнер в своей работе; о разнице в интуитивном дизайне и дизайне, основанном на научных исследованиях. </w:t>
            </w:r>
          </w:p>
          <w:p w14:paraId="3AE35B17" w14:textId="58AA296C" w:rsidR="00DB77C1" w:rsidRDefault="00C80EE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2.Уметь</w:t>
            </w:r>
          </w:p>
          <w:p w14:paraId="26729D3F" w14:textId="72DD005F" w:rsidR="00AC61E8" w:rsidRPr="007A5562" w:rsidRDefault="00DB77C1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существующие дизайн-решения, </w:t>
            </w:r>
            <w:r>
              <w:rPr>
                <w:sz w:val="24"/>
                <w:szCs w:val="24"/>
              </w:rPr>
              <w:lastRenderedPageBreak/>
              <w:t>задавая вопросы из различных научных областей.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654D" w14:textId="4F7607C3" w:rsidR="00FA01F8" w:rsidRDefault="00FA01F8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1.Что такое дизайн будущего?</w:t>
            </w:r>
          </w:p>
          <w:p w14:paraId="5B3EF08C" w14:textId="1BE5EB8F" w:rsidR="00FA01F8" w:rsidRDefault="00FA01F8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A2940">
              <w:rPr>
                <w:sz w:val="24"/>
                <w:szCs w:val="24"/>
              </w:rPr>
              <w:t xml:space="preserve"> Области науки смежные с </w:t>
            </w:r>
            <w:r>
              <w:rPr>
                <w:sz w:val="24"/>
                <w:szCs w:val="24"/>
              </w:rPr>
              <w:t>дизайн</w:t>
            </w:r>
            <w:r w:rsidR="003A2940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будущего.</w:t>
            </w:r>
          </w:p>
          <w:p w14:paraId="7910F9ED" w14:textId="77777777" w:rsidR="00AC61E8" w:rsidRDefault="00AC61E8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Способы изучения дизайна будущего</w:t>
            </w:r>
          </w:p>
          <w:p w14:paraId="16074950" w14:textId="4DF8D643" w:rsidR="00AC61E8" w:rsidRPr="007A5562" w:rsidRDefault="00AC61E8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Применение в жизни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4A38" w14:textId="39A199B1" w:rsidR="002F4B49" w:rsidRPr="007A5562" w:rsidRDefault="0040072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C61E8">
              <w:rPr>
                <w:sz w:val="24"/>
                <w:szCs w:val="24"/>
              </w:rPr>
              <w:t xml:space="preserve">ыбрать продукт, который хотите улучшить </w:t>
            </w:r>
            <w:r w:rsidR="00164BA5">
              <w:rPr>
                <w:sz w:val="24"/>
                <w:szCs w:val="24"/>
              </w:rPr>
              <w:t>и напишите вопросы, которые можно задать, чтобы поставить реальную задачу, опираясь на научные методы.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1D1C" w14:textId="3E44D6DA" w:rsidR="002F4B49" w:rsidRPr="007A5562" w:rsidRDefault="0040072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Рецензирование существующего продукта, основываясь на вопросах их смежных научных дисциплин</w:t>
            </w:r>
          </w:p>
        </w:tc>
      </w:tr>
      <w:tr w:rsidR="003A2940" w:rsidRPr="007A5562" w14:paraId="693E6959" w14:textId="77777777" w:rsidTr="001A18DC">
        <w:trPr>
          <w:trHeight w:val="266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1F5E" w14:textId="413EA8EF" w:rsidR="003A2940" w:rsidRPr="002F4B49" w:rsidRDefault="003A2940" w:rsidP="00DB77C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2. Анатомия взгляда. Как мозг видит то, что вы нарисовали?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3DDA" w14:textId="1BE3AB9F" w:rsidR="003A2940" w:rsidRDefault="003A2940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B2D4" w14:textId="10BE8B40" w:rsidR="003A2940" w:rsidRDefault="003A2940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A18DC">
              <w:rPr>
                <w:sz w:val="24"/>
                <w:szCs w:val="24"/>
              </w:rPr>
              <w:t>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7866" w14:textId="77777777" w:rsidR="0040072B" w:rsidRDefault="0040072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1.Знать</w:t>
            </w:r>
          </w:p>
          <w:p w14:paraId="7A545586" w14:textId="77777777" w:rsidR="0040072B" w:rsidRDefault="0040072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D18DB">
              <w:rPr>
                <w:sz w:val="24"/>
                <w:szCs w:val="24"/>
              </w:rPr>
              <w:t>сновы зрительного восприятия</w:t>
            </w:r>
            <w:r>
              <w:rPr>
                <w:sz w:val="24"/>
                <w:szCs w:val="24"/>
              </w:rPr>
              <w:t xml:space="preserve">; </w:t>
            </w:r>
          </w:p>
          <w:p w14:paraId="1850DA5E" w14:textId="77777777" w:rsidR="0040072B" w:rsidRDefault="0040072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том, </w:t>
            </w:r>
            <w:r w:rsidR="00ED18DB">
              <w:rPr>
                <w:sz w:val="24"/>
                <w:szCs w:val="24"/>
              </w:rPr>
              <w:t xml:space="preserve">как мозг обрабатывает информацию; </w:t>
            </w:r>
          </w:p>
          <w:p w14:paraId="32309343" w14:textId="77777777" w:rsidR="0040072B" w:rsidRDefault="00ED18D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понятия </w:t>
            </w:r>
            <w:proofErr w:type="spellStart"/>
            <w:r>
              <w:rPr>
                <w:sz w:val="24"/>
                <w:szCs w:val="24"/>
              </w:rPr>
              <w:t>нейроэстетики</w:t>
            </w:r>
            <w:proofErr w:type="spellEnd"/>
            <w:r w:rsidR="0040072B">
              <w:rPr>
                <w:sz w:val="24"/>
                <w:szCs w:val="24"/>
              </w:rPr>
              <w:t>.</w:t>
            </w:r>
          </w:p>
          <w:p w14:paraId="5D5D58AA" w14:textId="38ACE0FA" w:rsidR="003A2940" w:rsidRDefault="0040072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gramStart"/>
            <w:r>
              <w:rPr>
                <w:sz w:val="24"/>
                <w:szCs w:val="24"/>
              </w:rPr>
              <w:t>У</w:t>
            </w:r>
            <w:r w:rsidR="00ED18DB">
              <w:rPr>
                <w:sz w:val="24"/>
                <w:szCs w:val="24"/>
              </w:rPr>
              <w:t>меть</w:t>
            </w:r>
            <w:proofErr w:type="gramEnd"/>
            <w:r w:rsidR="00ED18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="00ED18DB">
              <w:rPr>
                <w:sz w:val="24"/>
                <w:szCs w:val="24"/>
              </w:rPr>
              <w:t>нализировать дизайн-продукты, аргументировать свои дизайн-решения, опираясь на полученные знания</w:t>
            </w:r>
            <w:r w:rsidR="001A18D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596C" w14:textId="3AD61183" w:rsidR="003A2940" w:rsidRDefault="003A2940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Как глаз воспринимает информацию?</w:t>
            </w:r>
          </w:p>
          <w:p w14:paraId="55ABC19F" w14:textId="77777777" w:rsidR="003A2940" w:rsidRDefault="00ED18D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A2940">
              <w:rPr>
                <w:sz w:val="24"/>
                <w:szCs w:val="24"/>
              </w:rPr>
              <w:t>Как мозг воспринимает информацию?</w:t>
            </w:r>
          </w:p>
          <w:p w14:paraId="611F4FF1" w14:textId="12C14166" w:rsidR="00ED18DB" w:rsidRDefault="00ED18D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Что такое </w:t>
            </w:r>
            <w:proofErr w:type="spellStart"/>
            <w:r>
              <w:rPr>
                <w:sz w:val="24"/>
                <w:szCs w:val="24"/>
              </w:rPr>
              <w:t>нейроэстетика</w:t>
            </w:r>
            <w:proofErr w:type="spellEnd"/>
            <w:r>
              <w:rPr>
                <w:sz w:val="24"/>
                <w:szCs w:val="24"/>
              </w:rPr>
              <w:t xml:space="preserve"> и зачем она дизайнеру?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B6C2" w14:textId="6062C51E" w:rsidR="003A2940" w:rsidRDefault="001A18DC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существующий дизайн-продукт </w:t>
            </w:r>
            <w:r w:rsidR="00ED18DB">
              <w:rPr>
                <w:sz w:val="24"/>
                <w:szCs w:val="24"/>
              </w:rPr>
              <w:t>с то</w:t>
            </w:r>
            <w:r w:rsidR="006B0DC6">
              <w:rPr>
                <w:sz w:val="24"/>
                <w:szCs w:val="24"/>
              </w:rPr>
              <w:t xml:space="preserve">чки зрения </w:t>
            </w:r>
            <w:proofErr w:type="spellStart"/>
            <w:r w:rsidR="006B0DC6">
              <w:rPr>
                <w:sz w:val="24"/>
                <w:szCs w:val="24"/>
              </w:rPr>
              <w:t>нейроэстетики</w:t>
            </w:r>
            <w:proofErr w:type="spellEnd"/>
            <w:r>
              <w:rPr>
                <w:sz w:val="24"/>
                <w:szCs w:val="24"/>
              </w:rPr>
              <w:t xml:space="preserve"> и создать аргументированное </w:t>
            </w:r>
            <w:r w:rsidR="006B0DC6">
              <w:rPr>
                <w:sz w:val="24"/>
                <w:szCs w:val="24"/>
              </w:rPr>
              <w:t>дизайн</w:t>
            </w:r>
            <w:r>
              <w:rPr>
                <w:sz w:val="24"/>
                <w:szCs w:val="24"/>
              </w:rPr>
              <w:t>-</w:t>
            </w:r>
            <w:r w:rsidR="006B0DC6">
              <w:rPr>
                <w:sz w:val="24"/>
                <w:szCs w:val="24"/>
              </w:rPr>
              <w:t>решения по улучшению продукта.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DAAA" w14:textId="1806A0E3" w:rsidR="003A2940" w:rsidRDefault="001A18DC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 анализом существующего продукта и рекомендациями по улучшению.</w:t>
            </w:r>
          </w:p>
        </w:tc>
      </w:tr>
      <w:tr w:rsidR="002910EB" w:rsidRPr="007A5562" w14:paraId="20B0FB0C" w14:textId="77777777" w:rsidTr="001A18DC">
        <w:trPr>
          <w:trHeight w:val="743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F3B1" w14:textId="29DDFDD8" w:rsidR="002910EB" w:rsidRPr="002910EB" w:rsidRDefault="002910EB" w:rsidP="00DB77C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2910E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3. Химия интереса: Дофамин,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внимание и </w:t>
            </w:r>
            <w:r w:rsidRPr="002910E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предвкушение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5A3E587B" w14:textId="77777777" w:rsidR="002910EB" w:rsidRDefault="002910EB" w:rsidP="00DB77C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434C" w14:textId="3754EE60" w:rsidR="002910EB" w:rsidRDefault="002910E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8192" w14:textId="7A82113D" w:rsidR="002910EB" w:rsidRDefault="001A18DC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7FFA" w14:textId="77777777" w:rsidR="001A18DC" w:rsidRDefault="001A18DC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1.Знать</w:t>
            </w:r>
          </w:p>
          <w:p w14:paraId="32C60A2C" w14:textId="2EE38A3B" w:rsidR="002910EB" w:rsidRDefault="001A18DC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90071">
              <w:rPr>
                <w:sz w:val="24"/>
                <w:szCs w:val="24"/>
              </w:rPr>
              <w:t xml:space="preserve"> дофаминовой системе мозга и о том, как это можно применять на практике в дизайне.</w:t>
            </w:r>
          </w:p>
          <w:p w14:paraId="3FE565AF" w14:textId="77777777" w:rsidR="001A18DC" w:rsidRDefault="001A18DC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Уметь</w:t>
            </w:r>
          </w:p>
          <w:p w14:paraId="640E720A" w14:textId="27E79B82" w:rsidR="00090071" w:rsidRDefault="001A18DC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90071">
              <w:rPr>
                <w:sz w:val="24"/>
                <w:szCs w:val="24"/>
              </w:rPr>
              <w:t>нализировать существующие продукты, аргументировать свои дизайн-решения.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4E52" w14:textId="77777777" w:rsidR="002910EB" w:rsidRDefault="002910E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1.Что такое дофамин на самом деле?</w:t>
            </w:r>
          </w:p>
          <w:p w14:paraId="7F57A929" w14:textId="627A852F" w:rsidR="002910EB" w:rsidRDefault="002910E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Как связаны дофамин и внимание</w:t>
            </w:r>
            <w:r w:rsidR="00090071">
              <w:rPr>
                <w:sz w:val="24"/>
                <w:szCs w:val="24"/>
              </w:rPr>
              <w:t>?</w:t>
            </w:r>
          </w:p>
          <w:p w14:paraId="694B8528" w14:textId="77777777" w:rsidR="00090071" w:rsidRDefault="002910EB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 связаны дофамин и предв</w:t>
            </w:r>
            <w:r w:rsidR="00090071">
              <w:rPr>
                <w:sz w:val="24"/>
                <w:szCs w:val="24"/>
              </w:rPr>
              <w:t>кушение?</w:t>
            </w:r>
          </w:p>
          <w:p w14:paraId="1939C5B9" w14:textId="6FFFA9CB" w:rsidR="00090071" w:rsidRPr="002910EB" w:rsidRDefault="00090071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Использование знаний о дофамине в дизайне.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06BF" w14:textId="369A958B" w:rsidR="002910EB" w:rsidRDefault="00090071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несколько приложений, которые вы используете наиболее част</w:t>
            </w:r>
            <w:r w:rsidR="001A18D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и проанализировать какой дофаминовый механизм задействован.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C498" w14:textId="64EBBB63" w:rsidR="002910EB" w:rsidRDefault="001A18DC" w:rsidP="00DB7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кейсов в трех приложениях</w:t>
            </w:r>
            <w:r w:rsidR="00090071">
              <w:rPr>
                <w:sz w:val="24"/>
                <w:szCs w:val="24"/>
              </w:rPr>
              <w:t>.</w:t>
            </w:r>
          </w:p>
        </w:tc>
      </w:tr>
      <w:tr w:rsidR="00D55C9E" w:rsidRPr="007A5562" w14:paraId="1CF71D09" w14:textId="77777777" w:rsidTr="001A18DC">
        <w:trPr>
          <w:trHeight w:val="266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DCB8" w14:textId="77777777" w:rsidR="00D55C9E" w:rsidRPr="00D8334C" w:rsidRDefault="00D55C9E" w:rsidP="0075359D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D8334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4. Когнитивная легкость: искусство быть понятным</w:t>
            </w:r>
          </w:p>
          <w:p w14:paraId="7C76D288" w14:textId="77777777" w:rsidR="00D55C9E" w:rsidRPr="00D8334C" w:rsidRDefault="00D55C9E" w:rsidP="0075359D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A7DC" w14:textId="4AA462CC" w:rsidR="00D55C9E" w:rsidRDefault="00D55C9E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97E3" w14:textId="2266604F" w:rsidR="00D55C9E" w:rsidRDefault="001A18DC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F0EA" w14:textId="014D7912" w:rsidR="0075359D" w:rsidRDefault="001A18DC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5359D">
              <w:rPr>
                <w:sz w:val="24"/>
                <w:szCs w:val="24"/>
              </w:rPr>
              <w:t>Знать</w:t>
            </w:r>
          </w:p>
          <w:p w14:paraId="2B54DB4B" w14:textId="77777777" w:rsidR="0075359D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55C9E">
              <w:rPr>
                <w:sz w:val="24"/>
                <w:szCs w:val="24"/>
              </w:rPr>
              <w:t xml:space="preserve">ехники для </w:t>
            </w:r>
            <w:r>
              <w:rPr>
                <w:sz w:val="24"/>
                <w:szCs w:val="24"/>
              </w:rPr>
              <w:t>снижения когнитивной нагрузки и улучшения понимания.</w:t>
            </w:r>
          </w:p>
          <w:p w14:paraId="70B5917A" w14:textId="77777777" w:rsidR="0075359D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2.Уметь</w:t>
            </w:r>
          </w:p>
          <w:p w14:paraId="7622A7C5" w14:textId="6C326940" w:rsidR="00D55C9E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техники в пов</w:t>
            </w:r>
            <w:r w:rsidR="00D55C9E">
              <w:rPr>
                <w:sz w:val="24"/>
                <w:szCs w:val="24"/>
              </w:rPr>
              <w:t xml:space="preserve">седневной жизни и при </w:t>
            </w:r>
            <w:r w:rsidR="00D55C9E">
              <w:rPr>
                <w:sz w:val="24"/>
                <w:szCs w:val="24"/>
              </w:rPr>
              <w:lastRenderedPageBreak/>
              <w:t>разработке дизайн-решений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C4DA" w14:textId="77777777" w:rsidR="00D55C9E" w:rsidRDefault="00D55C9E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1.Режимы работы мозга</w:t>
            </w:r>
          </w:p>
          <w:p w14:paraId="2A8B1546" w14:textId="078AFD2E" w:rsidR="00D55C9E" w:rsidRPr="00D55C9E" w:rsidRDefault="00D55C9E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Основы «понятности»</w:t>
            </w:r>
            <w:r w:rsidR="00392616">
              <w:rPr>
                <w:sz w:val="24"/>
                <w:szCs w:val="24"/>
              </w:rPr>
              <w:t xml:space="preserve"> и техники для создания легкого и приятного понимания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FEF0" w14:textId="77777777" w:rsidR="0075359D" w:rsidRDefault="00392616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Переработать сложный текст (е-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, инструкци</w:t>
            </w:r>
            <w:r w:rsidR="00D8334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 т.п.)</w:t>
            </w:r>
            <w:r w:rsidR="00D8334C">
              <w:rPr>
                <w:sz w:val="24"/>
                <w:szCs w:val="24"/>
              </w:rPr>
              <w:t xml:space="preserve"> в легкую форму, стих, комикс и др.</w:t>
            </w:r>
          </w:p>
          <w:p w14:paraId="34BBD6B4" w14:textId="2899859D" w:rsidR="00D55C9E" w:rsidRPr="00392616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Обосновать результат с опорой на изученный </w:t>
            </w:r>
            <w:r>
              <w:rPr>
                <w:sz w:val="24"/>
                <w:szCs w:val="24"/>
              </w:rPr>
              <w:lastRenderedPageBreak/>
              <w:t>материал о работе мозга.</w:t>
            </w:r>
            <w:r w:rsidR="00D833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87AAE" w14:textId="6851D737" w:rsidR="00D55C9E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Практическая работа с пояснительной запиской.</w:t>
            </w:r>
          </w:p>
        </w:tc>
      </w:tr>
      <w:tr w:rsidR="00D8334C" w:rsidRPr="007A5562" w14:paraId="239ABEB0" w14:textId="77777777" w:rsidTr="001A18DC">
        <w:trPr>
          <w:trHeight w:val="88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2149" w14:textId="19BBF94D" w:rsidR="00D8334C" w:rsidRPr="00D8334C" w:rsidRDefault="00D8334C" w:rsidP="0075359D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5. Палитра мозга. Цвет как физический раздражитель.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C69C" w14:textId="5B57CFBE" w:rsidR="00D8334C" w:rsidRDefault="00D8334C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2764" w14:textId="50C63A7B" w:rsidR="00D8334C" w:rsidRDefault="001A18DC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6CCE" w14:textId="526B1208" w:rsidR="0075359D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1.Знать</w:t>
            </w:r>
          </w:p>
          <w:p w14:paraId="6D2B6ABD" w14:textId="7752F010" w:rsidR="0075359D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том, как мозг считывает цвета, о том, как с помощью цвета можно управлять эмоциями и поведением зрителя.</w:t>
            </w:r>
          </w:p>
          <w:p w14:paraId="5E1FC71E" w14:textId="77777777" w:rsidR="0075359D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2.Уметь</w:t>
            </w:r>
          </w:p>
          <w:p w14:paraId="06B0DD35" w14:textId="332A4CD5" w:rsidR="00617049" w:rsidRDefault="0075359D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17049">
              <w:rPr>
                <w:sz w:val="24"/>
                <w:szCs w:val="24"/>
              </w:rPr>
              <w:t>нализировать продукт, аргументировать свои дизайн-решения с помощью полученных знаний в этой лекции.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5EEFE" w14:textId="77777777" w:rsidR="00D8334C" w:rsidRDefault="00641667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1.Как мы видим цвет?</w:t>
            </w:r>
          </w:p>
          <w:p w14:paraId="2C5C59DD" w14:textId="77777777" w:rsidR="00641667" w:rsidRDefault="00641667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2.Как реагирует организм на цвета?</w:t>
            </w:r>
          </w:p>
          <w:p w14:paraId="4A22DE5E" w14:textId="2950DA7C" w:rsidR="00641667" w:rsidRPr="00641667" w:rsidRDefault="00641667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 влиять на зрителя с помощью цвета?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AB1E" w14:textId="7310F844" w:rsidR="00D8334C" w:rsidRDefault="00641667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три приложения на телефоне и проанализировать цветовую палитру с учетом полученных на лекции знаний. Проанализировать результат, предложить дизайн-решения, если необходимо.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781E" w14:textId="2073567F" w:rsidR="00D8334C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 пояснительной запиской</w:t>
            </w:r>
          </w:p>
        </w:tc>
      </w:tr>
      <w:tr w:rsidR="00CA3C78" w:rsidRPr="007A5562" w14:paraId="63D4BB72" w14:textId="77777777" w:rsidTr="001A18DC">
        <w:trPr>
          <w:trHeight w:val="88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3A187" w14:textId="44522220" w:rsidR="00CA3C78" w:rsidRDefault="00CA3C78" w:rsidP="0075359D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6.Социальный мозг: Лица, люди, зеркальные нейроны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8C30" w14:textId="34EE09B5" w:rsidR="00CA3C78" w:rsidRDefault="00DD6284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E69A" w14:textId="27277B62" w:rsidR="00CA3C78" w:rsidRDefault="001A18DC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6C18" w14:textId="7777777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1.Знать</w:t>
            </w:r>
          </w:p>
          <w:p w14:paraId="0F09A1BA" w14:textId="7777777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D6284">
              <w:rPr>
                <w:sz w:val="24"/>
                <w:szCs w:val="24"/>
              </w:rPr>
              <w:t>т чего зависит способность к общению и эмпатии</w:t>
            </w:r>
            <w:r>
              <w:rPr>
                <w:sz w:val="24"/>
                <w:szCs w:val="24"/>
              </w:rPr>
              <w:t xml:space="preserve">; о том, как работает </w:t>
            </w:r>
            <w:r w:rsidR="00DD6284">
              <w:rPr>
                <w:sz w:val="24"/>
                <w:szCs w:val="24"/>
              </w:rPr>
              <w:t>мозг в данной концепции</w:t>
            </w:r>
          </w:p>
          <w:p w14:paraId="0897FE74" w14:textId="7777777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</w:t>
            </w:r>
            <w:r w:rsidR="00DD6284">
              <w:rPr>
                <w:sz w:val="24"/>
                <w:szCs w:val="24"/>
              </w:rPr>
              <w:t xml:space="preserve">меть </w:t>
            </w:r>
          </w:p>
          <w:p w14:paraId="0F5981A2" w14:textId="08227620" w:rsidR="00CA3C78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D6284">
              <w:rPr>
                <w:sz w:val="24"/>
                <w:szCs w:val="24"/>
              </w:rPr>
              <w:t xml:space="preserve">рименять </w:t>
            </w:r>
            <w:r>
              <w:rPr>
                <w:sz w:val="24"/>
                <w:szCs w:val="24"/>
              </w:rPr>
              <w:t xml:space="preserve">полученные </w:t>
            </w:r>
            <w:r w:rsidR="00DD6284">
              <w:rPr>
                <w:sz w:val="24"/>
                <w:szCs w:val="24"/>
              </w:rPr>
              <w:t>знания при анализе дизайн-продуктов, аргументировать дизайн-решения.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03F6" w14:textId="77777777" w:rsidR="00CA3C78" w:rsidRDefault="00DD6284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1.Как мозг видит лица?</w:t>
            </w:r>
          </w:p>
          <w:p w14:paraId="6B762499" w14:textId="3D92AE8B" w:rsidR="00DD6284" w:rsidRDefault="00DD6284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67B9F">
              <w:rPr>
                <w:sz w:val="24"/>
                <w:szCs w:val="24"/>
              </w:rPr>
              <w:t>Как мозг сопоставляет лица с психологическими состояни</w:t>
            </w:r>
            <w:r w:rsidR="00626180">
              <w:rPr>
                <w:sz w:val="24"/>
                <w:szCs w:val="24"/>
              </w:rPr>
              <w:t>я</w:t>
            </w:r>
            <w:r w:rsidR="00367B9F">
              <w:rPr>
                <w:sz w:val="24"/>
                <w:szCs w:val="24"/>
              </w:rPr>
              <w:t>ми?</w:t>
            </w:r>
          </w:p>
          <w:p w14:paraId="77CED59A" w14:textId="74D46E9E" w:rsidR="00367B9F" w:rsidRPr="00DD6284" w:rsidRDefault="00367B9F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Зеркальные нейроны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6629" w14:textId="7D541C65" w:rsidR="00CA3C78" w:rsidRDefault="00367B9F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дизайн-концепцию, </w:t>
            </w:r>
            <w:r w:rsidR="00626180">
              <w:rPr>
                <w:sz w:val="24"/>
                <w:szCs w:val="24"/>
              </w:rPr>
              <w:t>которая учитывает принципы, изученные в лекции</w:t>
            </w:r>
            <w:r w:rsidR="00992368">
              <w:rPr>
                <w:sz w:val="24"/>
                <w:szCs w:val="24"/>
              </w:rPr>
              <w:t>.</w:t>
            </w:r>
            <w:r w:rsidR="006261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1E6A" w14:textId="69A8C6A3" w:rsidR="00CA3C78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 пояснительной запиской</w:t>
            </w:r>
          </w:p>
        </w:tc>
      </w:tr>
      <w:tr w:rsidR="00CA3C78" w:rsidRPr="007A5562" w14:paraId="4B8BD794" w14:textId="77777777" w:rsidTr="001A18DC">
        <w:trPr>
          <w:trHeight w:val="88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8E8B" w14:textId="242B23A3" w:rsidR="00CA3C78" w:rsidRDefault="00CA3C78" w:rsidP="0075359D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Нейротипографика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. Как мозг читает и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lastRenderedPageBreak/>
              <w:t>запоминает.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45C3" w14:textId="01DB128D" w:rsidR="00CA3C78" w:rsidRDefault="00992368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0675" w14:textId="5934432C" w:rsidR="00CA3C78" w:rsidRDefault="001A18DC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9DA46" w14:textId="68B61C98" w:rsidR="00185C89" w:rsidRPr="00185C89" w:rsidRDefault="00185C89" w:rsidP="00185C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85C89">
              <w:rPr>
                <w:sz w:val="24"/>
                <w:szCs w:val="24"/>
              </w:rPr>
              <w:t xml:space="preserve">Знать </w:t>
            </w:r>
          </w:p>
          <w:p w14:paraId="5234C017" w14:textId="77777777" w:rsidR="00185C89" w:rsidRDefault="00185C89" w:rsidP="00185C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625FB" w:rsidRPr="00185C89">
              <w:rPr>
                <w:sz w:val="24"/>
                <w:szCs w:val="24"/>
              </w:rPr>
              <w:t xml:space="preserve"> том, как мозг воспринимает текст</w:t>
            </w:r>
          </w:p>
          <w:p w14:paraId="3F1047E8" w14:textId="77777777" w:rsidR="00185C89" w:rsidRDefault="00185C89" w:rsidP="00185C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Уметь</w:t>
            </w:r>
          </w:p>
          <w:p w14:paraId="036FA8DA" w14:textId="77777777" w:rsidR="00185C89" w:rsidRDefault="00185C89" w:rsidP="00185C89">
            <w:pPr>
              <w:spacing w:after="0" w:line="240" w:lineRule="auto"/>
              <w:rPr>
                <w:sz w:val="24"/>
                <w:szCs w:val="24"/>
              </w:rPr>
            </w:pPr>
            <w:r w:rsidRPr="00185C89">
              <w:rPr>
                <w:sz w:val="24"/>
                <w:szCs w:val="24"/>
              </w:rPr>
              <w:lastRenderedPageBreak/>
              <w:t>И</w:t>
            </w:r>
            <w:r w:rsidR="006625FB" w:rsidRPr="00185C89">
              <w:rPr>
                <w:sz w:val="24"/>
                <w:szCs w:val="24"/>
              </w:rPr>
              <w:t>спользова</w:t>
            </w:r>
            <w:r>
              <w:rPr>
                <w:sz w:val="24"/>
                <w:szCs w:val="24"/>
              </w:rPr>
              <w:t xml:space="preserve">ть </w:t>
            </w:r>
            <w:r w:rsidR="006625FB" w:rsidRPr="00185C89">
              <w:rPr>
                <w:sz w:val="24"/>
                <w:szCs w:val="24"/>
              </w:rPr>
              <w:t>полученны</w:t>
            </w:r>
            <w:r>
              <w:rPr>
                <w:sz w:val="24"/>
                <w:szCs w:val="24"/>
              </w:rPr>
              <w:t>е</w:t>
            </w:r>
            <w:r w:rsidR="006625FB" w:rsidRPr="00185C89">
              <w:rPr>
                <w:sz w:val="24"/>
                <w:szCs w:val="24"/>
              </w:rPr>
              <w:t xml:space="preserve"> знани</w:t>
            </w:r>
            <w:r>
              <w:rPr>
                <w:sz w:val="24"/>
                <w:szCs w:val="24"/>
              </w:rPr>
              <w:t>я</w:t>
            </w:r>
            <w:r w:rsidR="006625FB" w:rsidRPr="00185C89">
              <w:rPr>
                <w:sz w:val="24"/>
                <w:szCs w:val="24"/>
              </w:rPr>
              <w:t xml:space="preserve"> в дизайн-решениях</w:t>
            </w:r>
            <w:r>
              <w:rPr>
                <w:sz w:val="24"/>
                <w:szCs w:val="24"/>
              </w:rPr>
              <w:t>;</w:t>
            </w:r>
          </w:p>
          <w:p w14:paraId="40958E52" w14:textId="20E4C53E" w:rsidR="00CA3C78" w:rsidRPr="00185C89" w:rsidRDefault="006625FB" w:rsidP="00185C89">
            <w:pPr>
              <w:spacing w:after="0" w:line="240" w:lineRule="auto"/>
              <w:rPr>
                <w:sz w:val="24"/>
                <w:szCs w:val="24"/>
              </w:rPr>
            </w:pPr>
            <w:r w:rsidRPr="00185C89">
              <w:rPr>
                <w:sz w:val="24"/>
                <w:szCs w:val="24"/>
              </w:rPr>
              <w:t>уметь подбирать шрифт под продукт, анализировать удобочитаемость, управлять вниманием зрителя.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7353" w14:textId="6DAD780D" w:rsidR="00CA3C78" w:rsidRDefault="0023205F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1.Как происходит процесс обработки текста мозгом?</w:t>
            </w:r>
          </w:p>
          <w:p w14:paraId="4481B522" w14:textId="449AE423" w:rsidR="0023205F" w:rsidRDefault="0023205F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2.Правила типографики для дизайнера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AEEC" w14:textId="6A5135F0" w:rsidR="00CA3C78" w:rsidRDefault="0023205F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Исправить ошибки в постах на сайте учреждения, </w:t>
            </w:r>
            <w:r>
              <w:rPr>
                <w:sz w:val="24"/>
                <w:szCs w:val="24"/>
              </w:rPr>
              <w:lastRenderedPageBreak/>
              <w:t>опираясь на знания лекции</w:t>
            </w:r>
            <w:r w:rsidR="00C954C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57D8" w14:textId="329674F4" w:rsidR="00CA3C78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Практическая работа с пояснительной запиской </w:t>
            </w:r>
          </w:p>
        </w:tc>
      </w:tr>
      <w:tr w:rsidR="00CA3C78" w:rsidRPr="007A5562" w14:paraId="5BF2784C" w14:textId="77777777" w:rsidTr="001A18DC">
        <w:trPr>
          <w:trHeight w:val="88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93D5" w14:textId="3FD4971E" w:rsidR="00CA3C78" w:rsidRDefault="00CA3C78" w:rsidP="0075359D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8. Эмоции и решения: нейромаркетинг для дизайнера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3B0D" w14:textId="0736A7B7" w:rsidR="00CA3C78" w:rsidRDefault="0023205F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5869" w14:textId="32D5DDA3" w:rsidR="00CA3C78" w:rsidRDefault="001A18DC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8658" w14:textId="7777777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1.Знать</w:t>
            </w:r>
          </w:p>
          <w:p w14:paraId="21760A2E" w14:textId="7777777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A7EEB">
              <w:rPr>
                <w:sz w:val="24"/>
                <w:szCs w:val="24"/>
              </w:rPr>
              <w:t>еханизм</w:t>
            </w:r>
            <w:r>
              <w:rPr>
                <w:sz w:val="24"/>
                <w:szCs w:val="24"/>
              </w:rPr>
              <w:t>ы</w:t>
            </w:r>
            <w:r w:rsidR="002A7EEB">
              <w:rPr>
                <w:sz w:val="24"/>
                <w:szCs w:val="24"/>
              </w:rPr>
              <w:t xml:space="preserve"> принятия решений </w:t>
            </w:r>
          </w:p>
          <w:p w14:paraId="607A5FF5" w14:textId="7777777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2.Уметь </w:t>
            </w:r>
          </w:p>
          <w:p w14:paraId="22938332" w14:textId="253D8479" w:rsidR="00CA3C78" w:rsidRDefault="002A7EEB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</w:t>
            </w:r>
            <w:r w:rsidR="00185C89">
              <w:rPr>
                <w:sz w:val="24"/>
                <w:szCs w:val="24"/>
              </w:rPr>
              <w:t>вать</w:t>
            </w:r>
            <w:r>
              <w:rPr>
                <w:sz w:val="24"/>
                <w:szCs w:val="24"/>
              </w:rPr>
              <w:t xml:space="preserve"> дизайн-решени</w:t>
            </w:r>
            <w:r w:rsidR="00185C8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для интерфейсов, продуктов</w:t>
            </w:r>
            <w:r w:rsidR="00B07C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повышающих вовлеченность или снижающих когнитивную нагрузку.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04BB" w14:textId="77777777" w:rsidR="00CA3C78" w:rsidRDefault="002A7EEB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1.Две системы мышления</w:t>
            </w:r>
          </w:p>
          <w:p w14:paraId="0FA1F51E" w14:textId="77777777" w:rsidR="002A7EEB" w:rsidRDefault="002A7EEB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2.Дофамин и окситоцин, кортизол в дизайне.</w:t>
            </w:r>
          </w:p>
          <w:p w14:paraId="101CE0D8" w14:textId="7459E2C9" w:rsidR="002A7EEB" w:rsidRDefault="002A7EEB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3.Рычаги управления вниманием.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837A" w14:textId="053ABAA2" w:rsidR="00CA3C78" w:rsidRDefault="00C954C2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Сделать дизайн-решение, реанимирующее существующий продукт, опираясь на знания лекции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C453" w14:textId="3614E955" w:rsidR="00CA3C78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 пояснительной запиской</w:t>
            </w:r>
            <w:r w:rsidR="00C954C2">
              <w:rPr>
                <w:sz w:val="24"/>
                <w:szCs w:val="24"/>
              </w:rPr>
              <w:t>.</w:t>
            </w:r>
          </w:p>
        </w:tc>
      </w:tr>
      <w:tr w:rsidR="00CA3C78" w:rsidRPr="007A5562" w14:paraId="32E857E3" w14:textId="77777777" w:rsidTr="001A18DC">
        <w:trPr>
          <w:trHeight w:val="88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195E" w14:textId="0BE2B961" w:rsidR="00CA3C78" w:rsidRDefault="00CA3C78" w:rsidP="0075359D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Нейроэстетика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в цифровых средах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0669" w14:textId="57F78F94" w:rsidR="00CA3C78" w:rsidRDefault="00B07C50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CD1F" w14:textId="319EB61A" w:rsidR="00CA3C78" w:rsidRDefault="001A18DC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5262" w14:textId="7777777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1.Знать</w:t>
            </w:r>
          </w:p>
          <w:p w14:paraId="47970C6C" w14:textId="06B61B21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A46F52">
              <w:rPr>
                <w:sz w:val="24"/>
                <w:szCs w:val="24"/>
              </w:rPr>
              <w:t>чему конкретный продукт вызывает определенные чувства</w:t>
            </w:r>
            <w:r>
              <w:rPr>
                <w:sz w:val="24"/>
                <w:szCs w:val="24"/>
              </w:rPr>
              <w:t>;</w:t>
            </w:r>
          </w:p>
          <w:p w14:paraId="04C2258E" w14:textId="790E307A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Разницу между аналоговым и цифровым восприятием;</w:t>
            </w:r>
          </w:p>
          <w:p w14:paraId="3DF976C7" w14:textId="1959D7B0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Эстетику кода, связь нейробиологии и дизайна;</w:t>
            </w:r>
          </w:p>
          <w:p w14:paraId="6D5EFC65" w14:textId="500FB52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Механизмы погружения в </w:t>
            </w:r>
            <w:r>
              <w:rPr>
                <w:sz w:val="24"/>
                <w:szCs w:val="24"/>
                <w:lang w:val="en-US"/>
              </w:rPr>
              <w:t>VR</w:t>
            </w:r>
            <w:r w:rsidRPr="003E5C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AR</w:t>
            </w:r>
          </w:p>
          <w:p w14:paraId="2C839CCF" w14:textId="77777777" w:rsid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Уметь</w:t>
            </w:r>
          </w:p>
          <w:p w14:paraId="1DD01C72" w14:textId="128527F0" w:rsidR="003E5CA6" w:rsidRPr="00185C89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46F52">
              <w:rPr>
                <w:sz w:val="24"/>
                <w:szCs w:val="24"/>
              </w:rPr>
              <w:t>риме</w:t>
            </w:r>
            <w:r>
              <w:rPr>
                <w:sz w:val="24"/>
                <w:szCs w:val="24"/>
              </w:rPr>
              <w:t xml:space="preserve">нять полученные знания </w:t>
            </w:r>
            <w:r w:rsidR="00A46F52">
              <w:rPr>
                <w:sz w:val="24"/>
                <w:szCs w:val="24"/>
              </w:rPr>
              <w:t>в профессиональной среде.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90FE" w14:textId="77777777" w:rsidR="00CA3C78" w:rsidRDefault="003E5CA6" w:rsidP="0075359D">
            <w:pPr>
              <w:spacing w:after="0" w:line="240" w:lineRule="auto"/>
              <w:rPr>
                <w:sz w:val="24"/>
                <w:szCs w:val="24"/>
              </w:rPr>
            </w:pPr>
            <w:r w:rsidRPr="00C80E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.Аналоговое и цифровое восприятие</w:t>
            </w:r>
          </w:p>
          <w:p w14:paraId="3BED31AC" w14:textId="77777777" w:rsidR="003E5CA6" w:rsidRDefault="003E5CA6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2.Эстетика кода</w:t>
            </w:r>
          </w:p>
          <w:p w14:paraId="475F812F" w14:textId="77777777" w:rsidR="003E5CA6" w:rsidRDefault="003E5CA6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3.Нейробиология в дизайне.</w:t>
            </w:r>
          </w:p>
          <w:p w14:paraId="53DFF065" w14:textId="5CB466D6" w:rsidR="003E5CA6" w:rsidRPr="003E5CA6" w:rsidRDefault="003E5CA6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4.Механизмы погружения в </w:t>
            </w:r>
            <w:r>
              <w:rPr>
                <w:sz w:val="24"/>
                <w:szCs w:val="24"/>
                <w:lang w:val="en-US"/>
              </w:rPr>
              <w:t>VR</w:t>
            </w:r>
            <w:r w:rsidRPr="003E5C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E461" w14:textId="77777777" w:rsidR="00CA3C78" w:rsidRDefault="006D07E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эскиз цифрового продукта, нацеленного на определенную </w:t>
            </w:r>
            <w:proofErr w:type="spellStart"/>
            <w:r>
              <w:rPr>
                <w:sz w:val="24"/>
                <w:szCs w:val="24"/>
              </w:rPr>
              <w:t>нейроэстетическую</w:t>
            </w:r>
            <w:proofErr w:type="spellEnd"/>
            <w:r>
              <w:rPr>
                <w:sz w:val="24"/>
                <w:szCs w:val="24"/>
              </w:rPr>
              <w:t xml:space="preserve"> реакцию.</w:t>
            </w:r>
            <w:r w:rsidR="00997B75">
              <w:rPr>
                <w:sz w:val="24"/>
                <w:szCs w:val="24"/>
              </w:rPr>
              <w:t xml:space="preserve"> </w:t>
            </w:r>
          </w:p>
          <w:p w14:paraId="51162842" w14:textId="443D90B9" w:rsidR="00997B75" w:rsidRDefault="00997B75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ЭТАП)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5673" w14:textId="26A6A508" w:rsidR="00CA3C78" w:rsidRDefault="00185C89" w:rsidP="00753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проектная работа</w:t>
            </w:r>
            <w:r w:rsidR="00997B75">
              <w:rPr>
                <w:sz w:val="24"/>
                <w:szCs w:val="24"/>
              </w:rPr>
              <w:t>, создание прототипа интерфейса с обоснованием.</w:t>
            </w:r>
          </w:p>
        </w:tc>
      </w:tr>
      <w:tr w:rsidR="00997B75" w:rsidRPr="007A5562" w14:paraId="5EC85E66" w14:textId="77777777" w:rsidTr="001A18DC">
        <w:trPr>
          <w:trHeight w:val="88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A60D" w14:textId="0807338D" w:rsidR="00997B75" w:rsidRDefault="00997B75" w:rsidP="00997B75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lastRenderedPageBreak/>
              <w:t>10. Интеграция и итоговый 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38AE" w14:textId="6ABC618F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63FF" w14:textId="72650298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лекция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D96E" w14:textId="77777777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1.Знать </w:t>
            </w:r>
          </w:p>
          <w:p w14:paraId="4B7C3456" w14:textId="77777777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профессиональной этике</w:t>
            </w:r>
          </w:p>
          <w:p w14:paraId="3E40DFF3" w14:textId="1173D50F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2.Уметь интегрировать все полученные знания за курс в готовое дизайн-решение.</w:t>
            </w:r>
          </w:p>
          <w:p w14:paraId="55FFFFFB" w14:textId="405FAE60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31EC" w14:textId="5711A7AC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1.Профессиональная этика: не становится ли дизайн формой манипуляции? Где грань между эстетическим удовольствием и дофаминовой зависимостью?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70B0" w14:textId="77777777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эскиз цифрового продукта, нацеленного на определенную </w:t>
            </w:r>
            <w:proofErr w:type="spellStart"/>
            <w:r>
              <w:rPr>
                <w:sz w:val="24"/>
                <w:szCs w:val="24"/>
              </w:rPr>
              <w:t>нейроэстетическую</w:t>
            </w:r>
            <w:proofErr w:type="spellEnd"/>
            <w:r>
              <w:rPr>
                <w:sz w:val="24"/>
                <w:szCs w:val="24"/>
              </w:rPr>
              <w:t xml:space="preserve"> реакцию. </w:t>
            </w:r>
          </w:p>
          <w:p w14:paraId="43E42099" w14:textId="33FCED11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ЭТАП)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5CB5" w14:textId="22D8BCBD" w:rsidR="00997B75" w:rsidRDefault="00997B75" w:rsidP="00997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проектная работа, создание прототипа интерфейса с обоснованием.</w:t>
            </w:r>
          </w:p>
        </w:tc>
      </w:tr>
    </w:tbl>
    <w:p w14:paraId="0A22A395" w14:textId="0757428B" w:rsidR="002F4B49" w:rsidRDefault="002F4B49" w:rsidP="0075359D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</w:p>
    <w:p w14:paraId="41A5FCAC" w14:textId="16DE9869" w:rsidR="008F7E27" w:rsidRPr="007A5562" w:rsidRDefault="008F7E27" w:rsidP="0075359D">
      <w:pPr>
        <w:spacing w:after="0" w:line="240" w:lineRule="auto"/>
      </w:pPr>
    </w:p>
    <w:sectPr w:rsidR="008F7E27" w:rsidRPr="007A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E28"/>
    <w:multiLevelType w:val="hybridMultilevel"/>
    <w:tmpl w:val="B9C2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FA3"/>
    <w:multiLevelType w:val="hybridMultilevel"/>
    <w:tmpl w:val="C4B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4959"/>
    <w:multiLevelType w:val="hybridMultilevel"/>
    <w:tmpl w:val="811EE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6813"/>
    <w:multiLevelType w:val="hybridMultilevel"/>
    <w:tmpl w:val="B0AA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33CC"/>
    <w:multiLevelType w:val="hybridMultilevel"/>
    <w:tmpl w:val="77D8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74D0"/>
    <w:multiLevelType w:val="hybridMultilevel"/>
    <w:tmpl w:val="F692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97FA1"/>
    <w:multiLevelType w:val="hybridMultilevel"/>
    <w:tmpl w:val="3146D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725DD"/>
    <w:multiLevelType w:val="hybridMultilevel"/>
    <w:tmpl w:val="4208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D35EE"/>
    <w:multiLevelType w:val="hybridMultilevel"/>
    <w:tmpl w:val="60F6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505500">
    <w:abstractNumId w:val="1"/>
  </w:num>
  <w:num w:numId="2" w16cid:durableId="182283386">
    <w:abstractNumId w:val="0"/>
  </w:num>
  <w:num w:numId="3" w16cid:durableId="123885800">
    <w:abstractNumId w:val="5"/>
  </w:num>
  <w:num w:numId="4" w16cid:durableId="1557400247">
    <w:abstractNumId w:val="4"/>
  </w:num>
  <w:num w:numId="5" w16cid:durableId="1263997180">
    <w:abstractNumId w:val="3"/>
  </w:num>
  <w:num w:numId="6" w16cid:durableId="907963206">
    <w:abstractNumId w:val="8"/>
  </w:num>
  <w:num w:numId="7" w16cid:durableId="1339650433">
    <w:abstractNumId w:val="7"/>
  </w:num>
  <w:num w:numId="8" w16cid:durableId="19674465">
    <w:abstractNumId w:val="6"/>
  </w:num>
  <w:num w:numId="9" w16cid:durableId="1478917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37"/>
    <w:rsid w:val="0000023A"/>
    <w:rsid w:val="00090071"/>
    <w:rsid w:val="00095E57"/>
    <w:rsid w:val="00164BA5"/>
    <w:rsid w:val="00185C89"/>
    <w:rsid w:val="001A18DC"/>
    <w:rsid w:val="0023205F"/>
    <w:rsid w:val="00277910"/>
    <w:rsid w:val="002910EB"/>
    <w:rsid w:val="002A7EEB"/>
    <w:rsid w:val="002F4B49"/>
    <w:rsid w:val="00367B9F"/>
    <w:rsid w:val="00392616"/>
    <w:rsid w:val="003A2940"/>
    <w:rsid w:val="003E5CA6"/>
    <w:rsid w:val="0040072B"/>
    <w:rsid w:val="0054201E"/>
    <w:rsid w:val="005712E0"/>
    <w:rsid w:val="005A6A2D"/>
    <w:rsid w:val="00617049"/>
    <w:rsid w:val="00626180"/>
    <w:rsid w:val="00641667"/>
    <w:rsid w:val="00642E57"/>
    <w:rsid w:val="006625FB"/>
    <w:rsid w:val="006B0DC6"/>
    <w:rsid w:val="006D07E9"/>
    <w:rsid w:val="0075359D"/>
    <w:rsid w:val="007A5562"/>
    <w:rsid w:val="00805469"/>
    <w:rsid w:val="008F7E27"/>
    <w:rsid w:val="00933337"/>
    <w:rsid w:val="00992368"/>
    <w:rsid w:val="00997B75"/>
    <w:rsid w:val="00A0077D"/>
    <w:rsid w:val="00A46F52"/>
    <w:rsid w:val="00AC61E8"/>
    <w:rsid w:val="00B07C50"/>
    <w:rsid w:val="00C5779C"/>
    <w:rsid w:val="00C80EEB"/>
    <w:rsid w:val="00C954C2"/>
    <w:rsid w:val="00CA3C78"/>
    <w:rsid w:val="00CC63CB"/>
    <w:rsid w:val="00D55C9E"/>
    <w:rsid w:val="00D8334C"/>
    <w:rsid w:val="00DB77C1"/>
    <w:rsid w:val="00DD6284"/>
    <w:rsid w:val="00DF1EFA"/>
    <w:rsid w:val="00ED18DB"/>
    <w:rsid w:val="00F37317"/>
    <w:rsid w:val="00F3754A"/>
    <w:rsid w:val="00F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CAF8"/>
  <w15:chartTrackingRefBased/>
  <w15:docId w15:val="{AFA796C0-398A-42C0-81D9-E3B51FD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0825">
          <w:marLeft w:val="-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045">
          <w:marLeft w:val="-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Минкина Ирина Александровна</dc:creator>
  <cp:keywords/>
  <dc:description/>
  <cp:lastModifiedBy>Ульяна Графская</cp:lastModifiedBy>
  <cp:revision>3</cp:revision>
  <cp:lastPrinted>2026-05-13T21:07:00Z</cp:lastPrinted>
  <dcterms:created xsi:type="dcterms:W3CDTF">2026-03-09T00:10:00Z</dcterms:created>
  <dcterms:modified xsi:type="dcterms:W3CDTF">2026-05-13T21:08:00Z</dcterms:modified>
</cp:coreProperties>
</file>