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D2" w:rsidRPr="00B93035" w:rsidRDefault="00B93035" w:rsidP="00B93035">
      <w:pPr>
        <w:spacing w:after="0" w:line="240" w:lineRule="auto"/>
        <w:jc w:val="center"/>
        <w:rPr>
          <w:rFonts w:ascii="PT Astra Serif" w:hAnsi="PT Astra Serif"/>
          <w:b/>
          <w:sz w:val="24"/>
        </w:rPr>
      </w:pPr>
      <w:r w:rsidRPr="00B93035">
        <w:rPr>
          <w:rFonts w:ascii="PT Astra Serif" w:hAnsi="PT Astra Serif"/>
          <w:b/>
          <w:sz w:val="24"/>
          <w:lang w:val="en-US"/>
        </w:rPr>
        <w:t>Bulletin 7</w:t>
      </w:r>
      <w:r w:rsidRPr="00B93035">
        <w:rPr>
          <w:rFonts w:ascii="PT Astra Serif" w:hAnsi="PT Astra Serif"/>
          <w:b/>
          <w:sz w:val="24"/>
        </w:rPr>
        <w:t xml:space="preserve">3, </w:t>
      </w:r>
      <w:proofErr w:type="spellStart"/>
      <w:r w:rsidRPr="00B93035">
        <w:rPr>
          <w:rStyle w:val="anegp0gi0b9av8jahpyh"/>
          <w:rFonts w:ascii="PT Astra Serif" w:hAnsi="PT Astra Serif"/>
          <w:b/>
          <w:sz w:val="24"/>
        </w:rPr>
        <w:t>September</w:t>
      </w:r>
      <w:proofErr w:type="spellEnd"/>
      <w:r w:rsidRPr="00B93035">
        <w:rPr>
          <w:rFonts w:ascii="PT Astra Serif" w:hAnsi="PT Astra Serif"/>
          <w:b/>
          <w:sz w:val="24"/>
          <w:lang w:val="en-US"/>
        </w:rPr>
        <w:t xml:space="preserve"> 2025</w:t>
      </w:r>
    </w:p>
    <w:p w:rsidR="00B93035" w:rsidRPr="00B93035" w:rsidRDefault="00B93035" w:rsidP="00B93035">
      <w:pPr>
        <w:spacing w:after="0" w:line="240" w:lineRule="auto"/>
        <w:rPr>
          <w:rFonts w:ascii="PT Astra Serif" w:hAnsi="PT Astra Serif"/>
        </w:rPr>
      </w:pPr>
    </w:p>
    <w:tbl>
      <w:tblPr>
        <w:tblStyle w:val="a3"/>
        <w:tblW w:w="0" w:type="auto"/>
        <w:jc w:val="center"/>
        <w:tblLook w:val="04A0"/>
      </w:tblPr>
      <w:tblGrid>
        <w:gridCol w:w="9571"/>
      </w:tblGrid>
      <w:tr w:rsidR="00B93035" w:rsidRPr="00B93035" w:rsidTr="00B93035">
        <w:trPr>
          <w:jc w:val="center"/>
        </w:trPr>
        <w:tc>
          <w:tcPr>
            <w:tcW w:w="9571" w:type="dxa"/>
          </w:tcPr>
          <w:p w:rsidR="00B93035" w:rsidRDefault="00B93035" w:rsidP="00B93035">
            <w:pPr>
              <w:widowControl w:val="0"/>
              <w:kinsoku w:val="0"/>
              <w:overflowPunct w:val="0"/>
              <w:outlineLvl w:val="4"/>
              <w:rPr>
                <w:rFonts w:ascii="PT Astra Serif" w:hAnsi="PT Astra Serif" w:cs="Times New Roman"/>
              </w:rPr>
            </w:pPr>
            <w:proofErr w:type="spellStart"/>
            <w:r w:rsidRPr="00B93035">
              <w:rPr>
                <w:rFonts w:ascii="PT Astra Serif" w:hAnsi="PT Astra Serif" w:cs="Times New Roman"/>
              </w:rPr>
              <w:t>Original</w:t>
            </w:r>
            <w:proofErr w:type="spellEnd"/>
            <w:r w:rsidRPr="00B93035">
              <w:rPr>
                <w:rFonts w:ascii="PT Astra Serif" w:hAnsi="PT Astra Serif" w:cs="Times New Roman"/>
              </w:rPr>
              <w:t xml:space="preserve"> </w:t>
            </w:r>
            <w:proofErr w:type="spellStart"/>
            <w:r w:rsidRPr="00B93035">
              <w:rPr>
                <w:rFonts w:ascii="PT Astra Serif" w:hAnsi="PT Astra Serif" w:cs="Times New Roman"/>
              </w:rPr>
              <w:t>article</w:t>
            </w:r>
            <w:proofErr w:type="spellEnd"/>
          </w:p>
          <w:p w:rsidR="00B93035" w:rsidRPr="00B93035" w:rsidRDefault="00B93035" w:rsidP="00B93035">
            <w:pPr>
              <w:widowControl w:val="0"/>
              <w:kinsoku w:val="0"/>
              <w:overflowPunct w:val="0"/>
              <w:outlineLvl w:val="4"/>
              <w:rPr>
                <w:rFonts w:ascii="PT Astra Serif" w:hAnsi="PT Astra Serif" w:cs="Times New Roman"/>
              </w:rPr>
            </w:pPr>
          </w:p>
          <w:p w:rsidR="00B93035" w:rsidRP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cs="Times New Roman"/>
                <w:kern w:val="23"/>
              </w:rPr>
              <w:t>663.935</w:t>
            </w:r>
            <w:r w:rsidRPr="00B93035">
              <w:rPr>
                <w:rFonts w:ascii="PT Astra Serif" w:hAnsi="PT Astra Serif" w:cs="Times New Roman"/>
              </w:rPr>
              <w:t xml:space="preserve">                                                                       </w:t>
            </w:r>
            <w:proofErr w:type="spellStart"/>
            <w:r w:rsidRPr="00B93035">
              <w:rPr>
                <w:rFonts w:ascii="PT Astra Serif" w:hAnsi="PT Astra Serif" w:cs="Times New Roman"/>
                <w:iCs/>
                <w:lang w:val="en-US"/>
              </w:rPr>
              <w:t>DOI</w:t>
            </w:r>
            <w:proofErr w:type="spellEnd"/>
            <w:r w:rsidRPr="00B93035">
              <w:rPr>
                <w:rFonts w:ascii="PT Astra Serif" w:hAnsi="PT Astra Serif" w:cs="Times New Roman"/>
                <w:iCs/>
              </w:rPr>
              <w:t>: 10.17217/2079-0333-2025-73-8-15</w:t>
            </w:r>
          </w:p>
          <w:p w:rsidR="00B93035" w:rsidRPr="00B93035" w:rsidRDefault="00B93035" w:rsidP="00B93035">
            <w:pPr>
              <w:widowControl w:val="0"/>
              <w:kinsoku w:val="0"/>
              <w:overflowPunct w:val="0"/>
              <w:outlineLvl w:val="4"/>
              <w:rPr>
                <w:rFonts w:ascii="PT Astra Serif" w:hAnsi="PT Astra Serif" w:cs="Times New Roman"/>
                <w:b/>
              </w:rPr>
            </w:pPr>
          </w:p>
          <w:p w:rsidR="00B93035" w:rsidRPr="00B93035" w:rsidRDefault="00B93035" w:rsidP="00B93035">
            <w:pPr>
              <w:widowControl w:val="0"/>
              <w:kinsoku w:val="0"/>
              <w:overflowPunct w:val="0"/>
              <w:jc w:val="center"/>
              <w:outlineLvl w:val="4"/>
              <w:rPr>
                <w:rFonts w:ascii="PT Astra Serif" w:hAnsi="PT Astra Serif" w:cs="Times New Roman"/>
                <w:b/>
                <w:lang w:val="en-US"/>
              </w:rPr>
            </w:pPr>
            <w:r w:rsidRPr="00B93035">
              <w:rPr>
                <w:rFonts w:ascii="PT Astra Serif" w:hAnsi="PT Astra Serif" w:cs="Times New Roman"/>
                <w:b/>
                <w:lang w:val="en-US"/>
              </w:rPr>
              <w:t xml:space="preserve">ANALYSIS OF COLOR CHARACTERISTICS OF COFFEE BEANS USING </w:t>
            </w:r>
            <w:proofErr w:type="spellStart"/>
            <w:r w:rsidRPr="00B93035">
              <w:rPr>
                <w:rFonts w:ascii="PT Astra Serif" w:hAnsi="PT Astra Serif" w:cs="Times New Roman"/>
                <w:b/>
                <w:lang w:val="en-US"/>
              </w:rPr>
              <w:t>CONVOLUTIO</w:t>
            </w:r>
            <w:r w:rsidRPr="00B93035">
              <w:rPr>
                <w:rFonts w:ascii="PT Astra Serif" w:hAnsi="PT Astra Serif" w:cs="Times New Roman"/>
                <w:b/>
                <w:lang w:val="en-US"/>
              </w:rPr>
              <w:t>N</w:t>
            </w:r>
            <w:r w:rsidRPr="00B93035">
              <w:rPr>
                <w:rFonts w:ascii="PT Astra Serif" w:hAnsi="PT Astra Serif" w:cs="Times New Roman"/>
                <w:b/>
                <w:lang w:val="en-US"/>
              </w:rPr>
              <w:t>AL</w:t>
            </w:r>
            <w:proofErr w:type="spellEnd"/>
            <w:r w:rsidRPr="00B93035">
              <w:rPr>
                <w:rFonts w:ascii="PT Astra Serif" w:hAnsi="PT Astra Serif" w:cs="Times New Roman"/>
                <w:b/>
                <w:lang w:val="en-US"/>
              </w:rPr>
              <w:t xml:space="preserve"> NEURAL NETWORKS</w:t>
            </w:r>
          </w:p>
          <w:p w:rsidR="00B93035" w:rsidRPr="00B93035" w:rsidRDefault="00B93035" w:rsidP="00B93035">
            <w:pPr>
              <w:widowControl w:val="0"/>
              <w:kinsoku w:val="0"/>
              <w:overflowPunct w:val="0"/>
              <w:outlineLvl w:val="4"/>
              <w:rPr>
                <w:rFonts w:ascii="PT Astra Serif" w:hAnsi="PT Astra Serif" w:cs="Times New Roman"/>
                <w:lang w:val="en-US"/>
              </w:rPr>
            </w:pPr>
          </w:p>
          <w:p w:rsidR="00B93035" w:rsidRPr="00B93035" w:rsidRDefault="00B93035" w:rsidP="00B93035">
            <w:pPr>
              <w:widowControl w:val="0"/>
              <w:kinsoku w:val="0"/>
              <w:overflowPunct w:val="0"/>
              <w:jc w:val="both"/>
              <w:outlineLvl w:val="4"/>
              <w:rPr>
                <w:rFonts w:ascii="PT Astra Serif" w:hAnsi="PT Astra Serif" w:cs="Times New Roman"/>
                <w:lang w:val="en-US"/>
              </w:rPr>
            </w:pPr>
            <w:proofErr w:type="spellStart"/>
            <w:r w:rsidRPr="00B93035">
              <w:rPr>
                <w:rFonts w:ascii="PT Astra Serif" w:hAnsi="PT Astra Serif" w:cs="Times New Roman"/>
                <w:lang w:val="en-US"/>
              </w:rPr>
              <w:t>Frolova</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N.A.</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Verkhoturov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V.V.</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Shkrabtak</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N.V.</w:t>
            </w:r>
            <w:r w:rsidRPr="00B93035">
              <w:rPr>
                <w:rFonts w:ascii="PT Astra Serif" w:hAnsi="PT Astra Serif" w:cs="Times New Roman"/>
                <w:vertAlign w:val="superscript"/>
                <w:lang w:val="en-US"/>
              </w:rPr>
              <w:t>2</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Aleksandrov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I.S.</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Podashev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D.B.</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Shcherbakova</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E.P.</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Snytnikov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A.V.</w:t>
            </w:r>
            <w:r w:rsidRPr="00B93035">
              <w:rPr>
                <w:rFonts w:ascii="PT Astra Serif" w:hAnsi="PT Astra Serif" w:cs="Times New Roman"/>
                <w:vertAlign w:val="superscript"/>
                <w:lang w:val="en-US"/>
              </w:rPr>
              <w:t>1</w:t>
            </w:r>
            <w:proofErr w:type="spellEnd"/>
          </w:p>
          <w:p w:rsidR="00B93035" w:rsidRPr="00B93035" w:rsidRDefault="00B93035" w:rsidP="00B93035">
            <w:pPr>
              <w:widowControl w:val="0"/>
              <w:kinsoku w:val="0"/>
              <w:overflowPunct w:val="0"/>
              <w:jc w:val="both"/>
              <w:outlineLvl w:val="4"/>
              <w:rPr>
                <w:rFonts w:ascii="PT Astra Serif" w:hAnsi="PT Astra Serif" w:cs="Times New Roman"/>
                <w:lang w:val="en-US"/>
              </w:rPr>
            </w:pPr>
          </w:p>
          <w:p w:rsidR="00B93035" w:rsidRPr="00B93035" w:rsidRDefault="00B93035" w:rsidP="00B93035">
            <w:pPr>
              <w:widowControl w:val="0"/>
              <w:kinsoku w:val="0"/>
              <w:overflowPunct w:val="0"/>
              <w:jc w:val="both"/>
              <w:outlineLvl w:val="4"/>
              <w:rPr>
                <w:rFonts w:ascii="PT Astra Serif" w:hAnsi="PT Astra Serif" w:cs="Times New Roman"/>
                <w:lang w:val="en-US"/>
              </w:rPr>
            </w:pPr>
            <w:r w:rsidRPr="00B93035">
              <w:rPr>
                <w:rFonts w:ascii="PT Astra Serif" w:hAnsi="PT Astra Serif" w:cs="Times New Roman"/>
                <w:vertAlign w:val="superscript"/>
                <w:lang w:val="en-US"/>
              </w:rPr>
              <w:t>1</w:t>
            </w:r>
            <w:r w:rsidRPr="00B93035">
              <w:rPr>
                <w:rFonts w:ascii="PT Astra Serif" w:hAnsi="PT Astra Serif" w:cs="Times New Roman"/>
              </w:rPr>
              <w:t> </w:t>
            </w:r>
            <w:r w:rsidRPr="00B93035">
              <w:rPr>
                <w:rFonts w:ascii="PT Astra Serif" w:hAnsi="PT Astra Serif" w:cs="Times New Roman"/>
                <w:lang w:val="en-US"/>
              </w:rPr>
              <w:t xml:space="preserve">Kaliningrad State Technical University, Kaliningrad, </w:t>
            </w:r>
            <w:proofErr w:type="spellStart"/>
            <w:r w:rsidRPr="00B93035">
              <w:rPr>
                <w:rFonts w:ascii="PT Astra Serif" w:hAnsi="PT Astra Serif" w:cs="Times New Roman"/>
                <w:lang w:val="en-US"/>
              </w:rPr>
              <w:t>Sovetsky</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Prospekt</w:t>
            </w:r>
            <w:proofErr w:type="spellEnd"/>
            <w:r w:rsidRPr="00B93035">
              <w:rPr>
                <w:rFonts w:ascii="PT Astra Serif" w:hAnsi="PT Astra Serif" w:cs="Times New Roman"/>
                <w:lang w:val="en-US"/>
              </w:rPr>
              <w:t xml:space="preserve"> 1.</w:t>
            </w:r>
          </w:p>
          <w:p w:rsidR="00B93035" w:rsidRPr="00B93035" w:rsidRDefault="00B93035" w:rsidP="00B93035">
            <w:pPr>
              <w:widowControl w:val="0"/>
              <w:kinsoku w:val="0"/>
              <w:overflowPunct w:val="0"/>
              <w:jc w:val="both"/>
              <w:outlineLvl w:val="4"/>
              <w:rPr>
                <w:rFonts w:ascii="PT Astra Serif" w:hAnsi="PT Astra Serif" w:cs="Times New Roman"/>
                <w:lang w:val="en-US"/>
              </w:rPr>
            </w:pPr>
            <w:r w:rsidRPr="00B93035">
              <w:rPr>
                <w:rFonts w:ascii="PT Astra Serif" w:hAnsi="PT Astra Serif" w:cs="Times New Roman"/>
                <w:vertAlign w:val="superscript"/>
                <w:lang w:val="en-US"/>
              </w:rPr>
              <w:t>2</w:t>
            </w:r>
            <w:r w:rsidRPr="00B93035">
              <w:rPr>
                <w:rFonts w:ascii="PT Astra Serif" w:hAnsi="PT Astra Serif" w:cs="Times New Roman"/>
              </w:rPr>
              <w:t> </w:t>
            </w:r>
            <w:r w:rsidRPr="00B93035">
              <w:rPr>
                <w:rFonts w:ascii="PT Astra Serif" w:hAnsi="PT Astra Serif" w:cs="Times New Roman"/>
                <w:lang w:val="en-US"/>
              </w:rPr>
              <w:t xml:space="preserve">Amur State </w:t>
            </w:r>
            <w:proofErr w:type="gramStart"/>
            <w:r w:rsidRPr="00B93035">
              <w:rPr>
                <w:rFonts w:ascii="PT Astra Serif" w:hAnsi="PT Astra Serif" w:cs="Times New Roman"/>
                <w:lang w:val="en-US"/>
              </w:rPr>
              <w:t>University</w:t>
            </w:r>
            <w:proofErr w:type="gramEnd"/>
            <w:r w:rsidRPr="00B93035">
              <w:rPr>
                <w:rFonts w:ascii="PT Astra Serif" w:hAnsi="PT Astra Serif" w:cs="Times New Roman"/>
                <w:lang w:val="en-US"/>
              </w:rPr>
              <w:t xml:space="preserve">, Blagoveshchensk, </w:t>
            </w:r>
            <w:proofErr w:type="spellStart"/>
            <w:r w:rsidRPr="00B93035">
              <w:rPr>
                <w:rFonts w:ascii="PT Astra Serif" w:hAnsi="PT Astra Serif" w:cs="Times New Roman"/>
                <w:lang w:val="en-US"/>
              </w:rPr>
              <w:t>Ignatyevskoye</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Shosse</w:t>
            </w:r>
            <w:proofErr w:type="spellEnd"/>
            <w:r w:rsidRPr="00B93035">
              <w:rPr>
                <w:rFonts w:ascii="PT Astra Serif" w:hAnsi="PT Astra Serif" w:cs="Times New Roman"/>
                <w:lang w:val="en-US"/>
              </w:rPr>
              <w:t xml:space="preserve"> 21.</w:t>
            </w:r>
          </w:p>
          <w:p w:rsidR="00B93035" w:rsidRPr="00B93035" w:rsidRDefault="00B93035" w:rsidP="00B93035">
            <w:pPr>
              <w:widowControl w:val="0"/>
              <w:kinsoku w:val="0"/>
              <w:overflowPunct w:val="0"/>
              <w:jc w:val="both"/>
              <w:outlineLvl w:val="4"/>
              <w:rPr>
                <w:rFonts w:ascii="PT Astra Serif" w:hAnsi="PT Astra Serif" w:cs="Times New Roman"/>
                <w:lang w:val="en-US"/>
              </w:rPr>
            </w:pPr>
          </w:p>
          <w:p w:rsidR="00B93035" w:rsidRPr="00B93035" w:rsidRDefault="00B93035" w:rsidP="00B93035">
            <w:pPr>
              <w:widowControl w:val="0"/>
              <w:kinsoku w:val="0"/>
              <w:overflowPunct w:val="0"/>
              <w:jc w:val="both"/>
              <w:outlineLvl w:val="4"/>
              <w:rPr>
                <w:rFonts w:ascii="PT Astra Serif" w:hAnsi="PT Astra Serif" w:cs="Times New Roman"/>
                <w:lang w:val="en-US"/>
              </w:rPr>
            </w:pPr>
            <w:r w:rsidRPr="00B93035">
              <w:rPr>
                <w:rFonts w:ascii="PT Astra Serif" w:hAnsi="PT Astra Serif" w:cs="Times New Roman"/>
                <w:lang w:val="en-US"/>
              </w:rPr>
              <w:t>Arabica coffee (</w:t>
            </w:r>
            <w:proofErr w:type="spellStart"/>
            <w:r w:rsidRPr="00B93035">
              <w:rPr>
                <w:rFonts w:ascii="PT Astra Serif" w:hAnsi="PT Astra Serif" w:cs="Times New Roman"/>
                <w:i/>
                <w:lang w:val="en-US"/>
              </w:rPr>
              <w:t>Coffea</w:t>
            </w:r>
            <w:proofErr w:type="spellEnd"/>
            <w:r w:rsidRPr="00B93035">
              <w:rPr>
                <w:rFonts w:ascii="PT Astra Serif" w:hAnsi="PT Astra Serif" w:cs="Times New Roman"/>
                <w:i/>
                <w:lang w:val="en-US"/>
              </w:rPr>
              <w:t xml:space="preserve"> </w:t>
            </w:r>
            <w:proofErr w:type="spellStart"/>
            <w:r w:rsidRPr="00B93035">
              <w:rPr>
                <w:rFonts w:ascii="PT Astra Serif" w:hAnsi="PT Astra Serif" w:cs="Times New Roman"/>
                <w:i/>
                <w:lang w:val="en-US"/>
              </w:rPr>
              <w:t>arabica</w:t>
            </w:r>
            <w:proofErr w:type="spellEnd"/>
            <w:r w:rsidRPr="00B93035">
              <w:rPr>
                <w:rFonts w:ascii="PT Astra Serif" w:hAnsi="PT Astra Serif" w:cs="Times New Roman"/>
                <w:lang w:val="en-US"/>
              </w:rPr>
              <w:t xml:space="preserve">) is a type of coffee tree with small beans, which belongs to the </w:t>
            </w:r>
            <w:proofErr w:type="spellStart"/>
            <w:r w:rsidRPr="00B93035">
              <w:rPr>
                <w:rFonts w:ascii="PT Astra Serif" w:hAnsi="PT Astra Serif" w:cs="Times New Roman"/>
                <w:lang w:val="en-US"/>
              </w:rPr>
              <w:t>Rubiaceae</w:t>
            </w:r>
            <w:proofErr w:type="spellEnd"/>
            <w:r w:rsidRPr="00B93035">
              <w:rPr>
                <w:rFonts w:ascii="PT Astra Serif" w:hAnsi="PT Astra Serif" w:cs="Times New Roman"/>
                <w:lang w:val="en-US"/>
              </w:rPr>
              <w:t xml:space="preserve"> family. </w:t>
            </w:r>
            <w:proofErr w:type="spellStart"/>
            <w:r w:rsidRPr="00B93035">
              <w:rPr>
                <w:rFonts w:ascii="PT Astra Serif" w:hAnsi="PT Astra Serif" w:cs="Times New Roman"/>
                <w:i/>
                <w:lang w:val="en-US"/>
              </w:rPr>
              <w:t>Coffea</w:t>
            </w:r>
            <w:proofErr w:type="spellEnd"/>
            <w:r w:rsidRPr="00B93035">
              <w:rPr>
                <w:rFonts w:ascii="PT Astra Serif" w:hAnsi="PT Astra Serif" w:cs="Times New Roman"/>
                <w:i/>
                <w:lang w:val="en-US"/>
              </w:rPr>
              <w:t xml:space="preserve"> </w:t>
            </w:r>
            <w:proofErr w:type="spellStart"/>
            <w:r w:rsidRPr="00B93035">
              <w:rPr>
                <w:rFonts w:ascii="PT Astra Serif" w:hAnsi="PT Astra Serif" w:cs="Times New Roman"/>
                <w:i/>
                <w:lang w:val="en-US"/>
              </w:rPr>
              <w:t>arabica</w:t>
            </w:r>
            <w:proofErr w:type="spellEnd"/>
            <w:r w:rsidRPr="00B93035">
              <w:rPr>
                <w:rFonts w:ascii="PT Astra Serif" w:hAnsi="PT Astra Serif" w:cs="Times New Roman"/>
                <w:lang w:val="en-US"/>
              </w:rPr>
              <w:t xml:space="preserve"> is one of the types of drinks that, when consumed in adequate (established) doses, can have a positive effect on the human body. This is due to the content of key biologically active co</w:t>
            </w:r>
            <w:r w:rsidRPr="00B93035">
              <w:rPr>
                <w:rFonts w:ascii="PT Astra Serif" w:hAnsi="PT Astra Serif" w:cs="Times New Roman"/>
                <w:lang w:val="en-US"/>
              </w:rPr>
              <w:t>m</w:t>
            </w:r>
            <w:r w:rsidRPr="00B93035">
              <w:rPr>
                <w:rFonts w:ascii="PT Astra Serif" w:hAnsi="PT Astra Serif" w:cs="Times New Roman"/>
                <w:lang w:val="en-US"/>
              </w:rPr>
              <w:t xml:space="preserve">pounds such as caffeine, lipids, </w:t>
            </w:r>
            <w:proofErr w:type="spellStart"/>
            <w:proofErr w:type="gramStart"/>
            <w:r w:rsidRPr="00B93035">
              <w:rPr>
                <w:rFonts w:ascii="PT Astra Serif" w:hAnsi="PT Astra Serif" w:cs="Times New Roman"/>
                <w:lang w:val="en-US"/>
              </w:rPr>
              <w:t>polyphenols</w:t>
            </w:r>
            <w:proofErr w:type="spellEnd"/>
            <w:proofErr w:type="gramEnd"/>
            <w:r w:rsidRPr="00B93035">
              <w:rPr>
                <w:rFonts w:ascii="PT Astra Serif" w:hAnsi="PT Astra Serif" w:cs="Times New Roman"/>
                <w:lang w:val="en-US"/>
              </w:rPr>
              <w:t>, mineral and aromatic compounds. Consumer properties of fi</w:t>
            </w:r>
            <w:r w:rsidRPr="00B93035">
              <w:rPr>
                <w:rFonts w:ascii="PT Astra Serif" w:hAnsi="PT Astra Serif" w:cs="Times New Roman"/>
                <w:lang w:val="en-US"/>
              </w:rPr>
              <w:t>n</w:t>
            </w:r>
            <w:r w:rsidRPr="00B93035">
              <w:rPr>
                <w:rFonts w:ascii="PT Astra Serif" w:hAnsi="PT Astra Serif" w:cs="Times New Roman"/>
                <w:lang w:val="en-US"/>
              </w:rPr>
              <w:t xml:space="preserve">ished drinks depend on the stage of roasting coffee beans. In the work, a series of 160 digital images of each batch of experimental samples of coffee beans was made: standard roasted, </w:t>
            </w:r>
            <w:proofErr w:type="spellStart"/>
            <w:r w:rsidRPr="00B93035">
              <w:rPr>
                <w:rFonts w:ascii="PT Astra Serif" w:hAnsi="PT Astra Serif" w:cs="Times New Roman"/>
                <w:lang w:val="en-US"/>
              </w:rPr>
              <w:t>overroasted</w:t>
            </w:r>
            <w:proofErr w:type="spellEnd"/>
            <w:r w:rsidRPr="00B93035">
              <w:rPr>
                <w:rFonts w:ascii="PT Astra Serif" w:hAnsi="PT Astra Serif" w:cs="Times New Roman"/>
                <w:lang w:val="en-US"/>
              </w:rPr>
              <w:t xml:space="preserve"> and </w:t>
            </w:r>
            <w:proofErr w:type="spellStart"/>
            <w:r w:rsidRPr="00B93035">
              <w:rPr>
                <w:rFonts w:ascii="PT Astra Serif" w:hAnsi="PT Astra Serif" w:cs="Times New Roman"/>
                <w:lang w:val="en-US"/>
              </w:rPr>
              <w:t>underroasted</w:t>
            </w:r>
            <w:proofErr w:type="spellEnd"/>
            <w:r w:rsidRPr="00B93035">
              <w:rPr>
                <w:rFonts w:ascii="PT Astra Serif" w:hAnsi="PT Astra Serif" w:cs="Times New Roman"/>
                <w:lang w:val="en-US"/>
              </w:rPr>
              <w:t>. To determine the optimal stage of roasting coffee beans, the use of artificial neural ne</w:t>
            </w:r>
            <w:r w:rsidRPr="00B93035">
              <w:rPr>
                <w:rFonts w:ascii="PT Astra Serif" w:hAnsi="PT Astra Serif" w:cs="Times New Roman"/>
                <w:lang w:val="en-US"/>
              </w:rPr>
              <w:t>t</w:t>
            </w:r>
            <w:r w:rsidRPr="00B93035">
              <w:rPr>
                <w:rFonts w:ascii="PT Astra Serif" w:hAnsi="PT Astra Serif" w:cs="Times New Roman"/>
                <w:lang w:val="en-US"/>
              </w:rPr>
              <w:t>works is proposed in the context of applying the “</w:t>
            </w:r>
            <w:proofErr w:type="spellStart"/>
            <w:r w:rsidRPr="00B93035">
              <w:rPr>
                <w:rFonts w:ascii="PT Astra Serif" w:hAnsi="PT Astra Serif" w:cs="Times New Roman"/>
                <w:lang w:val="en-US"/>
              </w:rPr>
              <w:t>RGB</w:t>
            </w:r>
            <w:proofErr w:type="spellEnd"/>
            <w:r w:rsidRPr="00B93035">
              <w:rPr>
                <w:rFonts w:ascii="PT Astra Serif" w:hAnsi="PT Astra Serif" w:cs="Times New Roman"/>
                <w:lang w:val="en-US"/>
              </w:rPr>
              <w:t>” and “Lab” models, which contribute to a more accurate analysis of the color characteristics of the samples. The results obtained indicate that with an accurate visual album of color images using the “</w:t>
            </w:r>
            <w:proofErr w:type="spellStart"/>
            <w:r w:rsidRPr="00B93035">
              <w:rPr>
                <w:rFonts w:ascii="PT Astra Serif" w:hAnsi="PT Astra Serif" w:cs="Times New Roman"/>
                <w:lang w:val="en-US"/>
              </w:rPr>
              <w:t>RGB</w:t>
            </w:r>
            <w:proofErr w:type="spellEnd"/>
            <w:r w:rsidRPr="00B93035">
              <w:rPr>
                <w:rFonts w:ascii="PT Astra Serif" w:hAnsi="PT Astra Serif" w:cs="Times New Roman"/>
                <w:lang w:val="en-US"/>
              </w:rPr>
              <w:t xml:space="preserve">” model for analyzing food systems from the standpoint of quality control, it is possible to monitor the authenticity of food products, including </w:t>
            </w:r>
            <w:proofErr w:type="spellStart"/>
            <w:r w:rsidRPr="00B93035">
              <w:rPr>
                <w:rFonts w:ascii="PT Astra Serif" w:hAnsi="PT Astra Serif" w:cs="Times New Roman"/>
                <w:lang w:val="en-US"/>
              </w:rPr>
              <w:t>organ</w:t>
            </w:r>
            <w:r w:rsidRPr="00B93035">
              <w:rPr>
                <w:rFonts w:ascii="PT Astra Serif" w:hAnsi="PT Astra Serif" w:cs="Times New Roman"/>
                <w:lang w:val="en-US"/>
              </w:rPr>
              <w:t>o</w:t>
            </w:r>
            <w:r w:rsidRPr="00B93035">
              <w:rPr>
                <w:rFonts w:ascii="PT Astra Serif" w:hAnsi="PT Astra Serif" w:cs="Times New Roman"/>
                <w:lang w:val="en-US"/>
              </w:rPr>
              <w:t>leptic</w:t>
            </w:r>
            <w:proofErr w:type="spellEnd"/>
            <w:r w:rsidRPr="00B93035">
              <w:rPr>
                <w:rFonts w:ascii="PT Astra Serif" w:hAnsi="PT Astra Serif" w:cs="Times New Roman"/>
                <w:lang w:val="en-US"/>
              </w:rPr>
              <w:t xml:space="preserve"> indicators.</w:t>
            </w:r>
          </w:p>
          <w:p w:rsidR="00B93035" w:rsidRPr="00B93035" w:rsidRDefault="00B93035" w:rsidP="00B93035">
            <w:pPr>
              <w:widowControl w:val="0"/>
              <w:kinsoku w:val="0"/>
              <w:overflowPunct w:val="0"/>
              <w:jc w:val="both"/>
              <w:outlineLvl w:val="4"/>
              <w:rPr>
                <w:rFonts w:ascii="PT Astra Serif" w:hAnsi="PT Astra Serif" w:cs="Times New Roman"/>
                <w:lang w:val="en-US"/>
              </w:rPr>
            </w:pPr>
          </w:p>
          <w:p w:rsidR="00B93035" w:rsidRPr="00B93035" w:rsidRDefault="00B93035" w:rsidP="00B93035">
            <w:pPr>
              <w:widowControl w:val="0"/>
              <w:kinsoku w:val="0"/>
              <w:overflowPunct w:val="0"/>
              <w:jc w:val="both"/>
              <w:outlineLvl w:val="4"/>
              <w:rPr>
                <w:rFonts w:ascii="PT Astra Serif" w:hAnsi="PT Astra Serif" w:cs="Times New Roman"/>
              </w:rPr>
            </w:pPr>
            <w:r w:rsidRPr="00B93035">
              <w:rPr>
                <w:rFonts w:ascii="PT Astra Serif" w:hAnsi="PT Astra Serif" w:cs="Times New Roman"/>
                <w:b/>
                <w:lang w:val="en-US"/>
              </w:rPr>
              <w:t>Key words:</w:t>
            </w:r>
            <w:r w:rsidRPr="00B93035">
              <w:rPr>
                <w:rFonts w:ascii="PT Astra Serif" w:hAnsi="PT Astra Serif" w:cs="Times New Roman"/>
                <w:lang w:val="en-US"/>
              </w:rPr>
              <w:t xml:space="preserve"> coffee beans, </w:t>
            </w:r>
            <w:proofErr w:type="spellStart"/>
            <w:r w:rsidRPr="00B93035">
              <w:rPr>
                <w:rFonts w:ascii="PT Astra Serif" w:hAnsi="PT Astra Serif" w:cs="Times New Roman"/>
                <w:lang w:val="en-US"/>
              </w:rPr>
              <w:t>underroasted</w:t>
            </w:r>
            <w:proofErr w:type="spellEnd"/>
            <w:r w:rsidRPr="00B93035">
              <w:rPr>
                <w:rFonts w:ascii="PT Astra Serif" w:hAnsi="PT Astra Serif" w:cs="Times New Roman"/>
                <w:lang w:val="en-US"/>
              </w:rPr>
              <w:t>,</w:t>
            </w:r>
            <w:r w:rsidRPr="00B93035">
              <w:rPr>
                <w:rFonts w:ascii="PT Astra Serif" w:hAnsi="PT Astra Serif" w:cs="Times New Roman"/>
              </w:rPr>
              <w:t xml:space="preserve"> </w:t>
            </w:r>
            <w:r w:rsidRPr="00B93035">
              <w:rPr>
                <w:rFonts w:ascii="PT Astra Serif" w:hAnsi="PT Astra Serif" w:cs="Times New Roman"/>
                <w:lang w:val="en-US"/>
              </w:rPr>
              <w:t xml:space="preserve">roasted, </w:t>
            </w:r>
            <w:proofErr w:type="spellStart"/>
            <w:r w:rsidRPr="00B93035">
              <w:rPr>
                <w:rFonts w:ascii="PT Astra Serif" w:hAnsi="PT Astra Serif" w:cs="Times New Roman"/>
                <w:lang w:val="en-US"/>
              </w:rPr>
              <w:t>overroasted</w:t>
            </w:r>
            <w:proofErr w:type="spellEnd"/>
            <w:r w:rsidRPr="00B93035">
              <w:rPr>
                <w:rFonts w:ascii="PT Astra Serif" w:hAnsi="PT Astra Serif" w:cs="Times New Roman"/>
              </w:rPr>
              <w:t>,</w:t>
            </w:r>
            <w:r w:rsidRPr="00B93035">
              <w:rPr>
                <w:rFonts w:ascii="PT Astra Serif" w:hAnsi="PT Astra Serif" w:cs="Times New Roman"/>
                <w:lang w:val="en-US"/>
              </w:rPr>
              <w:t xml:space="preserve"> color analysis.</w:t>
            </w:r>
          </w:p>
          <w:p w:rsidR="00B93035" w:rsidRPr="00B93035" w:rsidRDefault="00B93035" w:rsidP="00B93035">
            <w:pPr>
              <w:rPr>
                <w:rFonts w:ascii="PT Astra Serif" w:hAnsi="PT Astra Serif"/>
              </w:rPr>
            </w:pPr>
          </w:p>
        </w:tc>
      </w:tr>
      <w:tr w:rsidR="00B93035" w:rsidRPr="00B93035" w:rsidTr="00B93035">
        <w:trPr>
          <w:jc w:val="center"/>
        </w:trPr>
        <w:tc>
          <w:tcPr>
            <w:tcW w:w="9571" w:type="dxa"/>
          </w:tcPr>
          <w:p w:rsidR="00B93035" w:rsidRDefault="00B93035" w:rsidP="00B93035">
            <w:pPr>
              <w:rPr>
                <w:rFonts w:ascii="PT Astra Serif" w:hAnsi="PT Astra Serif" w:cs="Times New Roman"/>
              </w:rPr>
            </w:pPr>
            <w:r w:rsidRPr="00B93035">
              <w:rPr>
                <w:rFonts w:ascii="PT Astra Serif" w:hAnsi="PT Astra Serif" w:cs="Times New Roman"/>
                <w:lang w:val="en-US"/>
              </w:rPr>
              <w:t>Original article</w:t>
            </w:r>
          </w:p>
          <w:p w:rsidR="00B93035" w:rsidRPr="00B93035" w:rsidRDefault="00B93035" w:rsidP="00B93035">
            <w:pPr>
              <w:rPr>
                <w:rFonts w:ascii="PT Astra Serif" w:hAnsi="PT Astra Serif" w:cs="Times New Roman"/>
              </w:rPr>
            </w:pPr>
          </w:p>
          <w:p w:rsid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caps/>
              </w:rPr>
              <w:t>664.6</w:t>
            </w:r>
            <w:r w:rsidRPr="00B93035">
              <w:rPr>
                <w:rFonts w:ascii="PT Astra Serif" w:hAnsi="PT Astra Serif" w:cs="Times New Roman"/>
              </w:rPr>
              <w:t xml:space="preserve">                                                                         </w:t>
            </w:r>
            <w:proofErr w:type="spellStart"/>
            <w:r w:rsidRPr="00B93035">
              <w:rPr>
                <w:rFonts w:ascii="PT Astra Serif" w:hAnsi="PT Astra Serif" w:cs="Times New Roman"/>
                <w:iCs/>
                <w:lang w:val="en-US"/>
              </w:rPr>
              <w:t>DOI</w:t>
            </w:r>
            <w:proofErr w:type="spellEnd"/>
            <w:r w:rsidRPr="00B93035">
              <w:rPr>
                <w:rFonts w:ascii="PT Astra Serif" w:hAnsi="PT Astra Serif" w:cs="Times New Roman"/>
                <w:iCs/>
              </w:rPr>
              <w:t>: 10.17217/2079-0333-2025-73-16-27</w:t>
            </w:r>
          </w:p>
          <w:p w:rsidR="00B93035" w:rsidRPr="00B93035" w:rsidRDefault="00B93035" w:rsidP="00B93035">
            <w:pPr>
              <w:rPr>
                <w:rFonts w:ascii="PT Astra Serif" w:hAnsi="PT Astra Serif" w:cs="Times New Roman"/>
                <w:iCs/>
              </w:rPr>
            </w:pPr>
          </w:p>
          <w:p w:rsidR="00B93035" w:rsidRPr="00B93035" w:rsidRDefault="00B93035" w:rsidP="00B93035">
            <w:pPr>
              <w:widowControl w:val="0"/>
              <w:jc w:val="center"/>
              <w:rPr>
                <w:rFonts w:ascii="PT Astra Serif" w:hAnsi="PT Astra Serif"/>
                <w:b/>
                <w:lang w:val="en-US"/>
              </w:rPr>
            </w:pPr>
            <w:r w:rsidRPr="00B93035">
              <w:rPr>
                <w:rFonts w:ascii="PT Astra Serif" w:hAnsi="PT Astra Serif"/>
                <w:b/>
                <w:lang w:val="en-US"/>
              </w:rPr>
              <w:t xml:space="preserve">INFLUENCE OF PRE-TREATMENT MODES OF </w:t>
            </w:r>
            <w:proofErr w:type="spellStart"/>
            <w:r w:rsidRPr="00B93035">
              <w:rPr>
                <w:rFonts w:ascii="PT Astra Serif" w:hAnsi="PT Astra Serif"/>
                <w:b/>
                <w:lang w:val="en-US"/>
              </w:rPr>
              <w:t>HYDROBIONTS</w:t>
            </w:r>
            <w:proofErr w:type="spellEnd"/>
            <w:r w:rsidRPr="00B93035">
              <w:rPr>
                <w:rFonts w:ascii="PT Astra Serif" w:hAnsi="PT Astra Serif"/>
                <w:b/>
                <w:lang w:val="en-US"/>
              </w:rPr>
              <w:t xml:space="preserve"> USED </w:t>
            </w:r>
            <w:r w:rsidRPr="00B93035">
              <w:rPr>
                <w:rFonts w:ascii="PT Astra Serif" w:hAnsi="PT Astra Serif"/>
                <w:b/>
              </w:rPr>
              <w:br/>
            </w:r>
            <w:r w:rsidRPr="00B93035">
              <w:rPr>
                <w:rFonts w:ascii="PT Astra Serif" w:hAnsi="PT Astra Serif"/>
                <w:b/>
                <w:lang w:val="en-US"/>
              </w:rPr>
              <w:t>IN CONFECTIONERY PRODUCTION ON THEIR DISPERSION DEGREE</w:t>
            </w:r>
          </w:p>
          <w:p w:rsidR="00B93035" w:rsidRPr="00B93035" w:rsidRDefault="00B93035" w:rsidP="00B93035">
            <w:pPr>
              <w:widowControl w:val="0"/>
              <w:rPr>
                <w:rFonts w:ascii="PT Astra Serif" w:hAnsi="PT Astra Serif"/>
                <w:b/>
                <w:lang w:val="en-US"/>
              </w:rPr>
            </w:pPr>
          </w:p>
          <w:p w:rsidR="00B93035" w:rsidRPr="00B93035" w:rsidRDefault="00B93035" w:rsidP="00B93035">
            <w:pPr>
              <w:widowControl w:val="0"/>
              <w:jc w:val="both"/>
              <w:rPr>
                <w:rFonts w:ascii="PT Astra Serif" w:hAnsi="PT Astra Serif"/>
                <w:lang w:val="en-US"/>
              </w:rPr>
            </w:pPr>
            <w:proofErr w:type="spellStart"/>
            <w:r w:rsidRPr="00B93035">
              <w:rPr>
                <w:rFonts w:ascii="PT Astra Serif" w:hAnsi="PT Astra Serif"/>
                <w:lang w:val="en-US"/>
              </w:rPr>
              <w:t>Chmykhalova</w:t>
            </w:r>
            <w:proofErr w:type="spellEnd"/>
            <w:r w:rsidRPr="00B93035">
              <w:rPr>
                <w:rFonts w:ascii="PT Astra Serif" w:hAnsi="PT Astra Serif"/>
                <w:lang w:val="en-US"/>
              </w:rPr>
              <w:t xml:space="preserve"> </w:t>
            </w:r>
            <w:proofErr w:type="spellStart"/>
            <w:r w:rsidRPr="00B93035">
              <w:rPr>
                <w:rFonts w:ascii="PT Astra Serif" w:hAnsi="PT Astra Serif"/>
                <w:lang w:val="en-US"/>
              </w:rPr>
              <w:t>V.B.</w:t>
            </w:r>
            <w:proofErr w:type="spellEnd"/>
          </w:p>
          <w:p w:rsidR="00B93035" w:rsidRPr="00B93035" w:rsidRDefault="00B93035" w:rsidP="00B93035">
            <w:pPr>
              <w:pStyle w:val="a4"/>
              <w:widowControl w:val="0"/>
              <w:spacing w:after="0"/>
              <w:rPr>
                <w:rFonts w:ascii="PT Astra Serif" w:hAnsi="PT Astra Serif"/>
                <w:lang w:val="en-US"/>
              </w:rPr>
            </w:pPr>
          </w:p>
          <w:p w:rsidR="00B93035" w:rsidRPr="00B93035" w:rsidRDefault="00B93035" w:rsidP="00B93035">
            <w:pPr>
              <w:pStyle w:val="a4"/>
              <w:widowControl w:val="0"/>
              <w:spacing w:after="0"/>
              <w:rPr>
                <w:rFonts w:ascii="PT Astra Serif" w:hAnsi="PT Astra Serif"/>
              </w:rPr>
            </w:pPr>
            <w:r w:rsidRPr="00B93035">
              <w:rPr>
                <w:rFonts w:ascii="PT Astra Serif" w:hAnsi="PT Astra Serif"/>
                <w:lang w:val="en-US"/>
              </w:rPr>
              <w:t xml:space="preserve">Kamchatka State Technical University, Petropavlovsk-Kamchatsky, </w:t>
            </w:r>
            <w:proofErr w:type="spellStart"/>
            <w:r w:rsidRPr="00B93035">
              <w:rPr>
                <w:rFonts w:ascii="PT Astra Serif" w:hAnsi="PT Astra Serif"/>
                <w:lang w:val="en-US"/>
              </w:rPr>
              <w:t>Klyuchevskaya</w:t>
            </w:r>
            <w:proofErr w:type="spellEnd"/>
            <w:r w:rsidRPr="00B93035">
              <w:rPr>
                <w:rFonts w:ascii="PT Astra Serif" w:hAnsi="PT Astra Serif"/>
                <w:lang w:val="en-US"/>
              </w:rPr>
              <w:t xml:space="preserve"> Str., 35</w:t>
            </w:r>
            <w:r w:rsidRPr="00B93035">
              <w:rPr>
                <w:rFonts w:ascii="PT Astra Serif" w:hAnsi="PT Astra Serif"/>
              </w:rPr>
              <w:t>.</w:t>
            </w:r>
          </w:p>
          <w:p w:rsidR="00B93035" w:rsidRPr="00B93035" w:rsidRDefault="00B93035" w:rsidP="00B93035">
            <w:pPr>
              <w:widowControl w:val="0"/>
              <w:jc w:val="both"/>
              <w:rPr>
                <w:rFonts w:ascii="PT Astra Serif" w:hAnsi="PT Astra Serif"/>
                <w:lang w:val="en-US"/>
              </w:rPr>
            </w:pPr>
          </w:p>
          <w:p w:rsidR="00B93035" w:rsidRPr="00B93035" w:rsidRDefault="00B93035" w:rsidP="00B93035">
            <w:pPr>
              <w:widowControl w:val="0"/>
              <w:jc w:val="both"/>
              <w:rPr>
                <w:rFonts w:ascii="PT Astra Serif" w:hAnsi="PT Astra Serif"/>
              </w:rPr>
            </w:pPr>
            <w:r w:rsidRPr="00B93035">
              <w:rPr>
                <w:rFonts w:ascii="PT Astra Serif" w:hAnsi="PT Astra Serif"/>
                <w:lang w:val="en-US"/>
              </w:rPr>
              <w:t>Currently, the organization of proper nutrition of the population is relevant, which involves providing the consumer with not only a high-calorie product, but also a balanced chemical composition, ensuring the consumption of essential nutrients due to the introduction of enriching additives. Sugar confectionery products contain fast carbohydrates, providing high caloric value of food, but have a deficiency of pr</w:t>
            </w:r>
            <w:r w:rsidRPr="00B93035">
              <w:rPr>
                <w:rFonts w:ascii="PT Astra Serif" w:hAnsi="PT Astra Serif"/>
                <w:lang w:val="en-US"/>
              </w:rPr>
              <w:t>o</w:t>
            </w:r>
            <w:r w:rsidRPr="00B93035">
              <w:rPr>
                <w:rFonts w:ascii="PT Astra Serif" w:hAnsi="PT Astra Serif"/>
                <w:lang w:val="en-US"/>
              </w:rPr>
              <w:t>teins, respectively amino acids, many mineral and vitamin components, which reduces the value of chocolate as a co</w:t>
            </w:r>
            <w:r w:rsidRPr="00B93035">
              <w:rPr>
                <w:rFonts w:ascii="PT Astra Serif" w:hAnsi="PT Astra Serif"/>
                <w:lang w:val="en-US"/>
              </w:rPr>
              <w:t>m</w:t>
            </w:r>
            <w:r w:rsidRPr="00B93035">
              <w:rPr>
                <w:rFonts w:ascii="PT Astra Serif" w:hAnsi="PT Astra Serif"/>
                <w:lang w:val="en-US"/>
              </w:rPr>
              <w:t xml:space="preserve">plete food product. Therefore, the introduction of additives based on </w:t>
            </w:r>
            <w:proofErr w:type="spellStart"/>
            <w:r w:rsidRPr="00B93035">
              <w:rPr>
                <w:rFonts w:ascii="PT Astra Serif" w:hAnsi="PT Astra Serif"/>
                <w:lang w:val="en-US"/>
              </w:rPr>
              <w:t>hydrobionts</w:t>
            </w:r>
            <w:proofErr w:type="spellEnd"/>
            <w:r w:rsidRPr="00B93035">
              <w:rPr>
                <w:rFonts w:ascii="PT Astra Serif" w:hAnsi="PT Astra Serif"/>
                <w:lang w:val="en-US"/>
              </w:rPr>
              <w:t xml:space="preserve"> into the prescription composition simultaneously has the following functions: enriching the product with protein, vitamins and minerals, and, at the same time, reducing the caloric value of the product due to a d</w:t>
            </w:r>
            <w:r w:rsidRPr="00B93035">
              <w:rPr>
                <w:rFonts w:ascii="PT Astra Serif" w:hAnsi="PT Astra Serif"/>
                <w:lang w:val="en-US"/>
              </w:rPr>
              <w:t>e</w:t>
            </w:r>
            <w:r w:rsidRPr="00B93035">
              <w:rPr>
                <w:rFonts w:ascii="PT Astra Serif" w:hAnsi="PT Astra Serif"/>
                <w:lang w:val="en-US"/>
              </w:rPr>
              <w:t>crease in the fat and carbohydrates in the composition.</w:t>
            </w:r>
          </w:p>
          <w:p w:rsidR="00B93035" w:rsidRPr="00B93035" w:rsidRDefault="00B93035" w:rsidP="00B93035">
            <w:pPr>
              <w:widowControl w:val="0"/>
              <w:jc w:val="both"/>
              <w:rPr>
                <w:rFonts w:ascii="PT Astra Serif" w:hAnsi="PT Astra Serif"/>
                <w:b/>
                <w:lang w:val="en-US"/>
              </w:rPr>
            </w:pPr>
          </w:p>
          <w:p w:rsidR="00B93035" w:rsidRPr="00B93035" w:rsidRDefault="00B93035" w:rsidP="00B93035">
            <w:pPr>
              <w:jc w:val="both"/>
              <w:rPr>
                <w:rFonts w:ascii="PT Astra Serif" w:hAnsi="PT Astra Serif"/>
              </w:rPr>
            </w:pPr>
            <w:r w:rsidRPr="00B93035">
              <w:rPr>
                <w:rFonts w:ascii="PT Astra Serif" w:hAnsi="PT Astra Serif"/>
                <w:b/>
                <w:lang w:val="en-US"/>
              </w:rPr>
              <w:t xml:space="preserve">Key words: </w:t>
            </w:r>
            <w:r w:rsidRPr="00B93035">
              <w:rPr>
                <w:rFonts w:ascii="PT Astra Serif" w:hAnsi="PT Astra Serif"/>
                <w:lang w:val="en-US"/>
              </w:rPr>
              <w:t>dehydrogenation</w:t>
            </w:r>
            <w:r w:rsidRPr="00B93035">
              <w:rPr>
                <w:rFonts w:ascii="PT Astra Serif" w:hAnsi="PT Astra Serif"/>
              </w:rPr>
              <w:t>,</w:t>
            </w:r>
            <w:r w:rsidRPr="00B93035">
              <w:rPr>
                <w:rFonts w:ascii="PT Astra Serif" w:hAnsi="PT Astra Serif"/>
                <w:lang w:val="en-US"/>
              </w:rPr>
              <w:t xml:space="preserve"> </w:t>
            </w:r>
            <w:proofErr w:type="spellStart"/>
            <w:r w:rsidRPr="00B93035">
              <w:rPr>
                <w:rFonts w:ascii="PT Astra Serif" w:hAnsi="PT Astra Serif"/>
                <w:lang w:val="en-US"/>
              </w:rPr>
              <w:t>cucumaria</w:t>
            </w:r>
            <w:proofErr w:type="spellEnd"/>
            <w:r w:rsidRPr="00B93035">
              <w:rPr>
                <w:rFonts w:ascii="PT Astra Serif" w:hAnsi="PT Astra Serif"/>
                <w:lang w:val="en-US"/>
              </w:rPr>
              <w:t>, enrichment,</w:t>
            </w:r>
            <w:r w:rsidRPr="00B93035">
              <w:rPr>
                <w:rFonts w:ascii="PT Astra Serif" w:hAnsi="PT Astra Serif"/>
              </w:rPr>
              <w:t xml:space="preserve"> </w:t>
            </w:r>
            <w:r w:rsidRPr="00B93035">
              <w:rPr>
                <w:rFonts w:ascii="PT Astra Serif" w:hAnsi="PT Astra Serif"/>
                <w:lang w:val="en-US"/>
              </w:rPr>
              <w:t>chocolate</w:t>
            </w:r>
            <w:r w:rsidRPr="00B93035">
              <w:rPr>
                <w:rFonts w:ascii="PT Astra Serif" w:hAnsi="PT Astra Serif"/>
              </w:rPr>
              <w:t>.</w:t>
            </w:r>
          </w:p>
          <w:p w:rsidR="00B93035" w:rsidRPr="00B93035" w:rsidRDefault="00B93035" w:rsidP="00B93035">
            <w:pPr>
              <w:rPr>
                <w:rFonts w:ascii="PT Astra Serif" w:hAnsi="PT Astra Serif"/>
              </w:rPr>
            </w:pPr>
          </w:p>
        </w:tc>
      </w:tr>
      <w:tr w:rsidR="00B93035" w:rsidRPr="00B93035" w:rsidTr="00B93035">
        <w:trPr>
          <w:jc w:val="center"/>
        </w:trPr>
        <w:tc>
          <w:tcPr>
            <w:tcW w:w="9571" w:type="dxa"/>
          </w:tcPr>
          <w:p w:rsidR="00B93035" w:rsidRPr="00B93035" w:rsidRDefault="00B93035" w:rsidP="00B93035">
            <w:pPr>
              <w:widowControl w:val="0"/>
              <w:kinsoku w:val="0"/>
              <w:overflowPunct w:val="0"/>
              <w:outlineLvl w:val="4"/>
              <w:rPr>
                <w:rFonts w:ascii="PT Astra Serif" w:hAnsi="PT Astra Serif" w:cs="Times New Roman"/>
              </w:rPr>
            </w:pPr>
            <w:proofErr w:type="spellStart"/>
            <w:r w:rsidRPr="00B93035">
              <w:rPr>
                <w:rFonts w:ascii="PT Astra Serif" w:hAnsi="PT Astra Serif" w:cs="Times New Roman"/>
              </w:rPr>
              <w:t>Original</w:t>
            </w:r>
            <w:proofErr w:type="spellEnd"/>
            <w:r w:rsidRPr="00B93035">
              <w:rPr>
                <w:rFonts w:ascii="PT Astra Serif" w:hAnsi="PT Astra Serif" w:cs="Times New Roman"/>
              </w:rPr>
              <w:t xml:space="preserve"> </w:t>
            </w:r>
            <w:proofErr w:type="spellStart"/>
            <w:r w:rsidRPr="00B93035">
              <w:rPr>
                <w:rFonts w:ascii="PT Astra Serif" w:hAnsi="PT Astra Serif" w:cs="Times New Roman"/>
              </w:rPr>
              <w:t>article</w:t>
            </w:r>
            <w:proofErr w:type="spellEnd"/>
          </w:p>
          <w:p w:rsidR="00B93035" w:rsidRDefault="00B93035" w:rsidP="00B93035">
            <w:pPr>
              <w:rPr>
                <w:rFonts w:ascii="PT Astra Serif" w:hAnsi="PT Astra Serif" w:cs="Times New Roman"/>
              </w:rPr>
            </w:pPr>
          </w:p>
          <w:p w:rsid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cs="Times New Roman"/>
                <w:kern w:val="23"/>
              </w:rPr>
              <w:t>664.6</w:t>
            </w:r>
            <w:r w:rsidRPr="00B93035">
              <w:rPr>
                <w:rFonts w:ascii="PT Astra Serif" w:hAnsi="PT Astra Serif" w:cs="Times New Roman"/>
              </w:rPr>
              <w:t xml:space="preserve">                                                                         </w:t>
            </w:r>
            <w:proofErr w:type="spellStart"/>
            <w:r w:rsidRPr="00B93035">
              <w:rPr>
                <w:rFonts w:ascii="PT Astra Serif" w:hAnsi="PT Astra Serif" w:cs="Times New Roman"/>
                <w:iCs/>
                <w:lang w:val="en-US"/>
              </w:rPr>
              <w:t>DOI</w:t>
            </w:r>
            <w:proofErr w:type="spellEnd"/>
            <w:r w:rsidRPr="00B93035">
              <w:rPr>
                <w:rFonts w:ascii="PT Astra Serif" w:hAnsi="PT Astra Serif" w:cs="Times New Roman"/>
                <w:iCs/>
              </w:rPr>
              <w:t>: 10.17217/2079-0333-2025-73-28-36</w:t>
            </w:r>
          </w:p>
          <w:p w:rsidR="00B93035" w:rsidRPr="00B93035" w:rsidRDefault="00B93035" w:rsidP="00B93035">
            <w:pPr>
              <w:rPr>
                <w:rFonts w:ascii="PT Astra Serif" w:hAnsi="PT Astra Serif" w:cs="Times New Roman"/>
                <w:iCs/>
              </w:rPr>
            </w:pPr>
          </w:p>
          <w:p w:rsidR="00B93035" w:rsidRPr="00B93035" w:rsidRDefault="00B93035" w:rsidP="00B93035">
            <w:pPr>
              <w:widowControl w:val="0"/>
              <w:kinsoku w:val="0"/>
              <w:overflowPunct w:val="0"/>
              <w:jc w:val="center"/>
              <w:outlineLvl w:val="4"/>
              <w:rPr>
                <w:rFonts w:ascii="PT Astra Serif" w:hAnsi="PT Astra Serif" w:cs="Times New Roman"/>
                <w:b/>
                <w:bCs/>
                <w:lang w:val="en-US"/>
              </w:rPr>
            </w:pPr>
            <w:r w:rsidRPr="00B93035">
              <w:rPr>
                <w:rFonts w:ascii="PT Astra Serif" w:hAnsi="PT Astra Serif" w:cs="Times New Roman"/>
                <w:b/>
                <w:bCs/>
                <w:lang w:val="en-US"/>
              </w:rPr>
              <w:lastRenderedPageBreak/>
              <w:t xml:space="preserve">USE OF </w:t>
            </w:r>
            <w:proofErr w:type="spellStart"/>
            <w:r w:rsidRPr="00B93035">
              <w:rPr>
                <w:rFonts w:ascii="PT Astra Serif" w:hAnsi="PT Astra Serif" w:cs="Times New Roman"/>
                <w:b/>
                <w:bCs/>
                <w:lang w:val="en-US"/>
              </w:rPr>
              <w:t>PHYTOPOWDER</w:t>
            </w:r>
            <w:proofErr w:type="spellEnd"/>
            <w:r w:rsidRPr="00B93035">
              <w:rPr>
                <w:rFonts w:ascii="PT Astra Serif" w:hAnsi="PT Astra Serif" w:cs="Times New Roman"/>
                <w:b/>
                <w:bCs/>
                <w:lang w:val="en-US"/>
              </w:rPr>
              <w:t xml:space="preserve"> FROM </w:t>
            </w:r>
            <w:proofErr w:type="spellStart"/>
            <w:r w:rsidRPr="00B93035">
              <w:rPr>
                <w:rFonts w:ascii="PT Astra Serif" w:hAnsi="PT Astra Serif" w:cs="Times New Roman"/>
                <w:b/>
                <w:bCs/>
                <w:i/>
                <w:lang w:val="en-US"/>
              </w:rPr>
              <w:t>HIPPOPHAE</w:t>
            </w:r>
            <w:proofErr w:type="spellEnd"/>
            <w:r w:rsidRPr="00B93035">
              <w:rPr>
                <w:rFonts w:ascii="PT Astra Serif" w:hAnsi="PT Astra Serif" w:cs="Times New Roman"/>
                <w:b/>
                <w:bCs/>
                <w:i/>
                <w:lang w:val="en-US"/>
              </w:rPr>
              <w:t xml:space="preserve"> </w:t>
            </w:r>
            <w:proofErr w:type="spellStart"/>
            <w:r w:rsidRPr="00B93035">
              <w:rPr>
                <w:rFonts w:ascii="PT Astra Serif" w:hAnsi="PT Astra Serif" w:cs="Times New Roman"/>
                <w:b/>
                <w:bCs/>
                <w:i/>
                <w:lang w:val="en-US"/>
              </w:rPr>
              <w:t>RHAMNOIDES</w:t>
            </w:r>
            <w:proofErr w:type="spellEnd"/>
            <w:r w:rsidRPr="00B93035">
              <w:rPr>
                <w:rFonts w:ascii="PT Astra Serif" w:hAnsi="PT Astra Serif" w:cs="Times New Roman"/>
                <w:b/>
                <w:bCs/>
                <w:i/>
                <w:lang w:val="en-US"/>
              </w:rPr>
              <w:t xml:space="preserve"> </w:t>
            </w:r>
            <w:r w:rsidRPr="00B93035">
              <w:rPr>
                <w:rFonts w:ascii="PT Astra Serif" w:hAnsi="PT Astra Serif" w:cs="Times New Roman"/>
                <w:b/>
                <w:bCs/>
                <w:lang w:val="en-US"/>
              </w:rPr>
              <w:t xml:space="preserve">L. BERRIES </w:t>
            </w:r>
            <w:r w:rsidRPr="00B93035">
              <w:rPr>
                <w:rFonts w:ascii="PT Astra Serif" w:hAnsi="PT Astra Serif" w:cs="Times New Roman"/>
                <w:b/>
                <w:bCs/>
              </w:rPr>
              <w:br/>
            </w:r>
            <w:r w:rsidRPr="00B93035">
              <w:rPr>
                <w:rFonts w:ascii="PT Astra Serif" w:hAnsi="PT Astra Serif" w:cs="Times New Roman"/>
                <w:b/>
                <w:bCs/>
                <w:lang w:val="en-US"/>
              </w:rPr>
              <w:t xml:space="preserve">IN THE TECHNOLOGY OF CONFECTIONERY PRODUCTS </w:t>
            </w:r>
            <w:r w:rsidRPr="00B93035">
              <w:rPr>
                <w:rFonts w:ascii="PT Astra Serif" w:hAnsi="PT Astra Serif" w:cs="Times New Roman"/>
                <w:b/>
                <w:bCs/>
              </w:rPr>
              <w:br/>
            </w:r>
            <w:r w:rsidRPr="00B93035">
              <w:rPr>
                <w:rFonts w:ascii="PT Astra Serif" w:hAnsi="PT Astra Serif" w:cs="Times New Roman"/>
                <w:b/>
                <w:bCs/>
                <w:lang w:val="en-US"/>
              </w:rPr>
              <w:t>WITH HIGH NUTRITIONAL VALUE</w:t>
            </w:r>
          </w:p>
          <w:p w:rsidR="00B93035" w:rsidRPr="00B93035" w:rsidRDefault="00B93035" w:rsidP="00B93035">
            <w:pPr>
              <w:widowControl w:val="0"/>
              <w:kinsoku w:val="0"/>
              <w:overflowPunct w:val="0"/>
              <w:jc w:val="center"/>
              <w:outlineLvl w:val="4"/>
              <w:rPr>
                <w:rFonts w:ascii="PT Astra Serif" w:hAnsi="PT Astra Serif" w:cs="Times New Roman"/>
                <w:b/>
                <w:bCs/>
                <w:lang w:val="en-US"/>
              </w:rPr>
            </w:pPr>
          </w:p>
          <w:p w:rsidR="00B93035" w:rsidRPr="00B93035" w:rsidRDefault="00B93035" w:rsidP="00B93035">
            <w:pPr>
              <w:widowControl w:val="0"/>
              <w:kinsoku w:val="0"/>
              <w:overflowPunct w:val="0"/>
              <w:jc w:val="both"/>
              <w:outlineLvl w:val="4"/>
              <w:rPr>
                <w:rFonts w:ascii="PT Astra Serif" w:hAnsi="PT Astra Serif" w:cs="Times New Roman"/>
                <w:lang w:val="en-US"/>
              </w:rPr>
            </w:pPr>
            <w:proofErr w:type="spellStart"/>
            <w:r w:rsidRPr="00B93035">
              <w:rPr>
                <w:rFonts w:ascii="PT Astra Serif" w:hAnsi="PT Astra Serif" w:cs="Times New Roman"/>
                <w:lang w:val="en-US"/>
              </w:rPr>
              <w:t>Frolova</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N.A.</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Verkhoturov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V.V.</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Shkrabtak</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N.V.</w:t>
            </w:r>
            <w:r w:rsidRPr="00B93035">
              <w:rPr>
                <w:rFonts w:ascii="PT Astra Serif" w:hAnsi="PT Astra Serif" w:cs="Times New Roman"/>
                <w:vertAlign w:val="superscript"/>
                <w:lang w:val="en-US"/>
              </w:rPr>
              <w:t>2</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Grinchuk</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M.A.</w:t>
            </w:r>
            <w:r w:rsidRPr="00B93035">
              <w:rPr>
                <w:rFonts w:ascii="PT Astra Serif" w:hAnsi="PT Astra Serif" w:cs="Times New Roman"/>
                <w:vertAlign w:val="superscript"/>
                <w:lang w:val="en-US"/>
              </w:rPr>
              <w:t>1</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Veremey</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E.E.</w:t>
            </w:r>
            <w:r w:rsidRPr="00B93035">
              <w:rPr>
                <w:rFonts w:ascii="PT Astra Serif" w:hAnsi="PT Astra Serif" w:cs="Times New Roman"/>
                <w:vertAlign w:val="superscript"/>
                <w:lang w:val="en-US"/>
              </w:rPr>
              <w:t>1</w:t>
            </w:r>
            <w:proofErr w:type="spellEnd"/>
          </w:p>
          <w:p w:rsidR="00B93035" w:rsidRPr="00B93035" w:rsidRDefault="00B93035" w:rsidP="00B93035">
            <w:pPr>
              <w:widowControl w:val="0"/>
              <w:kinsoku w:val="0"/>
              <w:overflowPunct w:val="0"/>
              <w:jc w:val="both"/>
              <w:outlineLvl w:val="4"/>
              <w:rPr>
                <w:rFonts w:ascii="PT Astra Serif" w:hAnsi="PT Astra Serif" w:cs="Times New Roman"/>
                <w:b/>
                <w:lang w:val="en-US"/>
              </w:rPr>
            </w:pPr>
          </w:p>
          <w:p w:rsidR="00B93035" w:rsidRPr="00B93035" w:rsidRDefault="00B93035" w:rsidP="00B93035">
            <w:pPr>
              <w:widowControl w:val="0"/>
              <w:kinsoku w:val="0"/>
              <w:overflowPunct w:val="0"/>
              <w:jc w:val="both"/>
              <w:outlineLvl w:val="4"/>
              <w:rPr>
                <w:rFonts w:ascii="PT Astra Serif" w:hAnsi="PT Astra Serif" w:cs="Times New Roman"/>
                <w:bCs/>
                <w:lang w:val="en-US"/>
              </w:rPr>
            </w:pPr>
            <w:r w:rsidRPr="00B93035">
              <w:rPr>
                <w:rFonts w:ascii="PT Astra Serif" w:hAnsi="PT Astra Serif" w:cs="Times New Roman"/>
                <w:bCs/>
                <w:vertAlign w:val="superscript"/>
                <w:lang w:val="en-US"/>
              </w:rPr>
              <w:t>1</w:t>
            </w:r>
            <w:r w:rsidRPr="00B93035">
              <w:rPr>
                <w:rFonts w:ascii="PT Astra Serif" w:hAnsi="PT Astra Serif" w:cs="Times New Roman"/>
                <w:bCs/>
                <w:lang w:val="en-US"/>
              </w:rPr>
              <w:t xml:space="preserve"> Kaliningrad State Technical University, Kaliningrad, </w:t>
            </w:r>
            <w:proofErr w:type="spellStart"/>
            <w:r w:rsidRPr="00B93035">
              <w:rPr>
                <w:rFonts w:ascii="PT Astra Serif" w:hAnsi="PT Astra Serif" w:cs="Times New Roman"/>
                <w:bCs/>
                <w:lang w:val="en-US"/>
              </w:rPr>
              <w:t>Sovetsky</w:t>
            </w:r>
            <w:proofErr w:type="spellEnd"/>
            <w:r w:rsidRPr="00B93035">
              <w:rPr>
                <w:rFonts w:ascii="PT Astra Serif" w:hAnsi="PT Astra Serif" w:cs="Times New Roman"/>
                <w:bCs/>
                <w:lang w:val="en-US"/>
              </w:rPr>
              <w:t xml:space="preserve"> </w:t>
            </w:r>
            <w:proofErr w:type="spellStart"/>
            <w:r w:rsidRPr="00B93035">
              <w:rPr>
                <w:rFonts w:ascii="PT Astra Serif" w:hAnsi="PT Astra Serif" w:cs="Times New Roman"/>
                <w:bCs/>
                <w:lang w:val="en-US"/>
              </w:rPr>
              <w:t>Prospekt</w:t>
            </w:r>
            <w:proofErr w:type="spellEnd"/>
            <w:r w:rsidRPr="00B93035">
              <w:rPr>
                <w:rFonts w:ascii="PT Astra Serif" w:hAnsi="PT Astra Serif" w:cs="Times New Roman"/>
                <w:bCs/>
                <w:lang w:val="en-US"/>
              </w:rPr>
              <w:t xml:space="preserve"> 1.</w:t>
            </w:r>
          </w:p>
          <w:p w:rsidR="00B93035" w:rsidRPr="00B93035" w:rsidRDefault="00B93035" w:rsidP="00B93035">
            <w:pPr>
              <w:widowControl w:val="0"/>
              <w:kinsoku w:val="0"/>
              <w:overflowPunct w:val="0"/>
              <w:jc w:val="both"/>
              <w:outlineLvl w:val="4"/>
              <w:rPr>
                <w:rFonts w:ascii="PT Astra Serif" w:hAnsi="PT Astra Serif" w:cs="Times New Roman"/>
                <w:bCs/>
                <w:lang w:val="en-US"/>
              </w:rPr>
            </w:pPr>
            <w:r w:rsidRPr="00B93035">
              <w:rPr>
                <w:rFonts w:ascii="PT Astra Serif" w:hAnsi="PT Astra Serif" w:cs="Times New Roman"/>
                <w:bCs/>
                <w:vertAlign w:val="superscript"/>
                <w:lang w:val="en-US"/>
              </w:rPr>
              <w:t>2</w:t>
            </w:r>
            <w:r w:rsidRPr="00B93035">
              <w:rPr>
                <w:rFonts w:ascii="PT Astra Serif" w:hAnsi="PT Astra Serif" w:cs="Times New Roman"/>
                <w:bCs/>
                <w:lang w:val="en-US"/>
              </w:rPr>
              <w:t xml:space="preserve"> Amur State </w:t>
            </w:r>
            <w:proofErr w:type="gramStart"/>
            <w:r w:rsidRPr="00B93035">
              <w:rPr>
                <w:rFonts w:ascii="PT Astra Serif" w:hAnsi="PT Astra Serif" w:cs="Times New Roman"/>
                <w:bCs/>
                <w:lang w:val="en-US"/>
              </w:rPr>
              <w:t>University</w:t>
            </w:r>
            <w:proofErr w:type="gramEnd"/>
            <w:r w:rsidRPr="00B93035">
              <w:rPr>
                <w:rFonts w:ascii="PT Astra Serif" w:hAnsi="PT Astra Serif" w:cs="Times New Roman"/>
                <w:bCs/>
                <w:lang w:val="en-US"/>
              </w:rPr>
              <w:t xml:space="preserve">, Blagoveshchensk, </w:t>
            </w:r>
            <w:proofErr w:type="spellStart"/>
            <w:r w:rsidRPr="00B93035">
              <w:rPr>
                <w:rFonts w:ascii="PT Astra Serif" w:hAnsi="PT Astra Serif" w:cs="Times New Roman"/>
                <w:bCs/>
                <w:lang w:val="en-US"/>
              </w:rPr>
              <w:t>Ignatyevskoye</w:t>
            </w:r>
            <w:proofErr w:type="spellEnd"/>
            <w:r w:rsidRPr="00B93035">
              <w:rPr>
                <w:rFonts w:ascii="PT Astra Serif" w:hAnsi="PT Astra Serif" w:cs="Times New Roman"/>
                <w:bCs/>
                <w:lang w:val="en-US"/>
              </w:rPr>
              <w:t xml:space="preserve"> </w:t>
            </w:r>
            <w:proofErr w:type="spellStart"/>
            <w:r w:rsidRPr="00B93035">
              <w:rPr>
                <w:rFonts w:ascii="PT Astra Serif" w:hAnsi="PT Astra Serif" w:cs="Times New Roman"/>
                <w:bCs/>
                <w:lang w:val="en-US"/>
              </w:rPr>
              <w:t>Shosse</w:t>
            </w:r>
            <w:proofErr w:type="spellEnd"/>
            <w:r w:rsidRPr="00B93035">
              <w:rPr>
                <w:rFonts w:ascii="PT Astra Serif" w:hAnsi="PT Astra Serif" w:cs="Times New Roman"/>
                <w:bCs/>
                <w:lang w:val="en-US"/>
              </w:rPr>
              <w:t xml:space="preserve"> 21.</w:t>
            </w:r>
          </w:p>
          <w:p w:rsidR="00B93035" w:rsidRPr="00B93035" w:rsidRDefault="00B93035" w:rsidP="00B93035">
            <w:pPr>
              <w:widowControl w:val="0"/>
              <w:kinsoku w:val="0"/>
              <w:overflowPunct w:val="0"/>
              <w:jc w:val="both"/>
              <w:outlineLvl w:val="4"/>
              <w:rPr>
                <w:rFonts w:ascii="PT Astra Serif" w:hAnsi="PT Astra Serif" w:cs="Times New Roman"/>
                <w:b/>
                <w:lang w:val="en-US"/>
              </w:rPr>
            </w:pPr>
          </w:p>
          <w:p w:rsidR="00B93035" w:rsidRPr="00B93035" w:rsidRDefault="00B93035" w:rsidP="00B93035">
            <w:pPr>
              <w:widowControl w:val="0"/>
              <w:kinsoku w:val="0"/>
              <w:overflowPunct w:val="0"/>
              <w:jc w:val="both"/>
              <w:outlineLvl w:val="4"/>
              <w:rPr>
                <w:rFonts w:ascii="PT Astra Serif" w:hAnsi="PT Astra Serif" w:cs="Times New Roman"/>
                <w:bCs/>
                <w:lang w:val="en-US"/>
              </w:rPr>
            </w:pPr>
            <w:r w:rsidRPr="00B93035">
              <w:rPr>
                <w:rFonts w:ascii="PT Astra Serif" w:hAnsi="PT Astra Serif" w:cs="Times New Roman"/>
                <w:bCs/>
                <w:lang w:val="en-US"/>
              </w:rPr>
              <w:t>Sea buckthorn (</w:t>
            </w:r>
            <w:proofErr w:type="spellStart"/>
            <w:r w:rsidRPr="00B93035">
              <w:rPr>
                <w:rFonts w:ascii="PT Astra Serif" w:hAnsi="PT Astra Serif" w:cs="Times New Roman"/>
                <w:bCs/>
                <w:i/>
                <w:iCs/>
                <w:lang w:val="en-US"/>
              </w:rPr>
              <w:t>Hippophae</w:t>
            </w:r>
            <w:proofErr w:type="spellEnd"/>
            <w:r w:rsidRPr="00B93035">
              <w:rPr>
                <w:rFonts w:ascii="PT Astra Serif" w:hAnsi="PT Astra Serif" w:cs="Times New Roman"/>
                <w:bCs/>
                <w:i/>
                <w:iCs/>
                <w:lang w:val="en-US"/>
              </w:rPr>
              <w:t xml:space="preserve"> </w:t>
            </w:r>
            <w:proofErr w:type="spellStart"/>
            <w:r w:rsidRPr="00B93035">
              <w:rPr>
                <w:rFonts w:ascii="PT Astra Serif" w:hAnsi="PT Astra Serif" w:cs="Times New Roman"/>
                <w:bCs/>
                <w:i/>
                <w:iCs/>
                <w:lang w:val="en-US"/>
              </w:rPr>
              <w:t>rhamnoides</w:t>
            </w:r>
            <w:proofErr w:type="spellEnd"/>
            <w:r w:rsidRPr="00B93035">
              <w:rPr>
                <w:rFonts w:ascii="PT Astra Serif" w:hAnsi="PT Astra Serif" w:cs="Times New Roman"/>
                <w:bCs/>
                <w:i/>
                <w:iCs/>
                <w:lang w:val="en-US"/>
              </w:rPr>
              <w:t xml:space="preserve"> </w:t>
            </w:r>
            <w:r w:rsidRPr="00B93035">
              <w:rPr>
                <w:rFonts w:ascii="PT Astra Serif" w:hAnsi="PT Astra Serif" w:cs="Times New Roman"/>
                <w:bCs/>
                <w:iCs/>
                <w:lang w:val="en-US"/>
              </w:rPr>
              <w:t>L</w:t>
            </w:r>
            <w:r w:rsidRPr="00B93035">
              <w:rPr>
                <w:rFonts w:ascii="PT Astra Serif" w:hAnsi="PT Astra Serif" w:cs="Times New Roman"/>
                <w:bCs/>
                <w:i/>
                <w:iCs/>
                <w:lang w:val="en-US"/>
              </w:rPr>
              <w:t>.</w:t>
            </w:r>
            <w:r w:rsidRPr="00B93035">
              <w:rPr>
                <w:rFonts w:ascii="PT Astra Serif" w:hAnsi="PT Astra Serif" w:cs="Times New Roman"/>
                <w:bCs/>
                <w:lang w:val="en-US"/>
              </w:rPr>
              <w:t xml:space="preserve">), a shrub belonging to the </w:t>
            </w:r>
            <w:proofErr w:type="spellStart"/>
            <w:r w:rsidRPr="00B93035">
              <w:rPr>
                <w:rFonts w:ascii="PT Astra Serif" w:hAnsi="PT Astra Serif" w:cs="Times New Roman"/>
                <w:bCs/>
                <w:lang w:val="en-US"/>
              </w:rPr>
              <w:t>Elaeagnaceae</w:t>
            </w:r>
            <w:proofErr w:type="spellEnd"/>
            <w:r w:rsidRPr="00B93035">
              <w:rPr>
                <w:rFonts w:ascii="PT Astra Serif" w:hAnsi="PT Astra Serif" w:cs="Times New Roman"/>
                <w:bCs/>
                <w:lang w:val="en-US"/>
              </w:rPr>
              <w:t xml:space="preserve"> family, grows ever</w:t>
            </w:r>
            <w:r w:rsidRPr="00B93035">
              <w:rPr>
                <w:rFonts w:ascii="PT Astra Serif" w:hAnsi="PT Astra Serif" w:cs="Times New Roman"/>
                <w:bCs/>
                <w:lang w:val="en-US"/>
              </w:rPr>
              <w:t>y</w:t>
            </w:r>
            <w:r w:rsidRPr="00B93035">
              <w:rPr>
                <w:rFonts w:ascii="PT Astra Serif" w:hAnsi="PT Astra Serif" w:cs="Times New Roman"/>
                <w:bCs/>
                <w:lang w:val="en-US"/>
              </w:rPr>
              <w:t xml:space="preserve">where in the Kaliningrad region. </w:t>
            </w:r>
            <w:proofErr w:type="spellStart"/>
            <w:r w:rsidRPr="00B93035">
              <w:rPr>
                <w:rFonts w:ascii="PT Astra Serif" w:hAnsi="PT Astra Serif" w:cs="Times New Roman"/>
                <w:bCs/>
                <w:i/>
                <w:iCs/>
                <w:lang w:val="en-US"/>
              </w:rPr>
              <w:t>Hippophae</w:t>
            </w:r>
            <w:proofErr w:type="spellEnd"/>
            <w:r w:rsidRPr="00B93035">
              <w:rPr>
                <w:rFonts w:ascii="PT Astra Serif" w:hAnsi="PT Astra Serif" w:cs="Times New Roman"/>
                <w:bCs/>
                <w:i/>
                <w:iCs/>
                <w:lang w:val="en-US"/>
              </w:rPr>
              <w:t xml:space="preserve"> </w:t>
            </w:r>
            <w:proofErr w:type="spellStart"/>
            <w:r w:rsidRPr="00B93035">
              <w:rPr>
                <w:rFonts w:ascii="PT Astra Serif" w:hAnsi="PT Astra Serif" w:cs="Times New Roman"/>
                <w:bCs/>
                <w:i/>
                <w:iCs/>
                <w:lang w:val="en-US"/>
              </w:rPr>
              <w:t>rhamnoides</w:t>
            </w:r>
            <w:proofErr w:type="spellEnd"/>
            <w:r w:rsidRPr="00B93035">
              <w:rPr>
                <w:rFonts w:ascii="PT Astra Serif" w:hAnsi="PT Astra Serif" w:cs="Times New Roman"/>
                <w:bCs/>
                <w:i/>
                <w:iCs/>
                <w:lang w:val="en-US"/>
              </w:rPr>
              <w:t xml:space="preserve"> </w:t>
            </w:r>
            <w:r w:rsidRPr="00B93035">
              <w:rPr>
                <w:rFonts w:ascii="PT Astra Serif" w:hAnsi="PT Astra Serif" w:cs="Times New Roman"/>
                <w:bCs/>
                <w:iCs/>
                <w:lang w:val="en-US"/>
              </w:rPr>
              <w:t>L</w:t>
            </w:r>
            <w:r w:rsidRPr="00B93035">
              <w:rPr>
                <w:rFonts w:ascii="PT Astra Serif" w:hAnsi="PT Astra Serif" w:cs="Times New Roman"/>
                <w:bCs/>
                <w:i/>
                <w:iCs/>
                <w:lang w:val="en-US"/>
              </w:rPr>
              <w:t>.</w:t>
            </w:r>
            <w:r w:rsidRPr="00B93035">
              <w:rPr>
                <w:rFonts w:ascii="PT Astra Serif" w:hAnsi="PT Astra Serif" w:cs="Times New Roman"/>
                <w:bCs/>
                <w:lang w:val="en-US"/>
              </w:rPr>
              <w:t xml:space="preserve"> fruit is rich in biologically active substances (BAS): antioxidants, </w:t>
            </w:r>
            <w:proofErr w:type="spellStart"/>
            <w:r w:rsidRPr="00B93035">
              <w:rPr>
                <w:rFonts w:ascii="PT Astra Serif" w:hAnsi="PT Astra Serif" w:cs="Times New Roman"/>
                <w:bCs/>
                <w:lang w:val="en-US"/>
              </w:rPr>
              <w:t>phenolic</w:t>
            </w:r>
            <w:proofErr w:type="spellEnd"/>
            <w:r w:rsidRPr="00B93035">
              <w:rPr>
                <w:rFonts w:ascii="PT Astra Serif" w:hAnsi="PT Astra Serif" w:cs="Times New Roman"/>
                <w:bCs/>
                <w:lang w:val="en-US"/>
              </w:rPr>
              <w:t xml:space="preserve"> compounds, L-ascorbic acid, </w:t>
            </w:r>
            <w:proofErr w:type="spellStart"/>
            <w:r w:rsidRPr="00B93035">
              <w:rPr>
                <w:rFonts w:ascii="PT Astra Serif" w:hAnsi="PT Astra Serif" w:cs="Times New Roman"/>
                <w:bCs/>
                <w:lang w:val="en-US"/>
              </w:rPr>
              <w:t>flavonoids</w:t>
            </w:r>
            <w:proofErr w:type="spellEnd"/>
            <w:r w:rsidRPr="00B93035">
              <w:rPr>
                <w:rFonts w:ascii="PT Astra Serif" w:hAnsi="PT Astra Serif" w:cs="Times New Roman"/>
                <w:bCs/>
                <w:lang w:val="en-US"/>
              </w:rPr>
              <w:t xml:space="preserve">, </w:t>
            </w:r>
            <w:proofErr w:type="spellStart"/>
            <w:r w:rsidRPr="00B93035">
              <w:rPr>
                <w:rFonts w:ascii="PT Astra Serif" w:hAnsi="PT Astra Serif" w:cs="Times New Roman"/>
                <w:bCs/>
                <w:lang w:val="en-US"/>
              </w:rPr>
              <w:t>carotenoids</w:t>
            </w:r>
            <w:proofErr w:type="spellEnd"/>
            <w:r w:rsidRPr="00B93035">
              <w:rPr>
                <w:rFonts w:ascii="PT Astra Serif" w:hAnsi="PT Astra Serif" w:cs="Times New Roman"/>
                <w:bCs/>
                <w:lang w:val="en-US"/>
              </w:rPr>
              <w:t>, essential oils, vit</w:t>
            </w:r>
            <w:r w:rsidRPr="00B93035">
              <w:rPr>
                <w:rFonts w:ascii="PT Astra Serif" w:hAnsi="PT Astra Serif" w:cs="Times New Roman"/>
                <w:bCs/>
                <w:lang w:val="en-US"/>
              </w:rPr>
              <w:t>a</w:t>
            </w:r>
            <w:r w:rsidRPr="00B93035">
              <w:rPr>
                <w:rFonts w:ascii="PT Astra Serif" w:hAnsi="PT Astra Serif" w:cs="Times New Roman"/>
                <w:bCs/>
                <w:lang w:val="en-US"/>
              </w:rPr>
              <w:t xml:space="preserve">mins, etc. When obtaining juice from </w:t>
            </w:r>
            <w:proofErr w:type="spellStart"/>
            <w:r w:rsidRPr="00B93035">
              <w:rPr>
                <w:rFonts w:ascii="PT Astra Serif" w:hAnsi="PT Astra Serif" w:cs="Times New Roman"/>
                <w:bCs/>
                <w:i/>
                <w:iCs/>
                <w:spacing w:val="-2"/>
                <w:lang w:val="en-US"/>
              </w:rPr>
              <w:t>Hippophae</w:t>
            </w:r>
            <w:proofErr w:type="spellEnd"/>
            <w:r w:rsidRPr="00B93035">
              <w:rPr>
                <w:rFonts w:ascii="PT Astra Serif" w:hAnsi="PT Astra Serif" w:cs="Times New Roman"/>
                <w:bCs/>
                <w:i/>
                <w:iCs/>
                <w:spacing w:val="-2"/>
                <w:lang w:val="en-US"/>
              </w:rPr>
              <w:t xml:space="preserve"> </w:t>
            </w:r>
            <w:proofErr w:type="spellStart"/>
            <w:r w:rsidRPr="00B93035">
              <w:rPr>
                <w:rFonts w:ascii="PT Astra Serif" w:hAnsi="PT Astra Serif" w:cs="Times New Roman"/>
                <w:bCs/>
                <w:i/>
                <w:iCs/>
                <w:spacing w:val="-2"/>
                <w:lang w:val="en-US"/>
              </w:rPr>
              <w:t>rhamnoides</w:t>
            </w:r>
            <w:proofErr w:type="spellEnd"/>
            <w:r w:rsidRPr="00B93035">
              <w:rPr>
                <w:rFonts w:ascii="PT Astra Serif" w:hAnsi="PT Astra Serif" w:cs="Times New Roman"/>
                <w:bCs/>
                <w:i/>
                <w:iCs/>
                <w:spacing w:val="-2"/>
                <w:lang w:val="en-US"/>
              </w:rPr>
              <w:t xml:space="preserve"> </w:t>
            </w:r>
            <w:r w:rsidRPr="00B93035">
              <w:rPr>
                <w:rFonts w:ascii="PT Astra Serif" w:hAnsi="PT Astra Serif" w:cs="Times New Roman"/>
                <w:bCs/>
                <w:iCs/>
                <w:spacing w:val="-2"/>
                <w:lang w:val="en-US"/>
              </w:rPr>
              <w:t>L</w:t>
            </w:r>
            <w:r w:rsidRPr="00B93035">
              <w:rPr>
                <w:rFonts w:ascii="PT Astra Serif" w:hAnsi="PT Astra Serif" w:cs="Times New Roman"/>
                <w:bCs/>
                <w:spacing w:val="-2"/>
                <w:lang w:val="en-US"/>
              </w:rPr>
              <w:t>. fruit, a large number of secondary products of their processing remain - pulp, which is of interest from the point of view of its rich chemical composition and r</w:t>
            </w:r>
            <w:r w:rsidRPr="00B93035">
              <w:rPr>
                <w:rFonts w:ascii="PT Astra Serif" w:hAnsi="PT Astra Serif" w:cs="Times New Roman"/>
                <w:bCs/>
                <w:spacing w:val="-2"/>
                <w:lang w:val="en-US"/>
              </w:rPr>
              <w:t>a</w:t>
            </w:r>
            <w:r w:rsidRPr="00B93035">
              <w:rPr>
                <w:rFonts w:ascii="PT Astra Serif" w:hAnsi="PT Astra Serif" w:cs="Times New Roman"/>
                <w:bCs/>
                <w:spacing w:val="-2"/>
                <w:lang w:val="en-US"/>
              </w:rPr>
              <w:t xml:space="preserve">tional use of raw materials in the region. During the research, we analyzed the possibility of using </w:t>
            </w:r>
            <w:proofErr w:type="spellStart"/>
            <w:r w:rsidRPr="00B93035">
              <w:rPr>
                <w:rFonts w:ascii="PT Astra Serif" w:hAnsi="PT Astra Serif" w:cs="Times New Roman"/>
                <w:bCs/>
                <w:i/>
                <w:iCs/>
                <w:spacing w:val="-2"/>
                <w:lang w:val="en-US"/>
              </w:rPr>
              <w:t>Hippophae</w:t>
            </w:r>
            <w:proofErr w:type="spellEnd"/>
            <w:r w:rsidRPr="00B93035">
              <w:rPr>
                <w:rFonts w:ascii="PT Astra Serif" w:hAnsi="PT Astra Serif" w:cs="Times New Roman"/>
                <w:bCs/>
                <w:i/>
                <w:iCs/>
                <w:spacing w:val="-2"/>
                <w:lang w:val="en-US"/>
              </w:rPr>
              <w:t xml:space="preserve"> </w:t>
            </w:r>
            <w:proofErr w:type="spellStart"/>
            <w:r w:rsidRPr="00B93035">
              <w:rPr>
                <w:rFonts w:ascii="PT Astra Serif" w:hAnsi="PT Astra Serif" w:cs="Times New Roman"/>
                <w:bCs/>
                <w:i/>
                <w:iCs/>
                <w:spacing w:val="-2"/>
                <w:lang w:val="en-US"/>
              </w:rPr>
              <w:t>rhamnoides</w:t>
            </w:r>
            <w:proofErr w:type="spellEnd"/>
            <w:r w:rsidRPr="00B93035">
              <w:rPr>
                <w:rFonts w:ascii="PT Astra Serif" w:hAnsi="PT Astra Serif" w:cs="Times New Roman"/>
                <w:bCs/>
                <w:i/>
                <w:iCs/>
                <w:spacing w:val="-2"/>
                <w:lang w:val="en-US"/>
              </w:rPr>
              <w:t xml:space="preserve"> </w:t>
            </w:r>
            <w:r w:rsidRPr="00B93035">
              <w:rPr>
                <w:rFonts w:ascii="PT Astra Serif" w:hAnsi="PT Astra Serif" w:cs="Times New Roman"/>
                <w:bCs/>
                <w:iCs/>
                <w:spacing w:val="-2"/>
                <w:lang w:val="en-US"/>
              </w:rPr>
              <w:t>L.</w:t>
            </w:r>
            <w:r w:rsidRPr="00B93035">
              <w:rPr>
                <w:rFonts w:ascii="PT Astra Serif" w:hAnsi="PT Astra Serif" w:cs="Times New Roman"/>
                <w:bCs/>
                <w:spacing w:val="-2"/>
                <w:lang w:val="en-US"/>
              </w:rPr>
              <w:t xml:space="preserve"> fruit </w:t>
            </w:r>
            <w:proofErr w:type="spellStart"/>
            <w:r w:rsidRPr="00B93035">
              <w:rPr>
                <w:rFonts w:ascii="PT Astra Serif" w:hAnsi="PT Astra Serif" w:cs="Times New Roman"/>
                <w:bCs/>
                <w:spacing w:val="-2"/>
                <w:lang w:val="en-US"/>
              </w:rPr>
              <w:t>phytopowders</w:t>
            </w:r>
            <w:proofErr w:type="spellEnd"/>
            <w:r w:rsidRPr="00B93035">
              <w:rPr>
                <w:rFonts w:ascii="PT Astra Serif" w:hAnsi="PT Astra Serif" w:cs="Times New Roman"/>
                <w:bCs/>
                <w:spacing w:val="-2"/>
                <w:lang w:val="en-US"/>
              </w:rPr>
              <w:t xml:space="preserve"> in the amount of 5; 10 and 15% of the total amount of chocolate mass o</w:t>
            </w:r>
            <w:r w:rsidRPr="00B93035">
              <w:rPr>
                <w:rFonts w:ascii="PT Astra Serif" w:hAnsi="PT Astra Serif" w:cs="Times New Roman"/>
                <w:bCs/>
                <w:spacing w:val="-2"/>
                <w:lang w:val="en-US"/>
              </w:rPr>
              <w:t>b</w:t>
            </w:r>
            <w:r w:rsidRPr="00B93035">
              <w:rPr>
                <w:rFonts w:ascii="PT Astra Serif" w:hAnsi="PT Astra Serif" w:cs="Times New Roman"/>
                <w:bCs/>
                <w:spacing w:val="-2"/>
                <w:lang w:val="en-US"/>
              </w:rPr>
              <w:t xml:space="preserve">tained after squeezing the juice in the technology of obtaining milk chocolate of increased nutritional value. The most optimal sample in terms of increasing the nutritional value, preserving the taste and rheological properties were the experimental samples with the addition of 15% of the </w:t>
            </w:r>
            <w:proofErr w:type="spellStart"/>
            <w:r w:rsidRPr="00B93035">
              <w:rPr>
                <w:rFonts w:ascii="PT Astra Serif" w:hAnsi="PT Astra Serif" w:cs="Times New Roman"/>
                <w:bCs/>
                <w:i/>
                <w:iCs/>
                <w:spacing w:val="-2"/>
                <w:lang w:val="en-US"/>
              </w:rPr>
              <w:t>Hippophae</w:t>
            </w:r>
            <w:proofErr w:type="spellEnd"/>
            <w:r w:rsidRPr="00B93035">
              <w:rPr>
                <w:rFonts w:ascii="PT Astra Serif" w:hAnsi="PT Astra Serif" w:cs="Times New Roman"/>
                <w:bCs/>
                <w:i/>
                <w:iCs/>
                <w:spacing w:val="-2"/>
                <w:lang w:val="en-US"/>
              </w:rPr>
              <w:t xml:space="preserve"> </w:t>
            </w:r>
            <w:proofErr w:type="spellStart"/>
            <w:r w:rsidRPr="00B93035">
              <w:rPr>
                <w:rFonts w:ascii="PT Astra Serif" w:hAnsi="PT Astra Serif" w:cs="Times New Roman"/>
                <w:bCs/>
                <w:i/>
                <w:iCs/>
                <w:spacing w:val="-2"/>
                <w:lang w:val="en-US"/>
              </w:rPr>
              <w:t>rhamnoides</w:t>
            </w:r>
            <w:proofErr w:type="spellEnd"/>
            <w:r w:rsidRPr="00B93035">
              <w:rPr>
                <w:rFonts w:ascii="PT Astra Serif" w:hAnsi="PT Astra Serif" w:cs="Times New Roman"/>
                <w:bCs/>
                <w:i/>
                <w:iCs/>
                <w:spacing w:val="-2"/>
                <w:lang w:val="en-US"/>
              </w:rPr>
              <w:t xml:space="preserve"> </w:t>
            </w:r>
            <w:r w:rsidRPr="00B93035">
              <w:rPr>
                <w:rFonts w:ascii="PT Astra Serif" w:hAnsi="PT Astra Serif" w:cs="Times New Roman"/>
                <w:bCs/>
                <w:iCs/>
                <w:spacing w:val="-2"/>
                <w:lang w:val="en-US"/>
              </w:rPr>
              <w:t>L.</w:t>
            </w:r>
            <w:r w:rsidRPr="00B93035">
              <w:rPr>
                <w:rFonts w:ascii="PT Astra Serif" w:hAnsi="PT Astra Serif" w:cs="Times New Roman"/>
                <w:bCs/>
                <w:spacing w:val="-2"/>
                <w:lang w:val="en-US"/>
              </w:rPr>
              <w:t xml:space="preserve"> fruit </w:t>
            </w:r>
            <w:proofErr w:type="spellStart"/>
            <w:r w:rsidRPr="00B93035">
              <w:rPr>
                <w:rFonts w:ascii="PT Astra Serif" w:hAnsi="PT Astra Serif" w:cs="Times New Roman"/>
                <w:bCs/>
                <w:spacing w:val="-2"/>
                <w:lang w:val="en-US"/>
              </w:rPr>
              <w:t>phytopowder</w:t>
            </w:r>
            <w:proofErr w:type="spellEnd"/>
            <w:r w:rsidRPr="00B93035">
              <w:rPr>
                <w:rFonts w:ascii="PT Astra Serif" w:hAnsi="PT Astra Serif" w:cs="Times New Roman"/>
                <w:bCs/>
                <w:spacing w:val="-2"/>
                <w:lang w:val="en-US"/>
              </w:rPr>
              <w:t xml:space="preserve">. Increasing the dosage of the </w:t>
            </w:r>
            <w:proofErr w:type="spellStart"/>
            <w:r w:rsidRPr="00B93035">
              <w:rPr>
                <w:rFonts w:ascii="PT Astra Serif" w:hAnsi="PT Astra Serif" w:cs="Times New Roman"/>
                <w:bCs/>
                <w:i/>
                <w:iCs/>
                <w:spacing w:val="-2"/>
                <w:lang w:val="en-US"/>
              </w:rPr>
              <w:t>Hippophae</w:t>
            </w:r>
            <w:proofErr w:type="spellEnd"/>
            <w:r w:rsidRPr="00B93035">
              <w:rPr>
                <w:rFonts w:ascii="PT Astra Serif" w:hAnsi="PT Astra Serif" w:cs="Times New Roman"/>
                <w:bCs/>
                <w:i/>
                <w:iCs/>
                <w:spacing w:val="-2"/>
                <w:lang w:val="en-US"/>
              </w:rPr>
              <w:t xml:space="preserve"> </w:t>
            </w:r>
            <w:proofErr w:type="spellStart"/>
            <w:r w:rsidRPr="00B93035">
              <w:rPr>
                <w:rFonts w:ascii="PT Astra Serif" w:hAnsi="PT Astra Serif" w:cs="Times New Roman"/>
                <w:bCs/>
                <w:i/>
                <w:iCs/>
                <w:spacing w:val="-2"/>
                <w:lang w:val="en-US"/>
              </w:rPr>
              <w:t>rhamnoides</w:t>
            </w:r>
            <w:proofErr w:type="spellEnd"/>
            <w:r w:rsidRPr="00B93035">
              <w:rPr>
                <w:rFonts w:ascii="PT Astra Serif" w:hAnsi="PT Astra Serif" w:cs="Times New Roman"/>
                <w:bCs/>
                <w:spacing w:val="-2"/>
                <w:lang w:val="en-US"/>
              </w:rPr>
              <w:t xml:space="preserve"> </w:t>
            </w:r>
            <w:r w:rsidRPr="00B93035">
              <w:rPr>
                <w:rFonts w:ascii="PT Astra Serif" w:hAnsi="PT Astra Serif" w:cs="Times New Roman"/>
                <w:iCs/>
              </w:rPr>
              <w:t>L</w:t>
            </w:r>
            <w:r w:rsidRPr="00B93035">
              <w:rPr>
                <w:rFonts w:ascii="PT Astra Serif" w:hAnsi="PT Astra Serif" w:cs="Times New Roman"/>
                <w:i/>
                <w:iCs/>
              </w:rPr>
              <w:t>.</w:t>
            </w:r>
            <w:r w:rsidRPr="00B93035">
              <w:rPr>
                <w:rFonts w:ascii="PT Astra Serif" w:hAnsi="PT Astra Serif" w:cs="Times New Roman"/>
                <w:bCs/>
                <w:spacing w:val="-2"/>
                <w:lang w:val="en-US"/>
              </w:rPr>
              <w:t xml:space="preserve"> fruit </w:t>
            </w:r>
            <w:proofErr w:type="spellStart"/>
            <w:r w:rsidRPr="00B93035">
              <w:rPr>
                <w:rFonts w:ascii="PT Astra Serif" w:hAnsi="PT Astra Serif" w:cs="Times New Roman"/>
                <w:bCs/>
                <w:spacing w:val="-2"/>
                <w:lang w:val="en-US"/>
              </w:rPr>
              <w:t>phytopowder</w:t>
            </w:r>
            <w:proofErr w:type="spellEnd"/>
            <w:r w:rsidRPr="00B93035">
              <w:rPr>
                <w:rFonts w:ascii="PT Astra Serif" w:hAnsi="PT Astra Serif" w:cs="Times New Roman"/>
                <w:bCs/>
                <w:spacing w:val="-2"/>
                <w:lang w:val="en-US"/>
              </w:rPr>
              <w:t xml:space="preserve"> to 15% led to an i</w:t>
            </w:r>
            <w:r w:rsidRPr="00B93035">
              <w:rPr>
                <w:rFonts w:ascii="PT Astra Serif" w:hAnsi="PT Astra Serif" w:cs="Times New Roman"/>
                <w:bCs/>
                <w:spacing w:val="-2"/>
                <w:lang w:val="en-US"/>
              </w:rPr>
              <w:t>n</w:t>
            </w:r>
            <w:r w:rsidRPr="00B93035">
              <w:rPr>
                <w:rFonts w:ascii="PT Astra Serif" w:hAnsi="PT Astra Serif" w:cs="Times New Roman"/>
                <w:bCs/>
                <w:spacing w:val="-2"/>
                <w:lang w:val="en-US"/>
              </w:rPr>
              <w:t>crease in the values of the analyzed rheological</w:t>
            </w:r>
            <w:r w:rsidRPr="00B93035">
              <w:rPr>
                <w:rFonts w:ascii="PT Astra Serif" w:hAnsi="PT Astra Serif" w:cs="Times New Roman"/>
                <w:bCs/>
                <w:lang w:val="en-US"/>
              </w:rPr>
              <w:t xml:space="preserve"> characteristics, i.e. maximum hardness, total shear energy, </w:t>
            </w:r>
            <w:proofErr w:type="spellStart"/>
            <w:r w:rsidRPr="00B93035">
              <w:rPr>
                <w:rFonts w:ascii="PT Astra Serif" w:hAnsi="PT Astra Serif" w:cs="Times New Roman"/>
                <w:bCs/>
                <w:lang w:val="en-US"/>
              </w:rPr>
              <w:t>cohesivity</w:t>
            </w:r>
            <w:proofErr w:type="spellEnd"/>
            <w:r w:rsidRPr="00B93035">
              <w:rPr>
                <w:rFonts w:ascii="PT Astra Serif" w:hAnsi="PT Astra Serif" w:cs="Times New Roman"/>
                <w:bCs/>
                <w:lang w:val="en-US"/>
              </w:rPr>
              <w:t xml:space="preserve"> and stickiness. The experimental samples with the introduction of 10 and 15% of the </w:t>
            </w:r>
            <w:proofErr w:type="spellStart"/>
            <w:r w:rsidRPr="00B93035">
              <w:rPr>
                <w:rFonts w:ascii="PT Astra Serif" w:hAnsi="PT Astra Serif" w:cs="Times New Roman"/>
                <w:bCs/>
                <w:i/>
                <w:iCs/>
                <w:lang w:val="en-US"/>
              </w:rPr>
              <w:t>Hippophae</w:t>
            </w:r>
            <w:proofErr w:type="spellEnd"/>
            <w:r w:rsidRPr="00B93035">
              <w:rPr>
                <w:rFonts w:ascii="PT Astra Serif" w:hAnsi="PT Astra Serif" w:cs="Times New Roman"/>
                <w:bCs/>
                <w:i/>
                <w:iCs/>
                <w:lang w:val="en-US"/>
              </w:rPr>
              <w:t xml:space="preserve"> </w:t>
            </w:r>
            <w:proofErr w:type="spellStart"/>
            <w:r w:rsidRPr="00B93035">
              <w:rPr>
                <w:rFonts w:ascii="PT Astra Serif" w:hAnsi="PT Astra Serif" w:cs="Times New Roman"/>
                <w:bCs/>
                <w:i/>
                <w:iCs/>
                <w:lang w:val="en-US"/>
              </w:rPr>
              <w:t>rhamnoides</w:t>
            </w:r>
            <w:proofErr w:type="spellEnd"/>
            <w:r w:rsidRPr="00B93035">
              <w:rPr>
                <w:rFonts w:ascii="PT Astra Serif" w:hAnsi="PT Astra Serif" w:cs="Times New Roman"/>
                <w:bCs/>
                <w:i/>
                <w:iCs/>
                <w:lang w:val="en-US"/>
              </w:rPr>
              <w:t xml:space="preserve"> </w:t>
            </w:r>
            <w:r w:rsidRPr="00B93035">
              <w:rPr>
                <w:rFonts w:ascii="PT Astra Serif" w:hAnsi="PT Astra Serif" w:cs="Times New Roman"/>
                <w:bCs/>
                <w:iCs/>
                <w:lang w:val="en-US"/>
              </w:rPr>
              <w:t>L.</w:t>
            </w:r>
            <w:r w:rsidRPr="00B93035">
              <w:rPr>
                <w:rFonts w:ascii="PT Astra Serif" w:hAnsi="PT Astra Serif" w:cs="Times New Roman"/>
                <w:bCs/>
                <w:i/>
                <w:iCs/>
                <w:lang w:val="en-US"/>
              </w:rPr>
              <w:t xml:space="preserve"> </w:t>
            </w:r>
            <w:r w:rsidRPr="00B93035">
              <w:rPr>
                <w:rFonts w:ascii="PT Astra Serif" w:hAnsi="PT Astra Serif" w:cs="Times New Roman"/>
                <w:bCs/>
                <w:lang w:val="en-US"/>
              </w:rPr>
              <w:t xml:space="preserve">fruit </w:t>
            </w:r>
            <w:proofErr w:type="spellStart"/>
            <w:r w:rsidRPr="00B93035">
              <w:rPr>
                <w:rFonts w:ascii="PT Astra Serif" w:hAnsi="PT Astra Serif" w:cs="Times New Roman"/>
                <w:bCs/>
                <w:lang w:val="en-US"/>
              </w:rPr>
              <w:t>phytopowders</w:t>
            </w:r>
            <w:proofErr w:type="spellEnd"/>
            <w:r w:rsidRPr="00B93035">
              <w:rPr>
                <w:rFonts w:ascii="PT Astra Serif" w:hAnsi="PT Astra Serif" w:cs="Times New Roman"/>
                <w:bCs/>
                <w:lang w:val="en-US"/>
              </w:rPr>
              <w:t xml:space="preserve"> contain approximately 4 times more </w:t>
            </w:r>
            <w:r w:rsidRPr="00B93035">
              <w:rPr>
                <w:rFonts w:ascii="Times New Roman" w:hAnsi="Times New Roman" w:cs="Times New Roman"/>
                <w:bCs/>
                <w:lang w:val="en-US"/>
              </w:rPr>
              <w:t>β</w:t>
            </w:r>
            <w:r w:rsidRPr="00B93035">
              <w:rPr>
                <w:rFonts w:ascii="PT Astra Serif" w:hAnsi="PT Astra Serif" w:cs="Times New Roman"/>
                <w:bCs/>
                <w:lang w:val="en-US"/>
              </w:rPr>
              <w:t xml:space="preserve">-carotene and </w:t>
            </w:r>
            <w:proofErr w:type="spellStart"/>
            <w:r w:rsidRPr="00B93035">
              <w:rPr>
                <w:rFonts w:ascii="PT Astra Serif" w:hAnsi="PT Astra Serif" w:cs="Times New Roman"/>
                <w:bCs/>
                <w:lang w:val="en-US"/>
              </w:rPr>
              <w:t>lycopene</w:t>
            </w:r>
            <w:proofErr w:type="spellEnd"/>
            <w:r w:rsidRPr="00B93035">
              <w:rPr>
                <w:rFonts w:ascii="PT Astra Serif" w:hAnsi="PT Astra Serif" w:cs="Times New Roman"/>
                <w:bCs/>
                <w:lang w:val="en-US"/>
              </w:rPr>
              <w:t>.</w:t>
            </w:r>
          </w:p>
          <w:p w:rsidR="00B93035" w:rsidRPr="00B93035" w:rsidRDefault="00B93035" w:rsidP="00B93035">
            <w:pPr>
              <w:widowControl w:val="0"/>
              <w:kinsoku w:val="0"/>
              <w:overflowPunct w:val="0"/>
              <w:jc w:val="both"/>
              <w:outlineLvl w:val="4"/>
              <w:rPr>
                <w:rFonts w:ascii="PT Astra Serif" w:hAnsi="PT Astra Serif" w:cs="Times New Roman"/>
                <w:bCs/>
                <w:lang w:val="en-US"/>
              </w:rPr>
            </w:pPr>
          </w:p>
          <w:p w:rsidR="00B93035" w:rsidRDefault="00B93035" w:rsidP="00B93035">
            <w:pPr>
              <w:jc w:val="both"/>
              <w:rPr>
                <w:rFonts w:ascii="PT Astra Serif" w:hAnsi="PT Astra Serif" w:cs="Times New Roman"/>
                <w:bCs/>
              </w:rPr>
            </w:pPr>
            <w:r w:rsidRPr="00B93035">
              <w:rPr>
                <w:rFonts w:ascii="PT Astra Serif" w:hAnsi="PT Astra Serif" w:cs="Times New Roman"/>
                <w:b/>
                <w:lang w:val="en-US"/>
              </w:rPr>
              <w:t>Key words</w:t>
            </w:r>
            <w:r w:rsidRPr="00B93035">
              <w:rPr>
                <w:rFonts w:ascii="PT Astra Serif" w:hAnsi="PT Astra Serif" w:cs="Times New Roman"/>
                <w:bCs/>
                <w:lang w:val="en-US"/>
              </w:rPr>
              <w:t xml:space="preserve">: milk chocolate, nutritional value, sea buckthorn fruit, rheological properties, </w:t>
            </w:r>
            <w:proofErr w:type="spellStart"/>
            <w:r w:rsidRPr="00B93035">
              <w:rPr>
                <w:rFonts w:ascii="PT Astra Serif" w:hAnsi="PT Astra Serif" w:cs="Times New Roman"/>
                <w:bCs/>
                <w:lang w:val="en-US"/>
              </w:rPr>
              <w:t>phytopowders</w:t>
            </w:r>
            <w:proofErr w:type="spellEnd"/>
            <w:r w:rsidRPr="00B93035">
              <w:rPr>
                <w:rFonts w:ascii="PT Astra Serif" w:hAnsi="PT Astra Serif" w:cs="Times New Roman"/>
                <w:bCs/>
                <w:lang w:val="en-US"/>
              </w:rPr>
              <w:t>.</w:t>
            </w:r>
          </w:p>
          <w:p w:rsidR="00B93035" w:rsidRPr="00B93035" w:rsidRDefault="00B93035" w:rsidP="00B93035">
            <w:pPr>
              <w:jc w:val="both"/>
              <w:rPr>
                <w:rFonts w:ascii="PT Astra Serif" w:hAnsi="PT Astra Serif"/>
              </w:rPr>
            </w:pPr>
          </w:p>
        </w:tc>
      </w:tr>
      <w:tr w:rsidR="00B93035" w:rsidRPr="00B93035" w:rsidTr="00B93035">
        <w:trPr>
          <w:jc w:val="center"/>
        </w:trPr>
        <w:tc>
          <w:tcPr>
            <w:tcW w:w="9571" w:type="dxa"/>
          </w:tcPr>
          <w:p w:rsidR="00B93035" w:rsidRPr="00B93035" w:rsidRDefault="00B93035" w:rsidP="00B93035">
            <w:pPr>
              <w:rPr>
                <w:rFonts w:ascii="PT Astra Serif" w:eastAsia="PT Astra Serif" w:hAnsi="PT Astra Serif" w:cs="PT Astra Serif"/>
              </w:rPr>
            </w:pPr>
            <w:r w:rsidRPr="00B93035">
              <w:rPr>
                <w:rFonts w:ascii="PT Astra Serif" w:eastAsia="PT Astra Serif" w:hAnsi="PT Astra Serif" w:cs="PT Astra Serif"/>
                <w:lang w:val="en-US"/>
              </w:rPr>
              <w:lastRenderedPageBreak/>
              <w:t>Review article</w:t>
            </w:r>
          </w:p>
          <w:p w:rsidR="00B93035" w:rsidRDefault="00B93035" w:rsidP="00B93035">
            <w:pPr>
              <w:rPr>
                <w:rFonts w:ascii="PT Astra Serif" w:hAnsi="PT Astra Serif" w:cs="Times New Roman"/>
              </w:rPr>
            </w:pPr>
          </w:p>
          <w:p w:rsid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rPr>
              <w:t>591.9 (571.66)</w:t>
            </w:r>
            <w:r w:rsidRPr="00B93035">
              <w:rPr>
                <w:rFonts w:ascii="PT Astra Serif" w:hAnsi="PT Astra Serif" w:cs="Times New Roman"/>
              </w:rPr>
              <w:t xml:space="preserve">                                                          </w:t>
            </w:r>
            <w:proofErr w:type="spellStart"/>
            <w:r w:rsidRPr="00B93035">
              <w:rPr>
                <w:rFonts w:ascii="PT Astra Serif" w:hAnsi="PT Astra Serif" w:cs="Times New Roman"/>
                <w:lang w:val="en-US"/>
              </w:rPr>
              <w:t>DOI</w:t>
            </w:r>
            <w:proofErr w:type="spellEnd"/>
            <w:r w:rsidRPr="00B93035">
              <w:rPr>
                <w:rFonts w:ascii="PT Astra Serif" w:hAnsi="PT Astra Serif" w:cs="Times New Roman"/>
              </w:rPr>
              <w:t xml:space="preserve">: </w:t>
            </w:r>
            <w:r w:rsidRPr="00B93035">
              <w:rPr>
                <w:rFonts w:ascii="PT Astra Serif" w:hAnsi="PT Astra Serif" w:cs="Times New Roman"/>
                <w:iCs/>
              </w:rPr>
              <w:t>10.17217/2079-0333-2025-73-37-53</w:t>
            </w:r>
          </w:p>
          <w:p w:rsidR="00B93035" w:rsidRPr="00B93035" w:rsidRDefault="00B93035" w:rsidP="00B93035">
            <w:pPr>
              <w:rPr>
                <w:rFonts w:ascii="PT Astra Serif" w:hAnsi="PT Astra Serif" w:cs="Times New Roman"/>
                <w:iCs/>
              </w:rPr>
            </w:pPr>
          </w:p>
          <w:p w:rsidR="00B93035" w:rsidRPr="00B93035" w:rsidRDefault="00B93035" w:rsidP="00B93035">
            <w:pPr>
              <w:jc w:val="center"/>
              <w:rPr>
                <w:rFonts w:ascii="PT Astra Serif" w:hAnsi="PT Astra Serif"/>
                <w:b/>
                <w:lang w:val="en-US"/>
              </w:rPr>
            </w:pPr>
            <w:r w:rsidRPr="00B93035">
              <w:rPr>
                <w:rFonts w:ascii="PT Astra Serif" w:hAnsi="PT Astra Serif"/>
                <w:b/>
                <w:lang w:val="en-US"/>
              </w:rPr>
              <w:t xml:space="preserve">INVASIVE </w:t>
            </w:r>
            <w:proofErr w:type="spellStart"/>
            <w:r w:rsidRPr="00B93035">
              <w:rPr>
                <w:rFonts w:ascii="PT Astra Serif" w:hAnsi="PT Astra Serif"/>
                <w:b/>
                <w:lang w:val="en-US"/>
              </w:rPr>
              <w:t>HYDROBIONTS</w:t>
            </w:r>
            <w:proofErr w:type="spellEnd"/>
            <w:r w:rsidRPr="00B93035">
              <w:rPr>
                <w:rFonts w:ascii="PT Astra Serif" w:hAnsi="PT Astra Serif"/>
                <w:b/>
                <w:lang w:val="en-US"/>
              </w:rPr>
              <w:t xml:space="preserve"> IN THE WATERS OF KAMCHATKA</w:t>
            </w:r>
          </w:p>
          <w:p w:rsidR="00B93035" w:rsidRPr="00B93035" w:rsidRDefault="00B93035" w:rsidP="00B93035">
            <w:pPr>
              <w:rPr>
                <w:rFonts w:ascii="PT Astra Serif" w:hAnsi="PT Astra Serif"/>
                <w:lang w:val="en-US"/>
              </w:rPr>
            </w:pPr>
          </w:p>
          <w:p w:rsidR="00B93035" w:rsidRPr="00B93035" w:rsidRDefault="00B93035" w:rsidP="00B93035">
            <w:pPr>
              <w:jc w:val="both"/>
              <w:rPr>
                <w:rFonts w:ascii="PT Astra Serif" w:hAnsi="PT Astra Serif"/>
                <w:lang w:val="en-US"/>
              </w:rPr>
            </w:pPr>
            <w:proofErr w:type="spellStart"/>
            <w:r w:rsidRPr="00B93035">
              <w:rPr>
                <w:rFonts w:ascii="PT Astra Serif" w:hAnsi="PT Astra Serif"/>
                <w:lang w:val="en-US"/>
              </w:rPr>
              <w:t>Tokranov</w:t>
            </w:r>
            <w:proofErr w:type="spellEnd"/>
            <w:r w:rsidRPr="00B93035">
              <w:rPr>
                <w:rFonts w:ascii="PT Astra Serif" w:hAnsi="PT Astra Serif"/>
                <w:lang w:val="en-US"/>
              </w:rPr>
              <w:t xml:space="preserve"> A.M.</w:t>
            </w:r>
          </w:p>
          <w:p w:rsidR="00B93035" w:rsidRPr="00B93035" w:rsidRDefault="00B93035" w:rsidP="00B93035">
            <w:pPr>
              <w:jc w:val="both"/>
              <w:rPr>
                <w:rFonts w:ascii="PT Astra Serif" w:hAnsi="PT Astra Serif"/>
                <w:lang w:val="en-US"/>
              </w:rPr>
            </w:pPr>
          </w:p>
          <w:p w:rsidR="00B93035" w:rsidRPr="00B93035" w:rsidRDefault="00B93035" w:rsidP="00B93035">
            <w:pPr>
              <w:jc w:val="both"/>
              <w:rPr>
                <w:rFonts w:ascii="PT Astra Serif" w:hAnsi="PT Astra Serif"/>
              </w:rPr>
            </w:pPr>
            <w:r w:rsidRPr="00B93035">
              <w:rPr>
                <w:rFonts w:ascii="PT Astra Serif" w:hAnsi="PT Astra Serif"/>
                <w:lang w:val="en-US"/>
              </w:rPr>
              <w:t xml:space="preserve">Kamchatka Branch of Pacific Geographical Institute FEB RAS, Petropavlovsk-Kamchatsky, </w:t>
            </w:r>
            <w:proofErr w:type="spellStart"/>
            <w:r w:rsidRPr="00B93035">
              <w:rPr>
                <w:rFonts w:ascii="PT Astra Serif" w:hAnsi="PT Astra Serif"/>
                <w:lang w:val="en-US"/>
              </w:rPr>
              <w:t>Partizanskaya</w:t>
            </w:r>
            <w:proofErr w:type="spellEnd"/>
            <w:r w:rsidRPr="00B93035">
              <w:rPr>
                <w:rFonts w:ascii="PT Astra Serif" w:hAnsi="PT Astra Serif"/>
                <w:lang w:val="en-US"/>
              </w:rPr>
              <w:t xml:space="preserve"> Str. 6</w:t>
            </w:r>
            <w:r w:rsidRPr="00B93035">
              <w:rPr>
                <w:rFonts w:ascii="PT Astra Serif" w:hAnsi="PT Astra Serif"/>
              </w:rPr>
              <w:t>.</w:t>
            </w:r>
          </w:p>
          <w:p w:rsidR="00B93035" w:rsidRPr="00B93035" w:rsidRDefault="00B93035" w:rsidP="00B93035">
            <w:pPr>
              <w:jc w:val="both"/>
              <w:rPr>
                <w:rFonts w:ascii="PT Astra Serif" w:hAnsi="PT Astra Serif"/>
                <w:lang w:val="en-US"/>
              </w:rPr>
            </w:pPr>
          </w:p>
          <w:p w:rsidR="00B93035" w:rsidRPr="00B93035" w:rsidRDefault="00B93035" w:rsidP="00B93035">
            <w:pPr>
              <w:jc w:val="both"/>
              <w:rPr>
                <w:rFonts w:ascii="PT Astra Serif" w:hAnsi="PT Astra Serif"/>
                <w:bCs/>
                <w:lang w:val="en-US"/>
              </w:rPr>
            </w:pPr>
            <w:r w:rsidRPr="00B93035">
              <w:rPr>
                <w:rFonts w:ascii="PT Astra Serif" w:hAnsi="PT Astra Serif"/>
                <w:bCs/>
                <w:lang w:val="en-US"/>
              </w:rPr>
              <w:t>Based on a summary of the own materials and the available literature data, the appearance of four inv</w:t>
            </w:r>
            <w:r w:rsidRPr="00B93035">
              <w:rPr>
                <w:rFonts w:ascii="PT Astra Serif" w:hAnsi="PT Astra Serif"/>
                <w:bCs/>
                <w:lang w:val="en-US"/>
              </w:rPr>
              <w:t>a</w:t>
            </w:r>
            <w:r w:rsidRPr="00B93035">
              <w:rPr>
                <w:rFonts w:ascii="PT Astra Serif" w:hAnsi="PT Astra Serif"/>
                <w:bCs/>
                <w:lang w:val="en-US"/>
              </w:rPr>
              <w:t>sive species of aquatic organisms in the waters of Kamchatka at the end of the XX – early of the XXI ce</w:t>
            </w:r>
            <w:r w:rsidRPr="00B93035">
              <w:rPr>
                <w:rFonts w:ascii="PT Astra Serif" w:hAnsi="PT Astra Serif"/>
                <w:bCs/>
                <w:lang w:val="en-US"/>
              </w:rPr>
              <w:t>n</w:t>
            </w:r>
            <w:r w:rsidRPr="00B93035">
              <w:rPr>
                <w:rFonts w:ascii="PT Astra Serif" w:hAnsi="PT Astra Serif"/>
                <w:bCs/>
                <w:lang w:val="en-US"/>
              </w:rPr>
              <w:t xml:space="preserve">turies - the Siberian stone loach </w:t>
            </w:r>
            <w:proofErr w:type="spellStart"/>
            <w:r w:rsidRPr="00B93035">
              <w:rPr>
                <w:rFonts w:ascii="PT Astra Serif" w:hAnsi="PT Astra Serif"/>
                <w:bCs/>
                <w:i/>
                <w:iCs/>
                <w:lang w:val="en-US"/>
              </w:rPr>
              <w:t>Barbatula</w:t>
            </w:r>
            <w:proofErr w:type="spellEnd"/>
            <w:r w:rsidRPr="00B93035">
              <w:rPr>
                <w:rFonts w:ascii="PT Astra Serif" w:hAnsi="PT Astra Serif"/>
                <w:bCs/>
                <w:i/>
                <w:iCs/>
                <w:lang w:val="en-US"/>
              </w:rPr>
              <w:t xml:space="preserve"> </w:t>
            </w:r>
            <w:proofErr w:type="spellStart"/>
            <w:r w:rsidRPr="00B93035">
              <w:rPr>
                <w:rFonts w:ascii="PT Astra Serif" w:hAnsi="PT Astra Serif"/>
                <w:bCs/>
                <w:i/>
                <w:iCs/>
                <w:lang w:val="en-US"/>
              </w:rPr>
              <w:t>toni</w:t>
            </w:r>
            <w:proofErr w:type="spellEnd"/>
            <w:r w:rsidRPr="00B93035">
              <w:rPr>
                <w:rFonts w:ascii="PT Astra Serif" w:hAnsi="PT Astra Serif"/>
                <w:bCs/>
                <w:lang w:val="en-US"/>
              </w:rPr>
              <w:t xml:space="preserve">, the marsh frog </w:t>
            </w:r>
            <w:proofErr w:type="spellStart"/>
            <w:r w:rsidRPr="00B93035">
              <w:rPr>
                <w:rFonts w:ascii="PT Astra Serif" w:hAnsi="PT Astra Serif"/>
                <w:bCs/>
                <w:i/>
                <w:iCs/>
                <w:lang w:val="en-US"/>
              </w:rPr>
              <w:t>Pelophylax</w:t>
            </w:r>
            <w:proofErr w:type="spellEnd"/>
            <w:r w:rsidRPr="00B93035">
              <w:rPr>
                <w:rFonts w:ascii="PT Astra Serif" w:hAnsi="PT Astra Serif"/>
                <w:bCs/>
                <w:i/>
                <w:iCs/>
                <w:lang w:val="en-US"/>
              </w:rPr>
              <w:t xml:space="preserve"> </w:t>
            </w:r>
            <w:proofErr w:type="spellStart"/>
            <w:r w:rsidRPr="00B93035">
              <w:rPr>
                <w:rFonts w:ascii="PT Astra Serif" w:hAnsi="PT Astra Serif"/>
                <w:bCs/>
                <w:i/>
                <w:iCs/>
                <w:lang w:val="en-US"/>
              </w:rPr>
              <w:t>ridibundus</w:t>
            </w:r>
            <w:proofErr w:type="spellEnd"/>
            <w:r w:rsidRPr="00B93035">
              <w:rPr>
                <w:rFonts w:ascii="PT Astra Serif" w:hAnsi="PT Astra Serif"/>
                <w:bCs/>
                <w:lang w:val="en-US"/>
              </w:rPr>
              <w:t xml:space="preserve">, the grass frog </w:t>
            </w:r>
            <w:proofErr w:type="spellStart"/>
            <w:r w:rsidRPr="00B93035">
              <w:rPr>
                <w:rFonts w:ascii="PT Astra Serif" w:hAnsi="PT Astra Serif"/>
                <w:bCs/>
                <w:i/>
                <w:iCs/>
                <w:lang w:val="en-US"/>
              </w:rPr>
              <w:t>R</w:t>
            </w:r>
            <w:r w:rsidRPr="00B93035">
              <w:rPr>
                <w:rFonts w:ascii="PT Astra Serif" w:hAnsi="PT Astra Serif"/>
                <w:bCs/>
                <w:i/>
                <w:iCs/>
                <w:lang w:val="en-US"/>
              </w:rPr>
              <w:t>a</w:t>
            </w:r>
            <w:r w:rsidRPr="00B93035">
              <w:rPr>
                <w:rFonts w:ascii="PT Astra Serif" w:hAnsi="PT Astra Serif"/>
                <w:bCs/>
                <w:i/>
                <w:iCs/>
                <w:lang w:val="en-US"/>
              </w:rPr>
              <w:t>na</w:t>
            </w:r>
            <w:proofErr w:type="spellEnd"/>
            <w:r w:rsidRPr="00B93035">
              <w:rPr>
                <w:rFonts w:ascii="PT Astra Serif" w:hAnsi="PT Astra Serif"/>
                <w:bCs/>
                <w:i/>
                <w:iCs/>
                <w:lang w:val="en-US"/>
              </w:rPr>
              <w:t xml:space="preserve"> </w:t>
            </w:r>
            <w:proofErr w:type="spellStart"/>
            <w:r w:rsidRPr="00B93035">
              <w:rPr>
                <w:rFonts w:ascii="PT Astra Serif" w:hAnsi="PT Astra Serif"/>
                <w:bCs/>
                <w:i/>
                <w:iCs/>
                <w:lang w:val="en-US"/>
              </w:rPr>
              <w:t>temporaria</w:t>
            </w:r>
            <w:proofErr w:type="spellEnd"/>
            <w:r w:rsidRPr="00B93035">
              <w:rPr>
                <w:rFonts w:ascii="PT Astra Serif" w:hAnsi="PT Astra Serif"/>
                <w:bCs/>
                <w:lang w:val="en-US"/>
              </w:rPr>
              <w:t xml:space="preserve">, and the </w:t>
            </w:r>
            <w:proofErr w:type="spellStart"/>
            <w:r w:rsidRPr="00B93035">
              <w:rPr>
                <w:rFonts w:ascii="PT Astra Serif" w:hAnsi="PT Astra Serif"/>
                <w:bCs/>
                <w:lang w:val="en-US"/>
              </w:rPr>
              <w:t>Yesso</w:t>
            </w:r>
            <w:proofErr w:type="spellEnd"/>
            <w:r w:rsidRPr="00B93035">
              <w:rPr>
                <w:rFonts w:ascii="PT Astra Serif" w:hAnsi="PT Astra Serif"/>
                <w:bCs/>
                <w:lang w:val="en-US"/>
              </w:rPr>
              <w:t xml:space="preserve"> scallop </w:t>
            </w:r>
            <w:proofErr w:type="spellStart"/>
            <w:r w:rsidRPr="00B93035">
              <w:rPr>
                <w:rFonts w:ascii="PT Astra Serif" w:hAnsi="PT Astra Serif"/>
                <w:bCs/>
                <w:i/>
                <w:iCs/>
                <w:lang w:val="en-US"/>
              </w:rPr>
              <w:t>Mizuhopecten</w:t>
            </w:r>
            <w:proofErr w:type="spellEnd"/>
            <w:r w:rsidRPr="00B93035">
              <w:rPr>
                <w:rFonts w:ascii="PT Astra Serif" w:hAnsi="PT Astra Serif"/>
                <w:bCs/>
                <w:i/>
                <w:iCs/>
                <w:lang w:val="en-US"/>
              </w:rPr>
              <w:t xml:space="preserve"> </w:t>
            </w:r>
            <w:proofErr w:type="spellStart"/>
            <w:r w:rsidRPr="00B93035">
              <w:rPr>
                <w:rFonts w:ascii="PT Astra Serif" w:hAnsi="PT Astra Serif"/>
                <w:bCs/>
                <w:i/>
                <w:iCs/>
                <w:lang w:val="en-US"/>
              </w:rPr>
              <w:t>yessoensis</w:t>
            </w:r>
            <w:proofErr w:type="spellEnd"/>
            <w:r w:rsidRPr="00B93035">
              <w:rPr>
                <w:rFonts w:ascii="PT Astra Serif" w:hAnsi="PT Astra Serif"/>
                <w:bCs/>
                <w:lang w:val="en-US"/>
              </w:rPr>
              <w:t xml:space="preserve"> – is considered. Having significantly changed with the help of a human the natural boundaries of their geographic distribution, its species have now formed self-reproducing population groups here and have become part of the fauna of the Kamcha</w:t>
            </w:r>
            <w:r w:rsidRPr="00B93035">
              <w:rPr>
                <w:rFonts w:ascii="PT Astra Serif" w:hAnsi="PT Astra Serif"/>
                <w:bCs/>
                <w:lang w:val="en-US"/>
              </w:rPr>
              <w:t>t</w:t>
            </w:r>
            <w:r w:rsidRPr="00B93035">
              <w:rPr>
                <w:rFonts w:ascii="PT Astra Serif" w:hAnsi="PT Astra Serif"/>
                <w:bCs/>
                <w:lang w:val="en-US"/>
              </w:rPr>
              <w:t>ka region.</w:t>
            </w:r>
          </w:p>
          <w:p w:rsidR="00B93035" w:rsidRPr="00B93035" w:rsidRDefault="00B93035" w:rsidP="00B93035">
            <w:pPr>
              <w:jc w:val="both"/>
              <w:rPr>
                <w:rFonts w:ascii="PT Astra Serif" w:hAnsi="PT Astra Serif"/>
                <w:iCs/>
                <w:lang w:val="en-US"/>
              </w:rPr>
            </w:pPr>
          </w:p>
          <w:p w:rsidR="00B93035" w:rsidRPr="00B93035" w:rsidRDefault="00B93035" w:rsidP="00B93035">
            <w:pPr>
              <w:jc w:val="both"/>
              <w:rPr>
                <w:rFonts w:ascii="PT Astra Serif" w:hAnsi="PT Astra Serif"/>
                <w:bCs/>
              </w:rPr>
            </w:pPr>
            <w:r w:rsidRPr="00B93035">
              <w:rPr>
                <w:rFonts w:ascii="PT Astra Serif" w:hAnsi="PT Astra Serif"/>
                <w:b/>
                <w:iCs/>
                <w:lang w:val="en-US"/>
              </w:rPr>
              <w:t>Key words:</w:t>
            </w:r>
            <w:r w:rsidRPr="00B93035">
              <w:rPr>
                <w:rFonts w:ascii="PT Astra Serif" w:hAnsi="PT Astra Serif"/>
                <w:b/>
                <w:i/>
                <w:iCs/>
                <w:lang w:val="en-US"/>
              </w:rPr>
              <w:t xml:space="preserve"> </w:t>
            </w:r>
            <w:r w:rsidRPr="00B93035">
              <w:rPr>
                <w:rFonts w:ascii="PT Astra Serif" w:hAnsi="PT Astra Serif"/>
                <w:bCs/>
                <w:lang w:val="en-US"/>
              </w:rPr>
              <w:t xml:space="preserve">waters of Kamchatka region, invasive </w:t>
            </w:r>
            <w:proofErr w:type="spellStart"/>
            <w:r w:rsidRPr="00B93035">
              <w:rPr>
                <w:rFonts w:ascii="PT Astra Serif" w:hAnsi="PT Astra Serif"/>
                <w:bCs/>
                <w:lang w:val="en-US"/>
              </w:rPr>
              <w:t>hydrobionts</w:t>
            </w:r>
            <w:proofErr w:type="spellEnd"/>
            <w:r w:rsidRPr="00B93035">
              <w:rPr>
                <w:rFonts w:ascii="PT Astra Serif" w:hAnsi="PT Astra Serif"/>
                <w:bCs/>
                <w:lang w:val="en-US"/>
              </w:rPr>
              <w:t xml:space="preserve">, marsh and grass frogs, </w:t>
            </w:r>
            <w:proofErr w:type="spellStart"/>
            <w:r w:rsidRPr="00B93035">
              <w:rPr>
                <w:rFonts w:ascii="PT Astra Serif" w:hAnsi="PT Astra Serif"/>
                <w:bCs/>
                <w:lang w:val="en-US"/>
              </w:rPr>
              <w:t>Yesso</w:t>
            </w:r>
            <w:proofErr w:type="spellEnd"/>
            <w:r w:rsidRPr="00B93035">
              <w:rPr>
                <w:rFonts w:ascii="PT Astra Serif" w:hAnsi="PT Astra Serif"/>
                <w:bCs/>
                <w:lang w:val="en-US"/>
              </w:rPr>
              <w:t xml:space="preserve"> scallop, Sib</w:t>
            </w:r>
            <w:r w:rsidRPr="00B93035">
              <w:rPr>
                <w:rFonts w:ascii="PT Astra Serif" w:hAnsi="PT Astra Serif"/>
                <w:bCs/>
                <w:lang w:val="en-US"/>
              </w:rPr>
              <w:t>e</w:t>
            </w:r>
            <w:r w:rsidRPr="00B93035">
              <w:rPr>
                <w:rFonts w:ascii="PT Astra Serif" w:hAnsi="PT Astra Serif"/>
                <w:bCs/>
                <w:lang w:val="en-US"/>
              </w:rPr>
              <w:t>rian stone loach.</w:t>
            </w:r>
          </w:p>
          <w:p w:rsidR="00B93035" w:rsidRPr="00B93035" w:rsidRDefault="00B93035" w:rsidP="00B93035">
            <w:pPr>
              <w:rPr>
                <w:rFonts w:ascii="PT Astra Serif" w:hAnsi="PT Astra Serif"/>
              </w:rPr>
            </w:pPr>
          </w:p>
        </w:tc>
      </w:tr>
      <w:tr w:rsidR="00B93035" w:rsidRPr="00B93035" w:rsidTr="00B93035">
        <w:trPr>
          <w:jc w:val="center"/>
        </w:trPr>
        <w:tc>
          <w:tcPr>
            <w:tcW w:w="9571" w:type="dxa"/>
          </w:tcPr>
          <w:p w:rsidR="00B93035" w:rsidRDefault="00B93035" w:rsidP="00B93035">
            <w:pPr>
              <w:rPr>
                <w:rFonts w:ascii="PT Astra Serif" w:eastAsia="PT Astra Serif" w:hAnsi="PT Astra Serif" w:cs="PT Astra Serif"/>
              </w:rPr>
            </w:pPr>
            <w:r w:rsidRPr="00B93035">
              <w:rPr>
                <w:rFonts w:ascii="PT Astra Serif" w:eastAsia="PT Astra Serif" w:hAnsi="PT Astra Serif" w:cs="PT Astra Serif"/>
                <w:lang w:val="en-US"/>
              </w:rPr>
              <w:t>Review article</w:t>
            </w:r>
          </w:p>
          <w:p w:rsidR="00B93035" w:rsidRPr="00B93035" w:rsidRDefault="00B93035" w:rsidP="00B93035">
            <w:pPr>
              <w:rPr>
                <w:rFonts w:ascii="PT Astra Serif" w:eastAsia="PT Astra Serif" w:hAnsi="PT Astra Serif" w:cs="PT Astra Serif"/>
              </w:rPr>
            </w:pPr>
          </w:p>
          <w:p w:rsid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rPr>
              <w:t>598.2:639.2.081.4</w:t>
            </w:r>
            <w:r w:rsidRPr="00B93035">
              <w:rPr>
                <w:rFonts w:ascii="PT Astra Serif" w:hAnsi="PT Astra Serif" w:cs="Times New Roman"/>
              </w:rPr>
              <w:t xml:space="preserve">                                                     </w:t>
            </w:r>
            <w:proofErr w:type="spellStart"/>
            <w:r w:rsidRPr="00B93035">
              <w:rPr>
                <w:rFonts w:ascii="PT Astra Serif" w:hAnsi="PT Astra Serif" w:cs="Times New Roman"/>
                <w:lang w:val="en-US"/>
              </w:rPr>
              <w:t>DOI</w:t>
            </w:r>
            <w:proofErr w:type="spellEnd"/>
            <w:r w:rsidRPr="00B93035">
              <w:rPr>
                <w:rFonts w:ascii="PT Astra Serif" w:hAnsi="PT Astra Serif" w:cs="Times New Roman"/>
              </w:rPr>
              <w:t xml:space="preserve">: </w:t>
            </w:r>
            <w:r w:rsidRPr="00B93035">
              <w:rPr>
                <w:rFonts w:ascii="PT Astra Serif" w:hAnsi="PT Astra Serif" w:cs="Times New Roman"/>
                <w:iCs/>
              </w:rPr>
              <w:t>10.17217/2079-0333-2025-73-54-74</w:t>
            </w:r>
          </w:p>
          <w:p w:rsidR="00B93035" w:rsidRPr="00B93035" w:rsidRDefault="00B93035" w:rsidP="00B93035">
            <w:pPr>
              <w:rPr>
                <w:rFonts w:ascii="PT Astra Serif" w:hAnsi="PT Astra Serif" w:cs="Times New Roman"/>
                <w:iCs/>
              </w:rPr>
            </w:pPr>
          </w:p>
          <w:p w:rsidR="00B93035" w:rsidRPr="00B93035" w:rsidRDefault="00B93035" w:rsidP="00B93035">
            <w:pPr>
              <w:pStyle w:val="3"/>
              <w:spacing w:after="0"/>
              <w:jc w:val="center"/>
              <w:rPr>
                <w:rFonts w:ascii="PT Astra Serif" w:hAnsi="PT Astra Serif"/>
                <w:b/>
                <w:sz w:val="22"/>
                <w:szCs w:val="22"/>
              </w:rPr>
            </w:pPr>
            <w:proofErr w:type="spellStart"/>
            <w:r w:rsidRPr="00B93035">
              <w:rPr>
                <w:rFonts w:ascii="PT Astra Serif" w:hAnsi="PT Astra Serif"/>
                <w:b/>
                <w:sz w:val="22"/>
                <w:szCs w:val="22"/>
              </w:rPr>
              <w:t>THE</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PROBLEM</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OF</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BIRD</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INTERACTIONS</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WITH</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RECREATIONAL</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FISHING</w:t>
            </w:r>
            <w:proofErr w:type="spellEnd"/>
            <w:r w:rsidRPr="00B93035">
              <w:rPr>
                <w:rFonts w:ascii="PT Astra Serif" w:hAnsi="PT Astra Serif"/>
                <w:b/>
                <w:sz w:val="22"/>
                <w:szCs w:val="22"/>
              </w:rPr>
              <w:t xml:space="preserve">: </w:t>
            </w:r>
            <w:r w:rsidRPr="00B93035">
              <w:rPr>
                <w:rFonts w:ascii="PT Astra Serif" w:hAnsi="PT Astra Serif"/>
                <w:b/>
                <w:sz w:val="22"/>
                <w:szCs w:val="22"/>
              </w:rPr>
              <w:br/>
            </w:r>
            <w:proofErr w:type="spellStart"/>
            <w:r w:rsidRPr="00B93035">
              <w:rPr>
                <w:rFonts w:ascii="PT Astra Serif" w:hAnsi="PT Astra Serif"/>
                <w:b/>
                <w:sz w:val="22"/>
                <w:szCs w:val="22"/>
              </w:rPr>
              <w:t>A</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REVIEW</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BASED</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ON</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PRINT</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AND</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ONLINE</w:t>
            </w:r>
            <w:proofErr w:type="spellEnd"/>
            <w:r w:rsidRPr="00B93035">
              <w:rPr>
                <w:rFonts w:ascii="PT Astra Serif" w:hAnsi="PT Astra Serif"/>
                <w:b/>
                <w:sz w:val="22"/>
                <w:szCs w:val="22"/>
              </w:rPr>
              <w:t xml:space="preserve"> </w:t>
            </w:r>
            <w:proofErr w:type="spellStart"/>
            <w:r w:rsidRPr="00B93035">
              <w:rPr>
                <w:rFonts w:ascii="PT Astra Serif" w:hAnsi="PT Astra Serif"/>
                <w:b/>
                <w:sz w:val="22"/>
                <w:szCs w:val="22"/>
              </w:rPr>
              <w:t>SOURCES</w:t>
            </w:r>
            <w:proofErr w:type="spellEnd"/>
          </w:p>
          <w:p w:rsidR="00B93035" w:rsidRPr="00B93035" w:rsidRDefault="00B93035" w:rsidP="00B93035">
            <w:pPr>
              <w:rPr>
                <w:rFonts w:ascii="PT Astra Serif" w:hAnsi="PT Astra Serif"/>
                <w:lang w:val="en-US"/>
              </w:rPr>
            </w:pPr>
          </w:p>
          <w:p w:rsidR="00B93035" w:rsidRPr="00B93035" w:rsidRDefault="00B93035" w:rsidP="00B93035">
            <w:pPr>
              <w:jc w:val="both"/>
              <w:rPr>
                <w:rFonts w:ascii="PT Astra Serif" w:hAnsi="PT Astra Serif"/>
                <w:lang w:val="en-US"/>
              </w:rPr>
            </w:pPr>
            <w:proofErr w:type="spellStart"/>
            <w:r w:rsidRPr="00B93035">
              <w:rPr>
                <w:rFonts w:ascii="PT Astra Serif" w:hAnsi="PT Astra Serif"/>
                <w:lang w:val="en-US"/>
              </w:rPr>
              <w:t>Artukhin</w:t>
            </w:r>
            <w:proofErr w:type="spellEnd"/>
            <w:r w:rsidRPr="00B93035">
              <w:rPr>
                <w:rFonts w:ascii="PT Astra Serif" w:hAnsi="PT Astra Serif"/>
                <w:lang w:val="en-US"/>
              </w:rPr>
              <w:t xml:space="preserve"> </w:t>
            </w:r>
            <w:proofErr w:type="spellStart"/>
            <w:r w:rsidRPr="00B93035">
              <w:rPr>
                <w:rFonts w:ascii="PT Astra Serif" w:hAnsi="PT Astra Serif"/>
                <w:lang w:val="en-US"/>
              </w:rPr>
              <w:t>Yu.B</w:t>
            </w:r>
            <w:proofErr w:type="spellEnd"/>
            <w:r w:rsidRPr="00B93035">
              <w:rPr>
                <w:rFonts w:ascii="PT Astra Serif" w:hAnsi="PT Astra Serif"/>
                <w:lang w:val="en-US"/>
              </w:rPr>
              <w:t>.</w:t>
            </w:r>
          </w:p>
          <w:p w:rsidR="00B93035" w:rsidRPr="00B93035" w:rsidRDefault="00B93035" w:rsidP="00B93035">
            <w:pPr>
              <w:jc w:val="both"/>
              <w:rPr>
                <w:rFonts w:ascii="PT Astra Serif" w:hAnsi="PT Astra Serif"/>
                <w:lang w:val="en-US"/>
              </w:rPr>
            </w:pPr>
          </w:p>
          <w:p w:rsidR="00B93035" w:rsidRPr="00B93035" w:rsidRDefault="00B93035" w:rsidP="00B93035">
            <w:pPr>
              <w:jc w:val="both"/>
              <w:rPr>
                <w:rFonts w:ascii="PT Astra Serif" w:hAnsi="PT Astra Serif"/>
                <w:lang w:val="en-US"/>
              </w:rPr>
            </w:pPr>
            <w:r w:rsidRPr="00B93035">
              <w:rPr>
                <w:rFonts w:ascii="PT Astra Serif" w:hAnsi="PT Astra Serif"/>
                <w:lang w:val="en-US"/>
              </w:rPr>
              <w:t xml:space="preserve">Kamchatka Branch of Pacific Geographical Institute FEB RAS, Petropavlovsk-Kamchatsky, </w:t>
            </w:r>
            <w:proofErr w:type="spellStart"/>
            <w:r w:rsidRPr="00B93035">
              <w:rPr>
                <w:rFonts w:ascii="PT Astra Serif" w:hAnsi="PT Astra Serif"/>
                <w:lang w:val="en-US"/>
              </w:rPr>
              <w:t>Rybakov</w:t>
            </w:r>
            <w:proofErr w:type="spellEnd"/>
            <w:r w:rsidRPr="00B93035">
              <w:rPr>
                <w:rFonts w:ascii="PT Astra Serif" w:hAnsi="PT Astra Serif"/>
                <w:lang w:val="en-US"/>
              </w:rPr>
              <w:t xml:space="preserve"> Prospect </w:t>
            </w:r>
            <w:proofErr w:type="spellStart"/>
            <w:r w:rsidRPr="00B93035">
              <w:rPr>
                <w:rFonts w:ascii="PT Astra Serif" w:hAnsi="PT Astra Serif"/>
                <w:lang w:val="en-US"/>
              </w:rPr>
              <w:t>19a</w:t>
            </w:r>
            <w:proofErr w:type="spellEnd"/>
            <w:r w:rsidRPr="00B93035">
              <w:rPr>
                <w:rFonts w:ascii="PT Astra Serif" w:hAnsi="PT Astra Serif"/>
                <w:lang w:val="en-US"/>
              </w:rPr>
              <w:t>.</w:t>
            </w:r>
          </w:p>
          <w:p w:rsidR="00B93035" w:rsidRPr="00B93035" w:rsidRDefault="00B93035" w:rsidP="00B93035">
            <w:pPr>
              <w:jc w:val="both"/>
              <w:rPr>
                <w:rFonts w:ascii="PT Astra Serif" w:hAnsi="PT Astra Serif"/>
                <w:lang w:val="en-US"/>
              </w:rPr>
            </w:pPr>
          </w:p>
          <w:p w:rsidR="00B93035" w:rsidRPr="00B93035" w:rsidRDefault="00B93035" w:rsidP="00B93035">
            <w:pPr>
              <w:jc w:val="both"/>
              <w:rPr>
                <w:rFonts w:ascii="PT Astra Serif" w:hAnsi="PT Astra Serif"/>
                <w:lang w:val="en-US"/>
              </w:rPr>
            </w:pPr>
            <w:r w:rsidRPr="00B93035">
              <w:rPr>
                <w:rFonts w:ascii="PT Astra Serif" w:hAnsi="PT Astra Serif"/>
                <w:lang w:val="en-US"/>
              </w:rPr>
              <w:t>This study analyses 14 print publications and 369 online sources from Northern Eurasia within the bo</w:t>
            </w:r>
            <w:r w:rsidRPr="00B93035">
              <w:rPr>
                <w:rFonts w:ascii="PT Astra Serif" w:hAnsi="PT Astra Serif"/>
                <w:lang w:val="en-US"/>
              </w:rPr>
              <w:t>r</w:t>
            </w:r>
            <w:r w:rsidRPr="00B93035">
              <w:rPr>
                <w:rFonts w:ascii="PT Astra Serif" w:hAnsi="PT Astra Serif"/>
                <w:lang w:val="en-US"/>
              </w:rPr>
              <w:t>ders of the former USSR, published between 2004 and 2025. These sources document 407 cases of intera</w:t>
            </w:r>
            <w:r w:rsidRPr="00B93035">
              <w:rPr>
                <w:rFonts w:ascii="PT Astra Serif" w:hAnsi="PT Astra Serif"/>
                <w:lang w:val="en-US"/>
              </w:rPr>
              <w:t>c</w:t>
            </w:r>
            <w:r w:rsidRPr="00B93035">
              <w:rPr>
                <w:rFonts w:ascii="PT Astra Serif" w:hAnsi="PT Astra Serif"/>
                <w:lang w:val="en-US"/>
              </w:rPr>
              <w:t>tions between birds and recreational hook-and-line tackle. Seventy-four bird species belonging to 13 o</w:t>
            </w:r>
            <w:r w:rsidRPr="00B93035">
              <w:rPr>
                <w:rFonts w:ascii="PT Astra Serif" w:hAnsi="PT Astra Serif"/>
                <w:lang w:val="en-US"/>
              </w:rPr>
              <w:t>r</w:t>
            </w:r>
            <w:r w:rsidRPr="00B93035">
              <w:rPr>
                <w:rFonts w:ascii="PT Astra Serif" w:hAnsi="PT Astra Serif"/>
                <w:lang w:val="en-US"/>
              </w:rPr>
              <w:t xml:space="preserve">ders and 26 families were identified. The orders </w:t>
            </w:r>
            <w:proofErr w:type="spellStart"/>
            <w:r w:rsidRPr="00B93035">
              <w:rPr>
                <w:rFonts w:ascii="PT Astra Serif" w:hAnsi="PT Astra Serif"/>
                <w:lang w:val="en-US"/>
              </w:rPr>
              <w:t>Charadriiformes</w:t>
            </w:r>
            <w:proofErr w:type="spellEnd"/>
            <w:r w:rsidRPr="00B93035">
              <w:rPr>
                <w:rFonts w:ascii="PT Astra Serif" w:hAnsi="PT Astra Serif"/>
                <w:lang w:val="en-US"/>
              </w:rPr>
              <w:t xml:space="preserve"> (22 species/141 cases) and </w:t>
            </w:r>
            <w:proofErr w:type="spellStart"/>
            <w:r w:rsidRPr="00B93035">
              <w:rPr>
                <w:rFonts w:ascii="PT Astra Serif" w:hAnsi="PT Astra Serif"/>
                <w:lang w:val="en-US"/>
              </w:rPr>
              <w:t>Anseriformes</w:t>
            </w:r>
            <w:proofErr w:type="spellEnd"/>
            <w:r w:rsidRPr="00B93035">
              <w:rPr>
                <w:rFonts w:ascii="PT Astra Serif" w:hAnsi="PT Astra Serif"/>
                <w:lang w:val="en-US"/>
              </w:rPr>
              <w:t xml:space="preserve"> (13 species/118 cases) led in terms of taxonomic diversity and number of observations. The majority of inc</w:t>
            </w:r>
            <w:r w:rsidRPr="00B93035">
              <w:rPr>
                <w:rFonts w:ascii="PT Astra Serif" w:hAnsi="PT Astra Serif"/>
                <w:lang w:val="en-US"/>
              </w:rPr>
              <w:t>i</w:t>
            </w:r>
            <w:r w:rsidRPr="00B93035">
              <w:rPr>
                <w:rFonts w:ascii="PT Astra Serif" w:hAnsi="PT Astra Serif"/>
                <w:lang w:val="en-US"/>
              </w:rPr>
              <w:t>dents involved birds from the ecological group of waterfowl and wading birds (68.9% and 82.6% of the total species and observations, respectively). Bird mortality from fishing tackle was recor</w:t>
            </w:r>
            <w:r w:rsidRPr="00B93035">
              <w:rPr>
                <w:rFonts w:ascii="PT Astra Serif" w:hAnsi="PT Astra Serif"/>
                <w:lang w:val="en-US"/>
              </w:rPr>
              <w:t>d</w:t>
            </w:r>
            <w:r w:rsidRPr="00B93035">
              <w:rPr>
                <w:rFonts w:ascii="PT Astra Serif" w:hAnsi="PT Astra Serif"/>
                <w:lang w:val="en-US"/>
              </w:rPr>
              <w:t>ed 31 times. The causes of death were equally frequent: 1) accidental hooking and entanglement in fishing line during active fis</w:t>
            </w:r>
            <w:r w:rsidRPr="00B93035">
              <w:rPr>
                <w:rFonts w:ascii="PT Astra Serif" w:hAnsi="PT Astra Serif"/>
                <w:lang w:val="en-US"/>
              </w:rPr>
              <w:t>h</w:t>
            </w:r>
            <w:r w:rsidRPr="00B93035">
              <w:rPr>
                <w:rFonts w:ascii="PT Astra Serif" w:hAnsi="PT Astra Serif"/>
                <w:lang w:val="en-US"/>
              </w:rPr>
              <w:t>ing and 2) entanglement in lost or discarded fishing tackle in bodies of water. In popular recreational fishing areas, discarded fishing line and other fragments of fishing tackle are a primary source of environmental po</w:t>
            </w:r>
            <w:r w:rsidRPr="00B93035">
              <w:rPr>
                <w:rFonts w:ascii="PT Astra Serif" w:hAnsi="PT Astra Serif"/>
                <w:lang w:val="en-US"/>
              </w:rPr>
              <w:t>l</w:t>
            </w:r>
            <w:r w:rsidRPr="00B93035">
              <w:rPr>
                <w:rFonts w:ascii="PT Astra Serif" w:hAnsi="PT Astra Serif"/>
                <w:lang w:val="en-US"/>
              </w:rPr>
              <w:t>lution and pose a significant threat to bird populations. The results of this analysis indicate an existing conflict between the hobby of recreational angling and the necessity for bird population conse</w:t>
            </w:r>
            <w:r w:rsidRPr="00B93035">
              <w:rPr>
                <w:rFonts w:ascii="PT Astra Serif" w:hAnsi="PT Astra Serif"/>
                <w:lang w:val="en-US"/>
              </w:rPr>
              <w:t>r</w:t>
            </w:r>
            <w:r w:rsidRPr="00B93035">
              <w:rPr>
                <w:rFonts w:ascii="PT Astra Serif" w:hAnsi="PT Astra Serif"/>
                <w:lang w:val="en-US"/>
              </w:rPr>
              <w:t>vation.</w:t>
            </w:r>
          </w:p>
          <w:p w:rsidR="00B93035" w:rsidRPr="00B93035" w:rsidRDefault="00B93035" w:rsidP="00B93035">
            <w:pPr>
              <w:jc w:val="both"/>
              <w:rPr>
                <w:rFonts w:ascii="PT Astra Serif" w:hAnsi="PT Astra Serif"/>
                <w:lang w:val="en-US"/>
              </w:rPr>
            </w:pPr>
          </w:p>
          <w:p w:rsidR="00B93035" w:rsidRPr="00B93035" w:rsidRDefault="00B93035" w:rsidP="00B93035">
            <w:pPr>
              <w:jc w:val="both"/>
              <w:rPr>
                <w:rFonts w:ascii="PT Astra Serif" w:hAnsi="PT Astra Serif"/>
              </w:rPr>
            </w:pPr>
            <w:r w:rsidRPr="00B93035">
              <w:rPr>
                <w:rFonts w:ascii="PT Astra Serif" w:hAnsi="PT Astra Serif"/>
                <w:b/>
                <w:lang w:val="en-US"/>
              </w:rPr>
              <w:t>Key words:</w:t>
            </w:r>
            <w:r w:rsidRPr="00B93035">
              <w:rPr>
                <w:rFonts w:ascii="PT Astra Serif" w:hAnsi="PT Astra Serif"/>
                <w:lang w:val="en-US"/>
              </w:rPr>
              <w:t xml:space="preserve"> pollution, recreational fishing, recreational angler, </w:t>
            </w:r>
            <w:proofErr w:type="spellStart"/>
            <w:r w:rsidRPr="00B93035">
              <w:rPr>
                <w:rFonts w:ascii="PT Astra Serif" w:hAnsi="PT Astra Serif"/>
                <w:lang w:val="en-US"/>
              </w:rPr>
              <w:t>bycatch</w:t>
            </w:r>
            <w:proofErr w:type="spellEnd"/>
            <w:r w:rsidRPr="00B93035">
              <w:rPr>
                <w:rFonts w:ascii="PT Astra Serif" w:hAnsi="PT Astra Serif"/>
                <w:lang w:val="en-US"/>
              </w:rPr>
              <w:t>, fishing tackle, bird mortality.</w:t>
            </w:r>
          </w:p>
          <w:p w:rsidR="00B93035" w:rsidRPr="00B93035" w:rsidRDefault="00B93035" w:rsidP="00B93035">
            <w:pPr>
              <w:rPr>
                <w:rFonts w:ascii="PT Astra Serif" w:hAnsi="PT Astra Serif"/>
              </w:rPr>
            </w:pPr>
          </w:p>
        </w:tc>
      </w:tr>
      <w:tr w:rsidR="00B93035" w:rsidRPr="00B93035" w:rsidTr="00B93035">
        <w:trPr>
          <w:jc w:val="center"/>
        </w:trPr>
        <w:tc>
          <w:tcPr>
            <w:tcW w:w="9571" w:type="dxa"/>
          </w:tcPr>
          <w:p w:rsidR="00B93035" w:rsidRPr="00B93035" w:rsidRDefault="00B93035" w:rsidP="00B93035">
            <w:pPr>
              <w:widowControl w:val="0"/>
              <w:kinsoku w:val="0"/>
              <w:overflowPunct w:val="0"/>
              <w:outlineLvl w:val="4"/>
              <w:rPr>
                <w:rFonts w:ascii="PT Astra Serif" w:hAnsi="PT Astra Serif"/>
              </w:rPr>
            </w:pPr>
            <w:r w:rsidRPr="00B93035">
              <w:rPr>
                <w:rFonts w:ascii="PT Astra Serif" w:hAnsi="PT Astra Serif" w:cs="Times New Roman"/>
                <w:lang w:val="en-US"/>
              </w:rPr>
              <w:lastRenderedPageBreak/>
              <w:t>Original article</w:t>
            </w:r>
          </w:p>
          <w:p w:rsidR="00B93035" w:rsidRDefault="00B93035" w:rsidP="00B93035">
            <w:pPr>
              <w:rPr>
                <w:rFonts w:ascii="PT Astra Serif" w:hAnsi="PT Astra Serif" w:cs="Times New Roman"/>
              </w:rPr>
            </w:pPr>
          </w:p>
          <w:p w:rsid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rPr>
              <w:t>57.084.2 + 599.745.31</w:t>
            </w:r>
            <w:r w:rsidRPr="00B93035">
              <w:rPr>
                <w:rFonts w:ascii="PT Astra Serif" w:hAnsi="PT Astra Serif" w:cs="Times New Roman"/>
              </w:rPr>
              <w:t xml:space="preserve">                                              </w:t>
            </w:r>
            <w:proofErr w:type="spellStart"/>
            <w:r w:rsidRPr="00B93035">
              <w:rPr>
                <w:rFonts w:ascii="PT Astra Serif" w:hAnsi="PT Astra Serif" w:cs="Times New Roman"/>
                <w:lang w:val="en-US"/>
              </w:rPr>
              <w:t>DOI</w:t>
            </w:r>
            <w:proofErr w:type="spellEnd"/>
            <w:r w:rsidRPr="00B93035">
              <w:rPr>
                <w:rFonts w:ascii="PT Astra Serif" w:hAnsi="PT Astra Serif" w:cs="Times New Roman"/>
              </w:rPr>
              <w:t xml:space="preserve">: </w:t>
            </w:r>
            <w:r w:rsidRPr="00B93035">
              <w:rPr>
                <w:rFonts w:ascii="PT Astra Serif" w:hAnsi="PT Astra Serif" w:cs="Times New Roman"/>
                <w:iCs/>
              </w:rPr>
              <w:t>10.17217/2079-0333-2025-73-75-86</w:t>
            </w:r>
          </w:p>
          <w:p w:rsidR="00B93035" w:rsidRPr="00B93035" w:rsidRDefault="00B93035" w:rsidP="00B93035">
            <w:pPr>
              <w:rPr>
                <w:rFonts w:ascii="PT Astra Serif" w:hAnsi="PT Astra Serif" w:cs="Times New Roman"/>
                <w:iCs/>
              </w:rPr>
            </w:pPr>
          </w:p>
          <w:p w:rsidR="00B93035" w:rsidRPr="00B93035" w:rsidRDefault="00B93035" w:rsidP="00B93035">
            <w:pPr>
              <w:widowControl w:val="0"/>
              <w:kinsoku w:val="0"/>
              <w:overflowPunct w:val="0"/>
              <w:jc w:val="center"/>
              <w:outlineLvl w:val="4"/>
              <w:rPr>
                <w:rFonts w:ascii="PT Astra Serif" w:hAnsi="PT Astra Serif"/>
                <w:b/>
                <w:kern w:val="23"/>
                <w:lang w:val="en-US"/>
              </w:rPr>
            </w:pPr>
            <w:r w:rsidRPr="00B93035">
              <w:rPr>
                <w:rFonts w:ascii="PT Astra Serif" w:hAnsi="PT Astra Serif"/>
                <w:b/>
                <w:kern w:val="23"/>
                <w:lang w:val="en-US"/>
              </w:rPr>
              <w:t xml:space="preserve">INVESTIGATION OF THE CRITICAL FREQUENCY OF FLICKER FUSION </w:t>
            </w:r>
            <w:r w:rsidRPr="00B93035">
              <w:rPr>
                <w:rFonts w:ascii="PT Astra Serif" w:hAnsi="PT Astra Serif"/>
                <w:b/>
                <w:kern w:val="23"/>
              </w:rPr>
              <w:br/>
            </w:r>
            <w:r w:rsidRPr="00B93035">
              <w:rPr>
                <w:rFonts w:ascii="PT Astra Serif" w:hAnsi="PT Astra Serif"/>
                <w:b/>
                <w:kern w:val="23"/>
                <w:lang w:val="en-US"/>
              </w:rPr>
              <w:t>IN GRAY SEALS (</w:t>
            </w:r>
            <w:proofErr w:type="spellStart"/>
            <w:r w:rsidRPr="00B93035">
              <w:rPr>
                <w:rFonts w:ascii="PT Astra Serif" w:hAnsi="PT Astra Serif"/>
                <w:b/>
                <w:i/>
                <w:kern w:val="23"/>
                <w:lang w:val="en-US"/>
              </w:rPr>
              <w:t>HALICHOERUS</w:t>
            </w:r>
            <w:proofErr w:type="spellEnd"/>
            <w:r w:rsidRPr="00B93035">
              <w:rPr>
                <w:rFonts w:ascii="PT Astra Serif" w:hAnsi="PT Astra Serif"/>
                <w:b/>
                <w:i/>
                <w:kern w:val="23"/>
                <w:lang w:val="en-US"/>
              </w:rPr>
              <w:t xml:space="preserve"> </w:t>
            </w:r>
            <w:proofErr w:type="spellStart"/>
            <w:r w:rsidRPr="00B93035">
              <w:rPr>
                <w:rFonts w:ascii="PT Astra Serif" w:hAnsi="PT Astra Serif"/>
                <w:b/>
                <w:i/>
                <w:kern w:val="23"/>
                <w:lang w:val="en-US"/>
              </w:rPr>
              <w:t>GRYPUS</w:t>
            </w:r>
            <w:proofErr w:type="spellEnd"/>
            <w:r w:rsidRPr="00B93035">
              <w:rPr>
                <w:rFonts w:ascii="PT Astra Serif" w:hAnsi="PT Astra Serif"/>
                <w:b/>
                <w:kern w:val="23"/>
                <w:lang w:val="en-US"/>
              </w:rPr>
              <w:t xml:space="preserve"> </w:t>
            </w:r>
            <w:proofErr w:type="spellStart"/>
            <w:r w:rsidRPr="00B93035">
              <w:rPr>
                <w:rFonts w:ascii="PT Astra Serif" w:hAnsi="PT Astra Serif"/>
                <w:b/>
                <w:kern w:val="23"/>
                <w:lang w:val="en-US"/>
              </w:rPr>
              <w:t>FABRICIUS</w:t>
            </w:r>
            <w:proofErr w:type="spellEnd"/>
            <w:r w:rsidRPr="00B93035">
              <w:rPr>
                <w:rFonts w:ascii="PT Astra Serif" w:hAnsi="PT Astra Serif"/>
                <w:b/>
                <w:kern w:val="23"/>
                <w:lang w:val="en-US"/>
              </w:rPr>
              <w:t>, 1791) IN CAPTIVITY</w:t>
            </w:r>
          </w:p>
          <w:p w:rsidR="00B93035" w:rsidRPr="00B93035" w:rsidRDefault="00B93035" w:rsidP="00B93035">
            <w:pPr>
              <w:widowControl w:val="0"/>
              <w:kinsoku w:val="0"/>
              <w:overflowPunct w:val="0"/>
              <w:jc w:val="center"/>
              <w:outlineLvl w:val="4"/>
              <w:rPr>
                <w:rFonts w:ascii="PT Astra Serif" w:hAnsi="PT Astra Serif"/>
                <w:lang w:val="en-US"/>
              </w:rPr>
            </w:pPr>
          </w:p>
          <w:p w:rsidR="00B93035" w:rsidRPr="00B93035" w:rsidRDefault="00B93035" w:rsidP="00B93035">
            <w:pPr>
              <w:widowControl w:val="0"/>
              <w:kinsoku w:val="0"/>
              <w:overflowPunct w:val="0"/>
              <w:jc w:val="both"/>
              <w:outlineLvl w:val="4"/>
              <w:rPr>
                <w:rFonts w:ascii="PT Astra Serif" w:hAnsi="PT Astra Serif"/>
                <w:vertAlign w:val="superscript"/>
                <w:lang w:val="en-US"/>
              </w:rPr>
            </w:pPr>
            <w:bookmarkStart w:id="0" w:name="_Hlk207789384"/>
            <w:proofErr w:type="spellStart"/>
            <w:r w:rsidRPr="00B93035">
              <w:rPr>
                <w:rFonts w:ascii="PT Astra Serif" w:hAnsi="PT Astra Serif"/>
                <w:lang w:val="en-US"/>
              </w:rPr>
              <w:t>Pakhomov</w:t>
            </w:r>
            <w:proofErr w:type="spellEnd"/>
            <w:r w:rsidRPr="00B93035">
              <w:rPr>
                <w:rFonts w:ascii="PT Astra Serif" w:hAnsi="PT Astra Serif"/>
                <w:lang w:val="en-US"/>
              </w:rPr>
              <w:t xml:space="preserve"> </w:t>
            </w:r>
            <w:proofErr w:type="spellStart"/>
            <w:r w:rsidRPr="00B93035">
              <w:rPr>
                <w:rFonts w:ascii="PT Astra Serif" w:hAnsi="PT Astra Serif"/>
                <w:lang w:val="en-US"/>
              </w:rPr>
              <w:t>M.V.</w:t>
            </w:r>
            <w:proofErr w:type="spellEnd"/>
            <w:r w:rsidRPr="00B93035">
              <w:rPr>
                <w:rFonts w:ascii="PT Astra Serif" w:hAnsi="PT Astra Serif"/>
              </w:rPr>
              <w:t xml:space="preserve">, </w:t>
            </w:r>
            <w:proofErr w:type="spellStart"/>
            <w:r w:rsidRPr="00B93035">
              <w:rPr>
                <w:rFonts w:ascii="PT Astra Serif" w:hAnsi="PT Astra Serif"/>
                <w:lang w:val="en-US"/>
              </w:rPr>
              <w:t>Zaytsev</w:t>
            </w:r>
            <w:proofErr w:type="spellEnd"/>
            <w:r w:rsidRPr="00B93035">
              <w:rPr>
                <w:rFonts w:ascii="PT Astra Serif" w:hAnsi="PT Astra Serif"/>
                <w:lang w:val="en-US"/>
              </w:rPr>
              <w:t xml:space="preserve"> </w:t>
            </w:r>
            <w:bookmarkEnd w:id="0"/>
            <w:proofErr w:type="spellStart"/>
            <w:r w:rsidRPr="00B93035">
              <w:rPr>
                <w:rFonts w:ascii="PT Astra Serif" w:hAnsi="PT Astra Serif"/>
                <w:lang w:val="en-US"/>
              </w:rPr>
              <w:t>A.A.</w:t>
            </w:r>
            <w:proofErr w:type="spellEnd"/>
          </w:p>
          <w:p w:rsidR="00B93035" w:rsidRPr="00B93035" w:rsidRDefault="00B93035" w:rsidP="00B93035">
            <w:pPr>
              <w:widowControl w:val="0"/>
              <w:kinsoku w:val="0"/>
              <w:overflowPunct w:val="0"/>
              <w:jc w:val="both"/>
              <w:outlineLvl w:val="4"/>
              <w:rPr>
                <w:rFonts w:ascii="PT Astra Serif" w:hAnsi="PT Astra Serif"/>
                <w:lang w:val="en-US"/>
              </w:rPr>
            </w:pPr>
          </w:p>
          <w:p w:rsidR="00B93035" w:rsidRPr="00B93035" w:rsidRDefault="00B93035" w:rsidP="00B93035">
            <w:pPr>
              <w:widowControl w:val="0"/>
              <w:kinsoku w:val="0"/>
              <w:overflowPunct w:val="0"/>
              <w:jc w:val="both"/>
              <w:outlineLvl w:val="4"/>
              <w:rPr>
                <w:rFonts w:ascii="PT Astra Serif" w:hAnsi="PT Astra Serif"/>
                <w:bCs/>
                <w:lang w:val="en-US"/>
              </w:rPr>
            </w:pPr>
            <w:r w:rsidRPr="00B93035">
              <w:rPr>
                <w:rFonts w:ascii="PT Astra Serif" w:hAnsi="PT Astra Serif"/>
                <w:bCs/>
                <w:lang w:val="en-US"/>
              </w:rPr>
              <w:t xml:space="preserve">Murmansk Marine Biological Institute of the Russian Academy of Sciences, Murmansk, </w:t>
            </w:r>
            <w:proofErr w:type="spellStart"/>
            <w:r w:rsidRPr="00B93035">
              <w:rPr>
                <w:rFonts w:ascii="PT Astra Serif" w:hAnsi="PT Astra Serif"/>
                <w:bCs/>
                <w:lang w:val="en-US"/>
              </w:rPr>
              <w:t>Vladimirskaya</w:t>
            </w:r>
            <w:proofErr w:type="spellEnd"/>
            <w:r w:rsidRPr="00B93035">
              <w:rPr>
                <w:rFonts w:ascii="PT Astra Serif" w:hAnsi="PT Astra Serif"/>
                <w:bCs/>
                <w:lang w:val="en-US"/>
              </w:rPr>
              <w:t xml:space="preserve"> Str. 17.</w:t>
            </w:r>
          </w:p>
          <w:p w:rsidR="00B93035" w:rsidRPr="00B93035" w:rsidRDefault="00B93035" w:rsidP="00B93035">
            <w:pPr>
              <w:widowControl w:val="0"/>
              <w:kinsoku w:val="0"/>
              <w:overflowPunct w:val="0"/>
              <w:jc w:val="both"/>
              <w:outlineLvl w:val="4"/>
              <w:rPr>
                <w:rFonts w:ascii="PT Astra Serif" w:hAnsi="PT Astra Serif"/>
                <w:lang w:val="en-US"/>
              </w:rPr>
            </w:pPr>
          </w:p>
          <w:p w:rsidR="00B93035" w:rsidRPr="00B93035" w:rsidRDefault="00B93035" w:rsidP="00B93035">
            <w:pPr>
              <w:widowControl w:val="0"/>
              <w:kinsoku w:val="0"/>
              <w:overflowPunct w:val="0"/>
              <w:jc w:val="both"/>
              <w:outlineLvl w:val="4"/>
              <w:rPr>
                <w:rFonts w:ascii="PT Astra Serif" w:hAnsi="PT Astra Serif"/>
                <w:lang w:val="en-US"/>
              </w:rPr>
            </w:pPr>
            <w:r w:rsidRPr="00B93035">
              <w:rPr>
                <w:rFonts w:ascii="PT Astra Serif" w:hAnsi="PT Astra Serif"/>
                <w:lang w:val="en-US"/>
              </w:rPr>
              <w:t>A group of 10 gray seals (</w:t>
            </w:r>
            <w:proofErr w:type="spellStart"/>
            <w:r w:rsidRPr="00B93035">
              <w:rPr>
                <w:rFonts w:ascii="PT Astra Serif" w:hAnsi="PT Astra Serif"/>
                <w:lang w:val="en-US"/>
              </w:rPr>
              <w:t>Halichoerus</w:t>
            </w:r>
            <w:proofErr w:type="spellEnd"/>
            <w:r w:rsidRPr="00B93035">
              <w:rPr>
                <w:rFonts w:ascii="PT Astra Serif" w:hAnsi="PT Astra Serif"/>
                <w:lang w:val="en-US"/>
              </w:rPr>
              <w:t xml:space="preserve"> </w:t>
            </w:r>
            <w:proofErr w:type="spellStart"/>
            <w:r w:rsidRPr="00B93035">
              <w:rPr>
                <w:rFonts w:ascii="PT Astra Serif" w:hAnsi="PT Astra Serif"/>
                <w:lang w:val="en-US"/>
              </w:rPr>
              <w:t>grypus</w:t>
            </w:r>
            <w:proofErr w:type="spellEnd"/>
            <w:r w:rsidRPr="00B93035">
              <w:rPr>
                <w:rFonts w:ascii="PT Astra Serif" w:hAnsi="PT Astra Serif"/>
                <w:lang w:val="en-US"/>
              </w:rPr>
              <w:t xml:space="preserve"> </w:t>
            </w:r>
            <w:proofErr w:type="spellStart"/>
            <w:r w:rsidRPr="00B93035">
              <w:rPr>
                <w:rFonts w:ascii="PT Astra Serif" w:hAnsi="PT Astra Serif"/>
                <w:lang w:val="en-US"/>
              </w:rPr>
              <w:t>Fabricius</w:t>
            </w:r>
            <w:proofErr w:type="spellEnd"/>
            <w:r w:rsidRPr="00B93035">
              <w:rPr>
                <w:rFonts w:ascii="PT Astra Serif" w:hAnsi="PT Astra Serif"/>
                <w:lang w:val="en-US"/>
              </w:rPr>
              <w:t>, 1791) of different sexes and ages were trained to select and indicate by touch one of two demonstrated similar light sources. The animals had to touch an object with a flashing light and ignore the constantly glowing object. To determine near the threshold va</w:t>
            </w:r>
            <w:r w:rsidRPr="00B93035">
              <w:rPr>
                <w:rFonts w:ascii="PT Astra Serif" w:hAnsi="PT Astra Serif"/>
                <w:lang w:val="en-US"/>
              </w:rPr>
              <w:t>l</w:t>
            </w:r>
            <w:r w:rsidRPr="00B93035">
              <w:rPr>
                <w:rFonts w:ascii="PT Astra Serif" w:hAnsi="PT Astra Serif"/>
                <w:lang w:val="en-US"/>
              </w:rPr>
              <w:t>ues of perception, the frequency of flickering was gradually increased until the proportion of correct choices did not decrease below 75%. During the experiment, it was found that the seals studied are able to disti</w:t>
            </w:r>
            <w:r w:rsidRPr="00B93035">
              <w:rPr>
                <w:rFonts w:ascii="PT Astra Serif" w:hAnsi="PT Astra Serif"/>
                <w:lang w:val="en-US"/>
              </w:rPr>
              <w:t>n</w:t>
            </w:r>
            <w:r w:rsidRPr="00B93035">
              <w:rPr>
                <w:rFonts w:ascii="PT Astra Serif" w:hAnsi="PT Astra Serif"/>
                <w:lang w:val="en-US"/>
              </w:rPr>
              <w:t>guish flashes in the range of 23–47 flashes per second. Individual features, dependence on the level of ill</w:t>
            </w:r>
            <w:r w:rsidRPr="00B93035">
              <w:rPr>
                <w:rFonts w:ascii="PT Astra Serif" w:hAnsi="PT Astra Serif"/>
                <w:lang w:val="en-US"/>
              </w:rPr>
              <w:t>u</w:t>
            </w:r>
            <w:r w:rsidRPr="00B93035">
              <w:rPr>
                <w:rFonts w:ascii="PT Astra Serif" w:hAnsi="PT Astra Serif"/>
                <w:lang w:val="en-US"/>
              </w:rPr>
              <w:t>mination, time of year and age are revealed.</w:t>
            </w:r>
          </w:p>
          <w:p w:rsidR="00B93035" w:rsidRPr="00B93035" w:rsidRDefault="00B93035" w:rsidP="00B93035">
            <w:pPr>
              <w:widowControl w:val="0"/>
              <w:kinsoku w:val="0"/>
              <w:overflowPunct w:val="0"/>
              <w:jc w:val="both"/>
              <w:outlineLvl w:val="4"/>
              <w:rPr>
                <w:rFonts w:ascii="PT Astra Serif" w:hAnsi="PT Astra Serif"/>
                <w:lang w:val="en-US"/>
              </w:rPr>
            </w:pPr>
          </w:p>
          <w:p w:rsidR="00B93035" w:rsidRPr="00B93035" w:rsidRDefault="00B93035" w:rsidP="00B93035">
            <w:pPr>
              <w:widowControl w:val="0"/>
              <w:kinsoku w:val="0"/>
              <w:overflowPunct w:val="0"/>
              <w:jc w:val="both"/>
              <w:outlineLvl w:val="4"/>
              <w:rPr>
                <w:rFonts w:ascii="PT Astra Serif" w:hAnsi="PT Astra Serif"/>
                <w:lang w:val="en-US"/>
              </w:rPr>
            </w:pPr>
            <w:r w:rsidRPr="00B93035">
              <w:rPr>
                <w:rFonts w:ascii="PT Astra Serif" w:hAnsi="PT Astra Serif"/>
                <w:b/>
                <w:bCs/>
                <w:lang w:val="en-US"/>
              </w:rPr>
              <w:t>Key words:</w:t>
            </w:r>
            <w:r w:rsidRPr="00B93035">
              <w:rPr>
                <w:rFonts w:ascii="PT Astra Serif" w:hAnsi="PT Astra Serif"/>
                <w:lang w:val="en-US"/>
              </w:rPr>
              <w:t xml:space="preserve"> </w:t>
            </w:r>
            <w:proofErr w:type="spellStart"/>
            <w:r w:rsidRPr="00B93035">
              <w:rPr>
                <w:rFonts w:ascii="PT Astra Serif" w:hAnsi="PT Astra Serif"/>
                <w:lang w:val="en-US"/>
              </w:rPr>
              <w:t>MMBI</w:t>
            </w:r>
            <w:proofErr w:type="spellEnd"/>
            <w:r w:rsidRPr="00B93035">
              <w:rPr>
                <w:rFonts w:ascii="PT Astra Serif" w:hAnsi="PT Astra Serif"/>
                <w:lang w:val="en-US"/>
              </w:rPr>
              <w:t xml:space="preserve"> aquatic complex, critical frequency of flicker fusion, behavioral experiment, Gray seal, </w:t>
            </w:r>
            <w:proofErr w:type="spellStart"/>
            <w:r w:rsidRPr="00B93035">
              <w:rPr>
                <w:rFonts w:ascii="PT Astra Serif" w:hAnsi="PT Astra Serif"/>
                <w:i/>
                <w:lang w:val="en-US"/>
              </w:rPr>
              <w:t>Halichoerus</w:t>
            </w:r>
            <w:proofErr w:type="spellEnd"/>
            <w:r w:rsidRPr="00B93035">
              <w:rPr>
                <w:rFonts w:ascii="PT Astra Serif" w:hAnsi="PT Astra Serif"/>
                <w:i/>
                <w:lang w:val="en-US"/>
              </w:rPr>
              <w:t xml:space="preserve"> </w:t>
            </w:r>
            <w:proofErr w:type="spellStart"/>
            <w:r w:rsidRPr="00B93035">
              <w:rPr>
                <w:rFonts w:ascii="PT Astra Serif" w:hAnsi="PT Astra Serif"/>
                <w:i/>
                <w:lang w:val="en-US"/>
              </w:rPr>
              <w:t>grypus</w:t>
            </w:r>
            <w:proofErr w:type="spellEnd"/>
            <w:r w:rsidRPr="00B93035">
              <w:rPr>
                <w:rFonts w:ascii="PT Astra Serif" w:hAnsi="PT Astra Serif"/>
                <w:iCs/>
                <w:lang w:val="en-US"/>
              </w:rPr>
              <w:t>.</w:t>
            </w:r>
            <w:r w:rsidRPr="00B93035">
              <w:rPr>
                <w:rFonts w:ascii="PT Astra Serif" w:hAnsi="PT Astra Serif"/>
                <w:lang w:val="en-US"/>
              </w:rPr>
              <w:t xml:space="preserve"> </w:t>
            </w:r>
          </w:p>
          <w:p w:rsidR="00B93035" w:rsidRPr="00B93035" w:rsidRDefault="00B93035" w:rsidP="00B93035">
            <w:pPr>
              <w:rPr>
                <w:rFonts w:ascii="PT Astra Serif" w:hAnsi="PT Astra Serif"/>
              </w:rPr>
            </w:pPr>
          </w:p>
        </w:tc>
      </w:tr>
      <w:tr w:rsidR="00B93035" w:rsidRPr="00B93035" w:rsidTr="00B93035">
        <w:trPr>
          <w:jc w:val="center"/>
        </w:trPr>
        <w:tc>
          <w:tcPr>
            <w:tcW w:w="9571" w:type="dxa"/>
          </w:tcPr>
          <w:p w:rsidR="00B93035" w:rsidRDefault="00B93035" w:rsidP="00B93035">
            <w:pPr>
              <w:rPr>
                <w:rFonts w:ascii="PT Astra Serif" w:eastAsia="PT Astra Serif" w:hAnsi="PT Astra Serif" w:cs="PT Astra Serif"/>
              </w:rPr>
            </w:pPr>
            <w:r w:rsidRPr="00B93035">
              <w:rPr>
                <w:rFonts w:ascii="PT Astra Serif" w:eastAsia="PT Astra Serif" w:hAnsi="PT Astra Serif" w:cs="PT Astra Serif"/>
                <w:lang w:val="en-US"/>
              </w:rPr>
              <w:t>Original</w:t>
            </w:r>
            <w:r w:rsidRPr="00B93035">
              <w:rPr>
                <w:rFonts w:ascii="PT Astra Serif" w:eastAsia="PT Astra Serif" w:hAnsi="PT Astra Serif" w:cs="PT Astra Serif"/>
              </w:rPr>
              <w:t xml:space="preserve"> </w:t>
            </w:r>
            <w:r w:rsidRPr="00B93035">
              <w:rPr>
                <w:rFonts w:ascii="PT Astra Serif" w:eastAsia="PT Astra Serif" w:hAnsi="PT Astra Serif" w:cs="PT Astra Serif"/>
                <w:lang w:val="en-US"/>
              </w:rPr>
              <w:t>article</w:t>
            </w:r>
          </w:p>
          <w:p w:rsidR="00B93035" w:rsidRPr="00B93035" w:rsidRDefault="00B93035" w:rsidP="00B93035">
            <w:pPr>
              <w:rPr>
                <w:rFonts w:ascii="PT Astra Serif" w:eastAsia="PT Astra Serif" w:hAnsi="PT Astra Serif" w:cs="PT Astra Serif"/>
              </w:rPr>
            </w:pPr>
          </w:p>
          <w:p w:rsidR="00B93035" w:rsidRDefault="00B93035" w:rsidP="00B93035">
            <w:pPr>
              <w:rPr>
                <w:rFonts w:ascii="PT Astra Serif" w:hAnsi="PT Astra Serif" w:cs="Times New Roman"/>
                <w:iCs/>
              </w:rPr>
            </w:pPr>
            <w:r w:rsidRPr="00B93035">
              <w:rPr>
                <w:rFonts w:ascii="PT Astra Serif" w:hAnsi="PT Astra Serif" w:cs="Times New Roman"/>
              </w:rPr>
              <w:t xml:space="preserve">УДК </w:t>
            </w:r>
            <w:r w:rsidRPr="00B93035">
              <w:rPr>
                <w:rFonts w:ascii="PT Astra Serif" w:hAnsi="PT Astra Serif" w:cs="Times New Roman"/>
                <w:bCs/>
              </w:rPr>
              <w:t xml:space="preserve">574.6(571.150)                                                 </w:t>
            </w:r>
            <w:r w:rsidRPr="00B93035">
              <w:rPr>
                <w:rFonts w:ascii="PT Astra Serif" w:hAnsi="PT Astra Serif" w:cs="Times New Roman"/>
              </w:rPr>
              <w:t xml:space="preserve">      </w:t>
            </w:r>
            <w:proofErr w:type="spellStart"/>
            <w:r w:rsidRPr="00B93035">
              <w:rPr>
                <w:rFonts w:ascii="PT Astra Serif" w:hAnsi="PT Astra Serif" w:cs="Times New Roman"/>
                <w:lang w:val="en-US"/>
              </w:rPr>
              <w:t>DOI</w:t>
            </w:r>
            <w:proofErr w:type="spellEnd"/>
            <w:r w:rsidRPr="00B93035">
              <w:rPr>
                <w:rFonts w:ascii="PT Astra Serif" w:hAnsi="PT Astra Serif" w:cs="Times New Roman"/>
              </w:rPr>
              <w:t xml:space="preserve">: </w:t>
            </w:r>
            <w:r w:rsidRPr="00B93035">
              <w:rPr>
                <w:rFonts w:ascii="PT Astra Serif" w:hAnsi="PT Astra Serif" w:cs="Times New Roman"/>
                <w:iCs/>
              </w:rPr>
              <w:t>10.17217/2079-0333-2025-73-87-100</w:t>
            </w:r>
          </w:p>
          <w:p w:rsidR="00B93035" w:rsidRPr="00B93035" w:rsidRDefault="00B93035" w:rsidP="00B93035">
            <w:pPr>
              <w:rPr>
                <w:rFonts w:ascii="PT Astra Serif" w:hAnsi="PT Astra Serif" w:cs="Times New Roman"/>
                <w:iCs/>
              </w:rPr>
            </w:pPr>
          </w:p>
          <w:p w:rsidR="00B93035" w:rsidRPr="00B93035" w:rsidRDefault="00B93035" w:rsidP="00B93035">
            <w:pPr>
              <w:jc w:val="center"/>
              <w:rPr>
                <w:rFonts w:ascii="PT Astra Serif" w:hAnsi="PT Astra Serif" w:cs="Times New Roman"/>
                <w:b/>
                <w:bCs/>
              </w:rPr>
            </w:pPr>
            <w:r w:rsidRPr="00B93035">
              <w:rPr>
                <w:rFonts w:ascii="PT Astra Serif" w:hAnsi="PT Astra Serif" w:cs="Times New Roman"/>
                <w:b/>
                <w:bCs/>
                <w:lang w:val="en-US"/>
              </w:rPr>
              <w:t xml:space="preserve">UPDATING METHODOLOGICAL APPROACHES FOR RESOURCE RESEARCH </w:t>
            </w:r>
          </w:p>
          <w:p w:rsidR="00B93035" w:rsidRPr="00B93035" w:rsidRDefault="00B93035" w:rsidP="00B93035">
            <w:pPr>
              <w:jc w:val="center"/>
              <w:rPr>
                <w:rFonts w:ascii="PT Astra Serif" w:hAnsi="PT Astra Serif" w:cs="Times New Roman"/>
                <w:b/>
                <w:bCs/>
                <w:lang w:val="en-US"/>
              </w:rPr>
            </w:pPr>
            <w:r w:rsidRPr="00B93035">
              <w:rPr>
                <w:rFonts w:ascii="PT Astra Serif" w:hAnsi="PT Astra Serif" w:cs="Times New Roman"/>
                <w:b/>
                <w:bCs/>
                <w:lang w:val="en-US"/>
              </w:rPr>
              <w:t xml:space="preserve">ON THE </w:t>
            </w:r>
            <w:proofErr w:type="spellStart"/>
            <w:r w:rsidRPr="00B93035">
              <w:rPr>
                <w:rFonts w:ascii="PT Astra Serif" w:hAnsi="PT Astra Serif" w:cs="Times New Roman"/>
                <w:b/>
                <w:bCs/>
                <w:lang w:val="en-US"/>
              </w:rPr>
              <w:t>HYPERHALINE</w:t>
            </w:r>
            <w:proofErr w:type="spellEnd"/>
            <w:r w:rsidRPr="00B93035">
              <w:rPr>
                <w:rFonts w:ascii="PT Astra Serif" w:hAnsi="PT Astra Serif" w:cs="Times New Roman"/>
                <w:b/>
                <w:bCs/>
                <w:lang w:val="en-US"/>
              </w:rPr>
              <w:t xml:space="preserve"> </w:t>
            </w:r>
            <w:proofErr w:type="spellStart"/>
            <w:r w:rsidRPr="00B93035">
              <w:rPr>
                <w:rFonts w:ascii="PT Astra Serif" w:hAnsi="PT Astra Serif" w:cs="Times New Roman"/>
                <w:b/>
                <w:bCs/>
                <w:lang w:val="en-US"/>
              </w:rPr>
              <w:t>BOLSHOE</w:t>
            </w:r>
            <w:proofErr w:type="spellEnd"/>
            <w:r w:rsidRPr="00B93035">
              <w:rPr>
                <w:rFonts w:ascii="PT Astra Serif" w:hAnsi="PT Astra Serif" w:cs="Times New Roman"/>
                <w:b/>
                <w:bCs/>
                <w:lang w:val="en-US"/>
              </w:rPr>
              <w:t xml:space="preserve"> </w:t>
            </w:r>
            <w:proofErr w:type="spellStart"/>
            <w:r w:rsidRPr="00B93035">
              <w:rPr>
                <w:rFonts w:ascii="PT Astra Serif" w:hAnsi="PT Astra Serif" w:cs="Times New Roman"/>
                <w:b/>
                <w:bCs/>
                <w:lang w:val="en-US"/>
              </w:rPr>
              <w:t>YAROVOE</w:t>
            </w:r>
            <w:proofErr w:type="spellEnd"/>
            <w:r w:rsidRPr="00B93035">
              <w:rPr>
                <w:rFonts w:ascii="PT Astra Serif" w:hAnsi="PT Astra Serif" w:cs="Times New Roman"/>
                <w:b/>
                <w:bCs/>
                <w:lang w:val="en-US"/>
              </w:rPr>
              <w:t xml:space="preserve"> LAKE (ALTAI TERRITORY)</w:t>
            </w:r>
          </w:p>
          <w:p w:rsidR="00B93035" w:rsidRPr="00B93035" w:rsidRDefault="00B93035" w:rsidP="00B93035">
            <w:pPr>
              <w:jc w:val="center"/>
              <w:rPr>
                <w:rFonts w:ascii="PT Astra Serif" w:hAnsi="PT Astra Serif" w:cs="Times New Roman"/>
                <w:lang w:val="en-US"/>
              </w:rPr>
            </w:pPr>
          </w:p>
          <w:p w:rsidR="00B93035" w:rsidRPr="00B93035" w:rsidRDefault="00B93035" w:rsidP="00B93035">
            <w:pPr>
              <w:jc w:val="both"/>
              <w:rPr>
                <w:rFonts w:ascii="PT Astra Serif" w:hAnsi="PT Astra Serif" w:cs="Times New Roman"/>
                <w:lang w:val="en-US"/>
              </w:rPr>
            </w:pPr>
            <w:proofErr w:type="spellStart"/>
            <w:r w:rsidRPr="00B93035">
              <w:rPr>
                <w:rFonts w:ascii="PT Astra Serif" w:hAnsi="PT Astra Serif" w:cs="Times New Roman"/>
                <w:lang w:val="en-US"/>
              </w:rPr>
              <w:t>Lukerina</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G.V.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Surkov</w:t>
            </w:r>
            <w:proofErr w:type="spellEnd"/>
            <w:r w:rsidRPr="00B93035">
              <w:rPr>
                <w:rFonts w:ascii="PT Astra Serif" w:hAnsi="PT Astra Serif" w:cs="Times New Roman"/>
                <w:lang w:val="en-US"/>
              </w:rPr>
              <w:t xml:space="preserve"> D.A., </w:t>
            </w:r>
            <w:proofErr w:type="spellStart"/>
            <w:r w:rsidRPr="00B93035">
              <w:rPr>
                <w:rFonts w:ascii="PT Astra Serif" w:hAnsi="PT Astra Serif" w:cs="Times New Roman"/>
                <w:lang w:val="en-US"/>
              </w:rPr>
              <w:t>Pyatkova</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Y.S.</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Tolkushkina</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G.D.</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Kosacheva</w:t>
            </w:r>
            <w:proofErr w:type="spellEnd"/>
            <w:r w:rsidRPr="00B93035">
              <w:rPr>
                <w:rFonts w:ascii="PT Astra Serif" w:hAnsi="PT Astra Serif" w:cs="Times New Roman"/>
                <w:lang w:val="en-US"/>
              </w:rPr>
              <w:t xml:space="preserve"> U.N., </w:t>
            </w:r>
            <w:proofErr w:type="spellStart"/>
            <w:r w:rsidRPr="00B93035">
              <w:rPr>
                <w:rFonts w:ascii="PT Astra Serif" w:hAnsi="PT Astra Serif" w:cs="Times New Roman"/>
                <w:lang w:val="en-US"/>
              </w:rPr>
              <w:t>Scherbakov</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V.I.</w:t>
            </w:r>
            <w:proofErr w:type="spellEnd"/>
          </w:p>
          <w:p w:rsidR="00B93035" w:rsidRPr="00B93035" w:rsidRDefault="00B93035" w:rsidP="00B93035">
            <w:pPr>
              <w:jc w:val="both"/>
              <w:rPr>
                <w:rFonts w:ascii="PT Astra Serif" w:hAnsi="PT Astra Serif" w:cs="Times New Roman"/>
                <w:lang w:val="en-US"/>
              </w:rPr>
            </w:pPr>
          </w:p>
          <w:p w:rsidR="00B93035" w:rsidRPr="00B93035" w:rsidRDefault="00B93035" w:rsidP="00B93035">
            <w:pPr>
              <w:jc w:val="both"/>
              <w:rPr>
                <w:rFonts w:ascii="PT Astra Serif" w:hAnsi="PT Astra Serif" w:cs="Times New Roman"/>
              </w:rPr>
            </w:pPr>
            <w:r w:rsidRPr="00B93035">
              <w:rPr>
                <w:rFonts w:ascii="PT Astra Serif" w:hAnsi="PT Astra Serif" w:cs="Times New Roman"/>
                <w:lang w:val="en-US"/>
              </w:rPr>
              <w:t xml:space="preserve">Altai Branch of the Federal State Budgetary Scientific Institution </w:t>
            </w:r>
            <w:proofErr w:type="spellStart"/>
            <w:r w:rsidRPr="00B93035">
              <w:rPr>
                <w:rFonts w:ascii="PT Astra Serif" w:hAnsi="PT Astra Serif" w:cs="Times New Roman"/>
                <w:lang w:val="en-US"/>
              </w:rPr>
              <w:t>VNIRO</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AltaiNIRO</w:t>
            </w:r>
            <w:proofErr w:type="spellEnd"/>
            <w:r w:rsidRPr="00B93035">
              <w:rPr>
                <w:rFonts w:ascii="PT Astra Serif" w:hAnsi="PT Astra Serif" w:cs="Times New Roman"/>
                <w:lang w:val="en-US"/>
              </w:rPr>
              <w:t xml:space="preserve">), Barnaul, </w:t>
            </w:r>
            <w:proofErr w:type="spellStart"/>
            <w:r w:rsidRPr="00B93035">
              <w:rPr>
                <w:rFonts w:ascii="PT Astra Serif" w:hAnsi="PT Astra Serif" w:cs="Times New Roman"/>
                <w:lang w:val="en-US"/>
              </w:rPr>
              <w:t>Bavarin</w:t>
            </w:r>
            <w:proofErr w:type="spellEnd"/>
            <w:r w:rsidRPr="00B93035">
              <w:rPr>
                <w:rFonts w:ascii="PT Astra Serif" w:hAnsi="PT Astra Serif" w:cs="Times New Roman"/>
                <w:lang w:val="en-US"/>
              </w:rPr>
              <w:t xml:space="preserve"> Squire, 2</w:t>
            </w:r>
            <w:r w:rsidRPr="00B93035">
              <w:rPr>
                <w:rFonts w:ascii="PT Astra Serif" w:hAnsi="PT Astra Serif" w:cs="Times New Roman"/>
              </w:rPr>
              <w:t>.</w:t>
            </w:r>
          </w:p>
          <w:p w:rsidR="00B93035" w:rsidRPr="00B93035" w:rsidRDefault="00B93035" w:rsidP="00B93035">
            <w:pPr>
              <w:jc w:val="both"/>
              <w:rPr>
                <w:rFonts w:ascii="PT Astra Serif" w:hAnsi="PT Astra Serif" w:cs="Times New Roman"/>
                <w:lang w:val="en-US"/>
              </w:rPr>
            </w:pPr>
          </w:p>
          <w:p w:rsidR="00B93035" w:rsidRPr="00B93035" w:rsidRDefault="00B93035" w:rsidP="00B93035">
            <w:pPr>
              <w:jc w:val="both"/>
              <w:rPr>
                <w:rFonts w:ascii="PT Astra Serif" w:hAnsi="PT Astra Serif" w:cs="Times New Roman"/>
                <w:lang w:val="en-US"/>
              </w:rPr>
            </w:pPr>
            <w:proofErr w:type="spellStart"/>
            <w:r w:rsidRPr="00B93035">
              <w:rPr>
                <w:rFonts w:ascii="PT Astra Serif" w:hAnsi="PT Astra Serif" w:cs="Times New Roman"/>
                <w:lang w:val="en-US"/>
              </w:rPr>
              <w:t>Bolshoe</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Yarovoe</w:t>
            </w:r>
            <w:proofErr w:type="spellEnd"/>
            <w:r w:rsidRPr="00B93035">
              <w:rPr>
                <w:rFonts w:ascii="PT Astra Serif" w:hAnsi="PT Astra Serif" w:cs="Times New Roman"/>
                <w:lang w:val="en-US"/>
              </w:rPr>
              <w:t xml:space="preserve"> Lake (Altai Territory) belongs to </w:t>
            </w:r>
            <w:proofErr w:type="spellStart"/>
            <w:r w:rsidRPr="00B93035">
              <w:rPr>
                <w:rFonts w:ascii="PT Astra Serif" w:hAnsi="PT Astra Serif" w:cs="Times New Roman"/>
                <w:lang w:val="en-US"/>
              </w:rPr>
              <w:t>hypersaline</w:t>
            </w:r>
            <w:proofErr w:type="spellEnd"/>
            <w:r w:rsidRPr="00B93035">
              <w:rPr>
                <w:rFonts w:ascii="PT Astra Serif" w:hAnsi="PT Astra Serif" w:cs="Times New Roman"/>
                <w:lang w:val="en-US"/>
              </w:rPr>
              <w:t>, relatively deep reservoir with a stable fis</w:t>
            </w:r>
            <w:r w:rsidRPr="00B93035">
              <w:rPr>
                <w:rFonts w:ascii="PT Astra Serif" w:hAnsi="PT Astra Serif" w:cs="Times New Roman"/>
                <w:lang w:val="en-US"/>
              </w:rPr>
              <w:t>h</w:t>
            </w:r>
            <w:r w:rsidRPr="00B93035">
              <w:rPr>
                <w:rFonts w:ascii="PT Astra Serif" w:hAnsi="PT Astra Serif" w:cs="Times New Roman"/>
                <w:lang w:val="en-US"/>
              </w:rPr>
              <w:t xml:space="preserve">ery for the valuable </w:t>
            </w:r>
            <w:proofErr w:type="spellStart"/>
            <w:r w:rsidRPr="00B93035">
              <w:rPr>
                <w:rFonts w:ascii="PT Astra Serif" w:hAnsi="PT Astra Serif" w:cs="Times New Roman"/>
                <w:lang w:val="en-US"/>
              </w:rPr>
              <w:t>bioresource</w:t>
            </w:r>
            <w:proofErr w:type="spellEnd"/>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Artemia</w:t>
            </w:r>
            <w:proofErr w:type="spellEnd"/>
            <w:r w:rsidRPr="00B93035">
              <w:rPr>
                <w:rFonts w:ascii="PT Astra Serif" w:hAnsi="PT Astra Serif" w:cs="Times New Roman"/>
                <w:lang w:val="en-US"/>
              </w:rPr>
              <w:t xml:space="preserve"> (at the stage of cysts). The temperature regime of the lake </w:t>
            </w:r>
            <w:r w:rsidRPr="00B93035">
              <w:rPr>
                <w:rFonts w:ascii="PT Astra Serif" w:hAnsi="PT Astra Serif" w:cs="Times New Roman"/>
                <w:lang w:val="en-US"/>
              </w:rPr>
              <w:lastRenderedPageBreak/>
              <w:t xml:space="preserve">causes an uneven vertical distribution of </w:t>
            </w:r>
            <w:r w:rsidRPr="00B93035">
              <w:rPr>
                <w:rFonts w:ascii="PT Astra Serif" w:hAnsi="PT Astra Serif" w:cs="Times New Roman"/>
                <w:spacing w:val="-2"/>
                <w:lang w:val="en-US"/>
              </w:rPr>
              <w:t xml:space="preserve">crustaceans and </w:t>
            </w:r>
            <w:proofErr w:type="spellStart"/>
            <w:r w:rsidRPr="00B93035">
              <w:rPr>
                <w:rFonts w:ascii="PT Astra Serif" w:hAnsi="PT Astra Serif" w:cs="Times New Roman"/>
                <w:spacing w:val="-2"/>
                <w:lang w:val="en-US"/>
              </w:rPr>
              <w:t>Artemia</w:t>
            </w:r>
            <w:proofErr w:type="spellEnd"/>
            <w:r w:rsidRPr="00B93035">
              <w:rPr>
                <w:rFonts w:ascii="PT Astra Serif" w:hAnsi="PT Astra Serif" w:cs="Times New Roman"/>
                <w:spacing w:val="-2"/>
                <w:lang w:val="en-US"/>
              </w:rPr>
              <w:t xml:space="preserve"> cysts (</w:t>
            </w:r>
            <w:proofErr w:type="spellStart"/>
            <w:r w:rsidRPr="00B93035">
              <w:rPr>
                <w:rFonts w:ascii="PT Astra Serif" w:hAnsi="PT Astra Serif" w:cs="Times New Roman"/>
                <w:spacing w:val="-2"/>
                <w:lang w:val="en-US"/>
              </w:rPr>
              <w:t>Anostraca</w:t>
            </w:r>
            <w:proofErr w:type="spellEnd"/>
            <w:r w:rsidRPr="00B93035">
              <w:rPr>
                <w:rFonts w:ascii="PT Astra Serif" w:hAnsi="PT Astra Serif" w:cs="Times New Roman"/>
                <w:spacing w:val="-2"/>
                <w:lang w:val="en-US"/>
              </w:rPr>
              <w:t xml:space="preserve">: </w:t>
            </w:r>
            <w:proofErr w:type="spellStart"/>
            <w:r w:rsidRPr="00B93035">
              <w:rPr>
                <w:rFonts w:ascii="PT Astra Serif" w:hAnsi="PT Astra Serif" w:cs="Times New Roman"/>
                <w:spacing w:val="-2"/>
                <w:lang w:val="en-US"/>
              </w:rPr>
              <w:t>Crustacea</w:t>
            </w:r>
            <w:proofErr w:type="spellEnd"/>
            <w:r w:rsidRPr="00B93035">
              <w:rPr>
                <w:rFonts w:ascii="PT Astra Serif" w:hAnsi="PT Astra Serif" w:cs="Times New Roman"/>
                <w:spacing w:val="-2"/>
                <w:lang w:val="en-US"/>
              </w:rPr>
              <w:t xml:space="preserve">). For a more efficient assessment of the volume of the “living” zone for crustaceans and </w:t>
            </w:r>
            <w:proofErr w:type="spellStart"/>
            <w:r w:rsidRPr="00B93035">
              <w:rPr>
                <w:rFonts w:ascii="PT Astra Serif" w:hAnsi="PT Astra Serif" w:cs="Times New Roman"/>
                <w:spacing w:val="-2"/>
                <w:lang w:val="en-US"/>
              </w:rPr>
              <w:t>Artemia</w:t>
            </w:r>
            <w:proofErr w:type="spellEnd"/>
            <w:r w:rsidRPr="00B93035">
              <w:rPr>
                <w:rFonts w:ascii="PT Astra Serif" w:hAnsi="PT Astra Serif" w:cs="Times New Roman"/>
                <w:spacing w:val="-2"/>
                <w:lang w:val="en-US"/>
              </w:rPr>
              <w:t xml:space="preserve"> cysts in 2021, zo</w:t>
            </w:r>
            <w:r w:rsidRPr="00B93035">
              <w:rPr>
                <w:rFonts w:ascii="PT Astra Serif" w:hAnsi="PT Astra Serif" w:cs="Times New Roman"/>
                <w:spacing w:val="-2"/>
                <w:lang w:val="en-US"/>
              </w:rPr>
              <w:t>o</w:t>
            </w:r>
            <w:r w:rsidRPr="00B93035">
              <w:rPr>
                <w:rFonts w:ascii="PT Astra Serif" w:hAnsi="PT Astra Serif" w:cs="Times New Roman"/>
                <w:spacing w:val="-2"/>
                <w:lang w:val="en-US"/>
              </w:rPr>
              <w:t>plankton samples were collected using a large plankton network with a diameter of 0.5 m and a parallel closing plankton network with a diameter of 0.25 m. The samples were collected along the sections (hor</w:t>
            </w:r>
            <w:r w:rsidRPr="00B93035">
              <w:rPr>
                <w:rFonts w:ascii="PT Astra Serif" w:hAnsi="PT Astra Serif" w:cs="Times New Roman"/>
                <w:spacing w:val="-2"/>
                <w:lang w:val="en-US"/>
              </w:rPr>
              <w:t>i</w:t>
            </w:r>
            <w:r w:rsidRPr="00B93035">
              <w:rPr>
                <w:rFonts w:ascii="PT Astra Serif" w:hAnsi="PT Astra Serif" w:cs="Times New Roman"/>
                <w:spacing w:val="-2"/>
                <w:lang w:val="en-US"/>
              </w:rPr>
              <w:t xml:space="preserve">zons) of the water column in increments of 2.0 m. A comparative analysis of data obtained using different models of the plankton network revealed differences in the number of crustaceans and </w:t>
            </w:r>
            <w:proofErr w:type="spellStart"/>
            <w:r w:rsidRPr="00B93035">
              <w:rPr>
                <w:rFonts w:ascii="PT Astra Serif" w:hAnsi="PT Astra Serif" w:cs="Times New Roman"/>
                <w:spacing w:val="-2"/>
                <w:lang w:val="en-US"/>
              </w:rPr>
              <w:t>Artemia</w:t>
            </w:r>
            <w:proofErr w:type="spellEnd"/>
            <w:r w:rsidRPr="00B93035">
              <w:rPr>
                <w:rFonts w:ascii="PT Astra Serif" w:hAnsi="PT Astra Serif" w:cs="Times New Roman"/>
                <w:spacing w:val="-2"/>
                <w:lang w:val="en-US"/>
              </w:rPr>
              <w:t xml:space="preserve"> cysts in di</w:t>
            </w:r>
            <w:r w:rsidRPr="00B93035">
              <w:rPr>
                <w:rFonts w:ascii="PT Astra Serif" w:hAnsi="PT Astra Serif" w:cs="Times New Roman"/>
                <w:spacing w:val="-2"/>
                <w:lang w:val="en-US"/>
              </w:rPr>
              <w:t>f</w:t>
            </w:r>
            <w:r w:rsidRPr="00B93035">
              <w:rPr>
                <w:rFonts w:ascii="PT Astra Serif" w:hAnsi="PT Astra Serif" w:cs="Times New Roman"/>
                <w:spacing w:val="-2"/>
                <w:lang w:val="en-US"/>
              </w:rPr>
              <w:t>ferent horizons of the water column within 7.6% to 13.1%, no significant differences were observed.</w:t>
            </w:r>
            <w:r w:rsidRPr="00B93035">
              <w:rPr>
                <w:rFonts w:ascii="PT Astra Serif" w:hAnsi="PT Astra Serif" w:cs="Arial"/>
                <w:spacing w:val="-2"/>
                <w:lang w:val="en-US"/>
              </w:rPr>
              <w:t xml:space="preserve"> </w:t>
            </w:r>
            <w:r w:rsidRPr="00B93035">
              <w:rPr>
                <w:rFonts w:ascii="PT Astra Serif" w:hAnsi="PT Astra Serif" w:cs="Times New Roman"/>
                <w:spacing w:val="-2"/>
                <w:lang w:val="en-US"/>
              </w:rPr>
              <w:t>The use of closing plankton network has se</w:t>
            </w:r>
            <w:r w:rsidRPr="00B93035">
              <w:rPr>
                <w:rFonts w:ascii="PT Astra Serif" w:hAnsi="PT Astra Serif" w:cs="Times New Roman"/>
                <w:spacing w:val="-2"/>
                <w:lang w:val="en-US"/>
              </w:rPr>
              <w:t>v</w:t>
            </w:r>
            <w:r w:rsidRPr="00B93035">
              <w:rPr>
                <w:rFonts w:ascii="PT Astra Serif" w:hAnsi="PT Astra Serif" w:cs="Times New Roman"/>
                <w:spacing w:val="-2"/>
                <w:lang w:val="en-US"/>
              </w:rPr>
              <w:t>eral advantages and allows for the acquisition of data comparable to the long-term indicators average values calculated during sampling with a large plankton grid, which</w:t>
            </w:r>
            <w:r w:rsidRPr="00B93035">
              <w:rPr>
                <w:rFonts w:ascii="PT Astra Serif" w:hAnsi="PT Astra Serif" w:cs="Times New Roman"/>
                <w:lang w:val="en-US"/>
              </w:rPr>
              <w:t xml:space="preserve"> e</w:t>
            </w:r>
            <w:r w:rsidRPr="00B93035">
              <w:rPr>
                <w:rFonts w:ascii="PT Astra Serif" w:hAnsi="PT Astra Serif" w:cs="Times New Roman"/>
                <w:lang w:val="en-US"/>
              </w:rPr>
              <w:t>n</w:t>
            </w:r>
            <w:r w:rsidRPr="00B93035">
              <w:rPr>
                <w:rFonts w:ascii="PT Astra Serif" w:hAnsi="PT Astra Serif" w:cs="Times New Roman"/>
                <w:lang w:val="en-US"/>
              </w:rPr>
              <w:t>sures the continuity of scientific data.</w:t>
            </w:r>
          </w:p>
          <w:p w:rsidR="00B93035" w:rsidRPr="00B93035" w:rsidRDefault="00B93035" w:rsidP="00B93035">
            <w:pPr>
              <w:jc w:val="both"/>
              <w:rPr>
                <w:rFonts w:ascii="PT Astra Serif" w:hAnsi="PT Astra Serif" w:cs="Times New Roman"/>
                <w:lang w:val="en-US"/>
              </w:rPr>
            </w:pPr>
          </w:p>
          <w:p w:rsidR="00B93035" w:rsidRPr="00B93035" w:rsidRDefault="00B93035" w:rsidP="00B93035">
            <w:pPr>
              <w:jc w:val="both"/>
              <w:rPr>
                <w:rFonts w:ascii="PT Astra Serif" w:hAnsi="PT Astra Serif" w:cs="Times New Roman"/>
              </w:rPr>
            </w:pPr>
            <w:r w:rsidRPr="00B93035">
              <w:rPr>
                <w:rFonts w:ascii="PT Astra Serif" w:hAnsi="PT Astra Serif" w:cs="Times New Roman"/>
                <w:b/>
                <w:bCs/>
                <w:lang w:val="en-US"/>
              </w:rPr>
              <w:t>Key words:</w:t>
            </w:r>
            <w:r w:rsidRPr="00B93035">
              <w:rPr>
                <w:rFonts w:ascii="PT Astra Serif" w:hAnsi="PT Astra Serif" w:cs="Times New Roman"/>
                <w:lang w:val="en-US"/>
              </w:rPr>
              <w:t xml:space="preserve"> </w:t>
            </w:r>
            <w:proofErr w:type="spellStart"/>
            <w:r w:rsidRPr="00B93035">
              <w:rPr>
                <w:rFonts w:ascii="PT Astra Serif" w:hAnsi="PT Astra Serif" w:cs="Times New Roman"/>
                <w:lang w:val="en-US"/>
              </w:rPr>
              <w:t>Artemia</w:t>
            </w:r>
            <w:proofErr w:type="spellEnd"/>
            <w:r w:rsidRPr="00B93035">
              <w:rPr>
                <w:rFonts w:ascii="PT Astra Serif" w:hAnsi="PT Astra Serif" w:cs="Times New Roman"/>
                <w:lang w:val="en-US"/>
              </w:rPr>
              <w:t>,</w:t>
            </w:r>
            <w:r w:rsidRPr="00B93035">
              <w:rPr>
                <w:rFonts w:ascii="PT Astra Serif" w:hAnsi="PT Astra Serif" w:cs="Times New Roman"/>
                <w:b/>
                <w:bCs/>
                <w:lang w:val="en-US"/>
              </w:rPr>
              <w:t xml:space="preserve"> </w:t>
            </w:r>
            <w:r w:rsidRPr="00B93035">
              <w:rPr>
                <w:rFonts w:ascii="PT Astra Serif" w:hAnsi="PT Astra Serif" w:cs="Times New Roman"/>
                <w:lang w:val="en-US"/>
              </w:rPr>
              <w:t xml:space="preserve">vertical distribution, </w:t>
            </w:r>
            <w:proofErr w:type="spellStart"/>
            <w:r w:rsidRPr="00B93035">
              <w:rPr>
                <w:rFonts w:ascii="PT Astra Serif" w:hAnsi="PT Astra Serif" w:cs="Times New Roman"/>
                <w:lang w:val="en-US"/>
              </w:rPr>
              <w:t>hyperhaline</w:t>
            </w:r>
            <w:proofErr w:type="spellEnd"/>
            <w:r w:rsidRPr="00B93035">
              <w:rPr>
                <w:rFonts w:ascii="PT Astra Serif" w:hAnsi="PT Astra Serif" w:cs="Times New Roman"/>
                <w:lang w:val="en-US"/>
              </w:rPr>
              <w:t xml:space="preserve"> lake, thermal stratification, number.</w:t>
            </w:r>
          </w:p>
          <w:p w:rsidR="00B93035" w:rsidRPr="00B93035" w:rsidRDefault="00B93035" w:rsidP="00B93035">
            <w:pPr>
              <w:rPr>
                <w:rFonts w:ascii="PT Astra Serif" w:hAnsi="PT Astra Serif"/>
              </w:rPr>
            </w:pPr>
          </w:p>
        </w:tc>
      </w:tr>
    </w:tbl>
    <w:p w:rsidR="00B93035" w:rsidRPr="00B93035" w:rsidRDefault="00B93035" w:rsidP="00B93035">
      <w:pPr>
        <w:spacing w:after="0" w:line="240" w:lineRule="auto"/>
        <w:rPr>
          <w:rFonts w:ascii="PT Astra Serif" w:hAnsi="PT Astra Serif"/>
        </w:rPr>
      </w:pPr>
    </w:p>
    <w:sectPr w:rsidR="00B93035" w:rsidRPr="00B93035" w:rsidSect="00B9303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characterSpacingControl w:val="doNotCompress"/>
  <w:compat/>
  <w:rsids>
    <w:rsidRoot w:val="00B93035"/>
    <w:rsid w:val="00027A26"/>
    <w:rsid w:val="00034836"/>
    <w:rsid w:val="00095D99"/>
    <w:rsid w:val="000E72A4"/>
    <w:rsid w:val="00212641"/>
    <w:rsid w:val="00264451"/>
    <w:rsid w:val="002C1F3A"/>
    <w:rsid w:val="003F4560"/>
    <w:rsid w:val="00406ADC"/>
    <w:rsid w:val="00421271"/>
    <w:rsid w:val="004A39F1"/>
    <w:rsid w:val="004D6171"/>
    <w:rsid w:val="00565078"/>
    <w:rsid w:val="005821CC"/>
    <w:rsid w:val="006110C9"/>
    <w:rsid w:val="00667502"/>
    <w:rsid w:val="00786DA2"/>
    <w:rsid w:val="007A01C2"/>
    <w:rsid w:val="007A74C7"/>
    <w:rsid w:val="00874F98"/>
    <w:rsid w:val="009B5017"/>
    <w:rsid w:val="009E231D"/>
    <w:rsid w:val="00A1774F"/>
    <w:rsid w:val="00AC4FF2"/>
    <w:rsid w:val="00B27EF2"/>
    <w:rsid w:val="00B93035"/>
    <w:rsid w:val="00BB6406"/>
    <w:rsid w:val="00C14D10"/>
    <w:rsid w:val="00D4441A"/>
    <w:rsid w:val="00ED02CE"/>
    <w:rsid w:val="00F14EB2"/>
    <w:rsid w:val="00F84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D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semiHidden/>
    <w:unhideWhenUsed/>
    <w:rsid w:val="00B93035"/>
    <w:pPr>
      <w:spacing w:after="120" w:line="240" w:lineRule="auto"/>
      <w:jc w:val="both"/>
    </w:pPr>
    <w:rPr>
      <w:rFonts w:ascii="Calibri" w:eastAsia="Times New Roman" w:hAnsi="Calibri" w:cs="Calibri"/>
      <w:lang w:eastAsia="ru-RU"/>
    </w:rPr>
  </w:style>
  <w:style w:type="character" w:customStyle="1" w:styleId="a5">
    <w:name w:val="Основной текст Знак"/>
    <w:basedOn w:val="a0"/>
    <w:link w:val="a4"/>
    <w:uiPriority w:val="99"/>
    <w:semiHidden/>
    <w:rsid w:val="00B93035"/>
    <w:rPr>
      <w:rFonts w:ascii="Calibri" w:eastAsia="Times New Roman" w:hAnsi="Calibri" w:cs="Calibri"/>
      <w:lang w:eastAsia="ru-RU"/>
    </w:rPr>
  </w:style>
  <w:style w:type="paragraph" w:styleId="3">
    <w:name w:val="Body Text 3"/>
    <w:basedOn w:val="a"/>
    <w:link w:val="30"/>
    <w:uiPriority w:val="99"/>
    <w:rsid w:val="00B93035"/>
    <w:pPr>
      <w:spacing w:after="120" w:line="240" w:lineRule="auto"/>
      <w:jc w:val="both"/>
    </w:pPr>
    <w:rPr>
      <w:rFonts w:ascii="Calibri" w:eastAsia="Times New Roman" w:hAnsi="Calibri" w:cs="Calibri"/>
      <w:sz w:val="16"/>
      <w:szCs w:val="16"/>
      <w:lang w:eastAsia="ru-RU"/>
    </w:rPr>
  </w:style>
  <w:style w:type="character" w:customStyle="1" w:styleId="30">
    <w:name w:val="Основной текст 3 Знак"/>
    <w:basedOn w:val="a0"/>
    <w:link w:val="3"/>
    <w:uiPriority w:val="99"/>
    <w:rsid w:val="00B93035"/>
    <w:rPr>
      <w:rFonts w:ascii="Calibri" w:eastAsia="Times New Roman" w:hAnsi="Calibri" w:cs="Calibri"/>
      <w:sz w:val="16"/>
      <w:szCs w:val="16"/>
      <w:lang w:eastAsia="ru-RU"/>
    </w:rPr>
  </w:style>
  <w:style w:type="character" w:customStyle="1" w:styleId="anegp0gi0b9av8jahpyh">
    <w:name w:val="anegp0gi0b9av8jahpyh"/>
    <w:basedOn w:val="a0"/>
    <w:rsid w:val="00B930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babuh_ee</dc:creator>
  <cp:lastModifiedBy>babuh_ee</cp:lastModifiedBy>
  <cp:revision>2</cp:revision>
  <dcterms:created xsi:type="dcterms:W3CDTF">2025-09-29T20:31:00Z</dcterms:created>
  <dcterms:modified xsi:type="dcterms:W3CDTF">2025-09-29T20:47:00Z</dcterms:modified>
</cp:coreProperties>
</file>