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2" w:rsidRPr="000613CE" w:rsidRDefault="0030531B" w:rsidP="000A143E">
      <w:pPr>
        <w:tabs>
          <w:tab w:val="right" w:leader="dot" w:pos="8222"/>
          <w:tab w:val="left" w:pos="8505"/>
        </w:tabs>
        <w:spacing w:after="0"/>
        <w:jc w:val="center"/>
        <w:rPr>
          <w:rFonts w:ascii="PT Astra Serif" w:hAnsi="PT Astra Serif"/>
          <w:sz w:val="23"/>
          <w:szCs w:val="23"/>
        </w:rPr>
      </w:pPr>
      <w:r w:rsidRPr="000613CE">
        <w:rPr>
          <w:rFonts w:ascii="PT Astra Serif" w:hAnsi="PT Astra Serif" w:cs="Times New Roman"/>
          <w:b/>
          <w:bCs/>
          <w:sz w:val="23"/>
          <w:szCs w:val="23"/>
        </w:rPr>
        <w:t>АВТОРСКИЙ</w:t>
      </w:r>
      <w:r w:rsidR="008E0FAB" w:rsidRPr="000613CE">
        <w:rPr>
          <w:rFonts w:ascii="PT Astra Serif" w:hAnsi="PT Astra Serif" w:cs="Times New Roman"/>
          <w:b/>
          <w:bCs/>
          <w:sz w:val="23"/>
          <w:szCs w:val="23"/>
        </w:rPr>
        <w:t xml:space="preserve"> </w:t>
      </w:r>
      <w:r w:rsidR="00193632" w:rsidRPr="000613CE">
        <w:rPr>
          <w:rFonts w:ascii="PT Astra Serif" w:hAnsi="PT Astra Serif" w:cs="Times New Roman"/>
          <w:b/>
          <w:bCs/>
          <w:sz w:val="23"/>
          <w:szCs w:val="23"/>
        </w:rPr>
        <w:t>УКАЗАТЕЛЬ</w:t>
      </w:r>
      <w:r w:rsidR="008E0FAB" w:rsidRPr="000613CE">
        <w:rPr>
          <w:rFonts w:ascii="PT Astra Serif" w:hAnsi="PT Astra Serif" w:cs="Times New Roman"/>
          <w:b/>
          <w:bCs/>
          <w:sz w:val="23"/>
          <w:szCs w:val="23"/>
        </w:rPr>
        <w:t xml:space="preserve"> </w:t>
      </w:r>
      <w:r w:rsidR="00193632" w:rsidRPr="000613CE">
        <w:rPr>
          <w:rFonts w:ascii="PT Astra Serif" w:hAnsi="PT Astra Serif" w:cs="Times New Roman"/>
          <w:b/>
          <w:bCs/>
          <w:sz w:val="23"/>
          <w:szCs w:val="23"/>
        </w:rPr>
        <w:t>СТАТЕЙ, ОПУБЛИКОВАННЫХ В ЖУРНАЛЕ</w:t>
      </w:r>
      <w:r w:rsidRPr="000613CE">
        <w:rPr>
          <w:rFonts w:ascii="PT Astra Serif" w:hAnsi="PT Astra Serif" w:cs="Times New Roman"/>
          <w:b/>
          <w:bCs/>
          <w:sz w:val="23"/>
          <w:szCs w:val="23"/>
        </w:rPr>
        <w:t xml:space="preserve"> </w:t>
      </w:r>
      <w:r w:rsidRPr="000613CE">
        <w:rPr>
          <w:rFonts w:ascii="PT Astra Serif" w:hAnsi="PT Astra Serif" w:cs="Times New Roman"/>
          <w:b/>
          <w:bCs/>
          <w:sz w:val="23"/>
          <w:szCs w:val="23"/>
        </w:rPr>
        <w:br/>
      </w:r>
      <w:r w:rsidR="00193632" w:rsidRPr="000613CE">
        <w:rPr>
          <w:rFonts w:ascii="PT Astra Serif" w:hAnsi="PT Astra Serif" w:cs="Times New Roman"/>
          <w:b/>
          <w:bCs/>
          <w:sz w:val="23"/>
          <w:szCs w:val="23"/>
        </w:rPr>
        <w:t>«ВЕСТНИК КАМЧАТГТУ» В 2024 ГОДУ (№ 67</w:t>
      </w:r>
      <w:r w:rsidR="008E0FAB" w:rsidRPr="000613CE">
        <w:rPr>
          <w:rFonts w:ascii="PT Astra Serif" w:hAnsi="PT Astra Serif" w:cs="Times New Roman"/>
          <w:b/>
          <w:bCs/>
          <w:sz w:val="23"/>
          <w:szCs w:val="23"/>
        </w:rPr>
        <w:t>–70</w:t>
      </w:r>
      <w:r w:rsidR="00193632" w:rsidRPr="000613CE">
        <w:rPr>
          <w:rFonts w:ascii="PT Astra Serif" w:hAnsi="PT Astra Serif" w:cs="Times New Roman"/>
          <w:b/>
          <w:bCs/>
          <w:sz w:val="23"/>
          <w:szCs w:val="23"/>
        </w:rPr>
        <w:t>)</w:t>
      </w:r>
    </w:p>
    <w:p w:rsidR="00193632" w:rsidRPr="000613CE" w:rsidRDefault="00193632" w:rsidP="000A143E">
      <w:pPr>
        <w:tabs>
          <w:tab w:val="right" w:leader="dot" w:pos="8222"/>
          <w:tab w:val="left" w:pos="8505"/>
        </w:tabs>
        <w:spacing w:after="0"/>
        <w:rPr>
          <w:rFonts w:ascii="PT Astra Serif" w:hAnsi="PT Astra Serif"/>
        </w:rPr>
      </w:pP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Альшевский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Д.Л., </w:t>
      </w:r>
      <w:proofErr w:type="spellStart"/>
      <w:r w:rsidRPr="000613CE">
        <w:rPr>
          <w:rFonts w:ascii="PT Astra Serif" w:eastAsia="Calibri" w:hAnsi="PT Astra Serif" w:cs="Times New Roman"/>
          <w:b/>
        </w:rPr>
        <w:t>Мавлюдов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Р.С., </w:t>
      </w:r>
      <w:proofErr w:type="spellStart"/>
      <w:r w:rsidRPr="000613CE">
        <w:rPr>
          <w:rFonts w:ascii="PT Astra Serif" w:eastAsia="Calibri" w:hAnsi="PT Astra Serif" w:cs="Times New Roman"/>
          <w:b/>
        </w:rPr>
        <w:t>Альшевская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М.Н.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Научное обоснование рецептуры и технологических параметров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структурированного наполнителя, приготовленного из </w:t>
      </w:r>
      <w:proofErr w:type="gramStart"/>
      <w:r w:rsidRPr="000613CE">
        <w:rPr>
          <w:rFonts w:ascii="PT Astra Serif" w:eastAsia="Calibri" w:hAnsi="PT Astra Serif" w:cs="Times New Roman"/>
        </w:rPr>
        <w:t>недоиспользуемых</w:t>
      </w:r>
      <w:proofErr w:type="gramEnd"/>
      <w:r w:rsidRPr="000613CE">
        <w:rPr>
          <w:rFonts w:ascii="PT Astra Serif" w:eastAsia="Calibri" w:hAnsi="PT Astra Serif" w:cs="Times New Roman"/>
        </w:rPr>
        <w:t xml:space="preserve">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фракций кальмара</w:t>
      </w:r>
      <w:r w:rsidRPr="000613CE">
        <w:rPr>
          <w:rFonts w:ascii="PT Astra Serif" w:eastAsia="Calibri" w:hAnsi="PT Astra Serif" w:cs="Times New Roman"/>
        </w:rPr>
        <w:tab/>
        <w:t>69</w:t>
      </w:r>
      <w:r w:rsidRPr="000613CE">
        <w:rPr>
          <w:rFonts w:ascii="PT Astra Serif" w:eastAsia="Calibri" w:hAnsi="PT Astra Serif" w:cs="Times New Roman"/>
        </w:rPr>
        <w:tab/>
        <w:t>8</w:t>
      </w:r>
      <w:r w:rsidR="007F39BF" w:rsidRPr="000613CE">
        <w:rPr>
          <w:rFonts w:ascii="PT Astra Serif" w:eastAsia="Calibri" w:hAnsi="PT Astra Serif" w:cs="Times New Roman"/>
        </w:rPr>
        <w:t>–20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  <w:bCs/>
        </w:rPr>
        <w:t>Аппазова</w:t>
      </w:r>
      <w:proofErr w:type="spellEnd"/>
      <w:r w:rsidRPr="000613CE">
        <w:rPr>
          <w:rFonts w:ascii="PT Astra Serif" w:eastAsia="Calibri" w:hAnsi="PT Astra Serif" w:cs="Times New Roman"/>
          <w:b/>
          <w:bCs/>
        </w:rPr>
        <w:t xml:space="preserve"> А.Р., Харченко Н.Н., </w:t>
      </w:r>
      <w:proofErr w:type="spellStart"/>
      <w:r w:rsidRPr="000613CE">
        <w:rPr>
          <w:rFonts w:ascii="PT Astra Serif" w:eastAsia="Calibri" w:hAnsi="PT Astra Serif" w:cs="Times New Roman"/>
          <w:b/>
          <w:bCs/>
        </w:rPr>
        <w:t>Шамсудинов</w:t>
      </w:r>
      <w:proofErr w:type="spellEnd"/>
      <w:r w:rsidRPr="000613CE">
        <w:rPr>
          <w:rFonts w:ascii="PT Astra Serif" w:eastAsia="Calibri" w:hAnsi="PT Astra Serif" w:cs="Times New Roman"/>
          <w:b/>
          <w:bCs/>
        </w:rPr>
        <w:t xml:space="preserve"> Ж.М.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Водные растения прибрежной зоны Каспийского моря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и их практическое применение</w:t>
      </w:r>
      <w:r w:rsidRPr="000613CE">
        <w:rPr>
          <w:rFonts w:ascii="PT Astra Serif" w:eastAsia="Calibri" w:hAnsi="PT Astra Serif" w:cs="Times New Roman"/>
        </w:rPr>
        <w:tab/>
        <w:t>69</w:t>
      </w:r>
      <w:r w:rsidRPr="000613CE">
        <w:rPr>
          <w:rFonts w:ascii="PT Astra Serif" w:eastAsia="Calibri" w:hAnsi="PT Astra Serif" w:cs="Times New Roman"/>
        </w:rPr>
        <w:tab/>
        <w:t>80</w:t>
      </w:r>
      <w:r w:rsidR="007F39BF" w:rsidRPr="000613CE">
        <w:rPr>
          <w:rFonts w:ascii="PT Astra Serif" w:eastAsia="Calibri" w:hAnsi="PT Astra Serif" w:cs="Times New Roman"/>
        </w:rPr>
        <w:t>–95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Артюхин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Ю.Б.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О влиянии берегового лова лососей на популяцию </w:t>
      </w:r>
      <w:proofErr w:type="spellStart"/>
      <w:r w:rsidRPr="000613CE">
        <w:rPr>
          <w:rFonts w:ascii="PT Astra Serif" w:eastAsia="Calibri" w:hAnsi="PT Astra Serif" w:cs="Times New Roman"/>
        </w:rPr>
        <w:t>короткоклювого</w:t>
      </w:r>
      <w:proofErr w:type="spellEnd"/>
      <w:r w:rsidRPr="000613CE">
        <w:rPr>
          <w:rFonts w:ascii="PT Astra Serif" w:eastAsia="Calibri" w:hAnsi="PT Astra Serif" w:cs="Times New Roman"/>
        </w:rPr>
        <w:t xml:space="preserve"> пыжика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Arial" w:hAnsi="PT Astra Serif" w:cs="Times New Roman"/>
        </w:rPr>
      </w:pPr>
      <w:proofErr w:type="spellStart"/>
      <w:r w:rsidRPr="000613CE">
        <w:rPr>
          <w:rFonts w:ascii="PT Astra Serif" w:eastAsia="Calibri" w:hAnsi="PT Astra Serif" w:cs="Times New Roman"/>
          <w:i/>
          <w:iCs/>
          <w:spacing w:val="-4"/>
          <w:lang w:val="en-US"/>
        </w:rPr>
        <w:t>Brachyramphus</w:t>
      </w:r>
      <w:proofErr w:type="spellEnd"/>
      <w:r w:rsidRPr="000613CE">
        <w:rPr>
          <w:rFonts w:ascii="PT Astra Serif" w:eastAsia="Calibri" w:hAnsi="PT Astra Serif" w:cs="Times New Roman"/>
          <w:i/>
          <w:iCs/>
          <w:spacing w:val="-4"/>
        </w:rPr>
        <w:t xml:space="preserve"> </w:t>
      </w:r>
      <w:proofErr w:type="spellStart"/>
      <w:r w:rsidRPr="000613CE">
        <w:rPr>
          <w:rFonts w:ascii="PT Astra Serif" w:eastAsia="Calibri" w:hAnsi="PT Astra Serif" w:cs="Times New Roman"/>
          <w:i/>
          <w:iCs/>
          <w:spacing w:val="-4"/>
          <w:lang w:val="en-US"/>
        </w:rPr>
        <w:t>brevirostris</w:t>
      </w:r>
      <w:proofErr w:type="spellEnd"/>
      <w:r w:rsidRPr="000613CE">
        <w:rPr>
          <w:rFonts w:ascii="PT Astra Serif" w:eastAsia="Calibri" w:hAnsi="PT Astra Serif" w:cs="Times New Roman"/>
          <w:spacing w:val="-4"/>
        </w:rPr>
        <w:t xml:space="preserve"> российского сектора Берингова моря</w:t>
      </w:r>
      <w:r w:rsidRPr="000613CE">
        <w:rPr>
          <w:rFonts w:ascii="PT Astra Serif" w:eastAsia="Arial" w:hAnsi="PT Astra Serif" w:cs="Times New Roman"/>
        </w:rPr>
        <w:tab/>
        <w:t>69</w:t>
      </w:r>
      <w:r w:rsidRPr="000613CE">
        <w:rPr>
          <w:rFonts w:ascii="PT Astra Serif" w:eastAsia="Arial" w:hAnsi="PT Astra Serif" w:cs="Times New Roman"/>
        </w:rPr>
        <w:tab/>
        <w:t>39</w:t>
      </w:r>
      <w:r w:rsidR="007F39BF" w:rsidRPr="000613CE">
        <w:rPr>
          <w:rFonts w:ascii="PT Astra Serif" w:eastAsia="Arial" w:hAnsi="PT Astra Serif" w:cs="Times New Roman"/>
        </w:rPr>
        <w:t>–56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Arial" w:hAnsi="PT Astra Serif" w:cs="Times New Roman"/>
          <w:b/>
        </w:rPr>
        <w:t>Барабашина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С.И., Глухарев А.Ю., Дубровин С.Ю.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  <w:bCs/>
        </w:rPr>
      </w:pPr>
      <w:r w:rsidRPr="000613CE">
        <w:rPr>
          <w:rFonts w:ascii="PT Astra Serif" w:eastAsia="Calibri" w:hAnsi="PT Astra Serif" w:cs="Times New Roman"/>
          <w:bCs/>
        </w:rPr>
        <w:t xml:space="preserve">Разработка рецептуры паштета на основе мяса северной креветки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  <w:bCs/>
        </w:rPr>
      </w:pPr>
      <w:r w:rsidRPr="000613CE">
        <w:rPr>
          <w:rFonts w:ascii="PT Astra Serif" w:eastAsia="Calibri" w:hAnsi="PT Astra Serif" w:cs="Times New Roman"/>
          <w:bCs/>
        </w:rPr>
        <w:t>для питания пожилых людей</w:t>
      </w:r>
      <w:r w:rsidRPr="000613CE">
        <w:rPr>
          <w:rFonts w:ascii="PT Astra Serif" w:eastAsia="Calibri" w:hAnsi="PT Astra Serif" w:cs="Times New Roman"/>
          <w:bCs/>
        </w:rPr>
        <w:tab/>
        <w:t>68</w:t>
      </w:r>
      <w:r w:rsidRPr="000613CE">
        <w:rPr>
          <w:rFonts w:ascii="PT Astra Serif" w:eastAsia="Calibri" w:hAnsi="PT Astra Serif" w:cs="Times New Roman"/>
          <w:bCs/>
        </w:rPr>
        <w:tab/>
        <w:t>22</w:t>
      </w:r>
      <w:r w:rsidR="007F401A" w:rsidRPr="000613CE">
        <w:rPr>
          <w:rFonts w:ascii="PT Astra Serif" w:eastAsia="Calibri" w:hAnsi="PT Astra Serif" w:cs="Times New Roman"/>
          <w:bCs/>
        </w:rPr>
        <w:t>–43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hAnsi="PT Astra Serif"/>
          <w:b/>
        </w:rPr>
        <w:t xml:space="preserve">Гончаров Б.И., </w:t>
      </w:r>
      <w:proofErr w:type="spellStart"/>
      <w:r w:rsidRPr="000613CE">
        <w:rPr>
          <w:rFonts w:ascii="PT Astra Serif" w:hAnsi="PT Astra Serif"/>
          <w:b/>
        </w:rPr>
        <w:t>Снегур</w:t>
      </w:r>
      <w:proofErr w:type="spellEnd"/>
      <w:r w:rsidRPr="000613CE">
        <w:rPr>
          <w:rFonts w:ascii="PT Astra Serif" w:hAnsi="PT Astra Serif"/>
          <w:b/>
        </w:rPr>
        <w:t xml:space="preserve"> П.П.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</w:rPr>
      </w:pPr>
      <w:r w:rsidRPr="000613CE">
        <w:rPr>
          <w:rFonts w:ascii="PT Astra Serif" w:hAnsi="PT Astra Serif"/>
          <w:bCs/>
        </w:rPr>
        <w:t>Пыльцевой анализ камчатских медов из Авачинской низменности</w:t>
      </w:r>
      <w:r w:rsidRPr="000613CE">
        <w:rPr>
          <w:rFonts w:ascii="PT Astra Serif" w:hAnsi="PT Astra Serif" w:cs="Times New Roman"/>
        </w:rPr>
        <w:tab/>
      </w:r>
      <w:r>
        <w:rPr>
          <w:rFonts w:ascii="PT Astra Serif" w:hAnsi="PT Astra Serif" w:cs="Times New Roman"/>
        </w:rPr>
        <w:t>70</w:t>
      </w:r>
      <w:r>
        <w:rPr>
          <w:rFonts w:ascii="PT Astra Serif" w:hAnsi="PT Astra Serif" w:cs="Times New Roman"/>
        </w:rPr>
        <w:tab/>
      </w:r>
      <w:r w:rsidRPr="000613CE">
        <w:rPr>
          <w:rFonts w:ascii="PT Astra Serif" w:hAnsi="PT Astra Serif" w:cs="Times New Roman"/>
        </w:rPr>
        <w:t>108</w:t>
      </w:r>
      <w:r>
        <w:rPr>
          <w:rFonts w:ascii="PT Astra Serif" w:hAnsi="PT Astra Serif" w:cs="Times New Roman"/>
        </w:rPr>
        <w:t>–121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r w:rsidRPr="000613CE">
        <w:rPr>
          <w:b/>
          <w:bCs/>
          <w:sz w:val="22"/>
          <w:szCs w:val="22"/>
        </w:rPr>
        <w:t xml:space="preserve">Григорьев С.С.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Размерно-весовой состав и морфологическая характеристика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proofErr w:type="spellStart"/>
      <w:r w:rsidRPr="000613CE">
        <w:rPr>
          <w:sz w:val="22"/>
          <w:szCs w:val="22"/>
        </w:rPr>
        <w:t>девятииглой</w:t>
      </w:r>
      <w:proofErr w:type="spellEnd"/>
      <w:r w:rsidRPr="000613CE">
        <w:rPr>
          <w:sz w:val="22"/>
          <w:szCs w:val="22"/>
        </w:rPr>
        <w:t xml:space="preserve"> колюшки </w:t>
      </w:r>
      <w:proofErr w:type="spellStart"/>
      <w:r w:rsidRPr="000613CE">
        <w:rPr>
          <w:i/>
          <w:iCs/>
          <w:sz w:val="22"/>
          <w:szCs w:val="22"/>
        </w:rPr>
        <w:t>Pungitius</w:t>
      </w:r>
      <w:proofErr w:type="spellEnd"/>
      <w:r w:rsidRPr="000613CE">
        <w:rPr>
          <w:i/>
          <w:iCs/>
          <w:sz w:val="22"/>
          <w:szCs w:val="22"/>
        </w:rPr>
        <w:t xml:space="preserve"> </w:t>
      </w:r>
      <w:proofErr w:type="spellStart"/>
      <w:r w:rsidRPr="000613CE">
        <w:rPr>
          <w:i/>
          <w:iCs/>
          <w:sz w:val="22"/>
          <w:szCs w:val="22"/>
        </w:rPr>
        <w:t>pungitius</w:t>
      </w:r>
      <w:proofErr w:type="spellEnd"/>
      <w:r w:rsidRPr="000613CE">
        <w:rPr>
          <w:i/>
          <w:iCs/>
          <w:sz w:val="22"/>
          <w:szCs w:val="22"/>
        </w:rPr>
        <w:t xml:space="preserve"> </w:t>
      </w:r>
      <w:r w:rsidRPr="000613CE">
        <w:rPr>
          <w:sz w:val="22"/>
          <w:szCs w:val="22"/>
        </w:rPr>
        <w:t>(</w:t>
      </w:r>
      <w:proofErr w:type="spellStart"/>
      <w:r w:rsidRPr="000613CE">
        <w:rPr>
          <w:sz w:val="22"/>
          <w:szCs w:val="22"/>
        </w:rPr>
        <w:t>Gasterosteidae</w:t>
      </w:r>
      <w:proofErr w:type="spellEnd"/>
      <w:r w:rsidRPr="000613CE">
        <w:rPr>
          <w:sz w:val="22"/>
          <w:szCs w:val="22"/>
        </w:rPr>
        <w:t xml:space="preserve">)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из озера Приливного (Юго-Восточная Камчатка) зимой 2022–2023 гг. </w:t>
      </w:r>
      <w:r w:rsidRPr="000613CE">
        <w:rPr>
          <w:sz w:val="22"/>
          <w:szCs w:val="22"/>
        </w:rPr>
        <w:tab/>
        <w:t>67</w:t>
      </w:r>
      <w:r w:rsidRPr="000613CE">
        <w:rPr>
          <w:sz w:val="22"/>
          <w:szCs w:val="22"/>
        </w:rPr>
        <w:tab/>
        <w:t>43</w:t>
      </w:r>
      <w:r w:rsidR="007F401A" w:rsidRPr="000613CE">
        <w:rPr>
          <w:sz w:val="22"/>
          <w:szCs w:val="22"/>
        </w:rPr>
        <w:t>–58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bookmarkStart w:id="0" w:name="_Hlk163393803"/>
      <w:proofErr w:type="spellStart"/>
      <w:r w:rsidRPr="000613CE">
        <w:rPr>
          <w:rFonts w:ascii="PT Astra Serif" w:eastAsia="Arial" w:hAnsi="PT Astra Serif" w:cs="Times New Roman"/>
          <w:b/>
        </w:rPr>
        <w:t>Дюшков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Н.П., </w:t>
      </w:r>
      <w:proofErr w:type="spellStart"/>
      <w:r w:rsidRPr="000613CE">
        <w:rPr>
          <w:rFonts w:ascii="PT Astra Serif" w:eastAsia="Arial" w:hAnsi="PT Astra Serif" w:cs="Times New Roman"/>
          <w:b/>
        </w:rPr>
        <w:t>Науменко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Е.Н.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  <w:bCs/>
        </w:rPr>
      </w:pPr>
      <w:r w:rsidRPr="000613CE">
        <w:rPr>
          <w:rFonts w:ascii="PT Astra Serif" w:eastAsia="Calibri" w:hAnsi="PT Astra Serif" w:cs="Times New Roman"/>
          <w:bCs/>
        </w:rPr>
        <w:t>Структура фитопланктона в атлантической части Антарктики</w:t>
      </w:r>
      <w:r w:rsidRPr="000613CE">
        <w:rPr>
          <w:rFonts w:ascii="PT Astra Serif" w:eastAsia="Calibri" w:hAnsi="PT Astra Serif" w:cs="Times New Roman"/>
        </w:rPr>
        <w:t xml:space="preserve"> </w:t>
      </w:r>
      <w:r w:rsidRPr="000613CE">
        <w:rPr>
          <w:rFonts w:ascii="PT Astra Serif" w:eastAsia="Calibri" w:hAnsi="PT Astra Serif" w:cs="Times New Roman"/>
          <w:bCs/>
        </w:rPr>
        <w:t>в летний период</w:t>
      </w:r>
      <w:r w:rsidRPr="000613CE">
        <w:rPr>
          <w:rFonts w:ascii="PT Astra Serif" w:eastAsia="Calibri" w:hAnsi="PT Astra Serif" w:cs="Times New Roman"/>
          <w:bCs/>
        </w:rPr>
        <w:tab/>
        <w:t>68</w:t>
      </w:r>
      <w:r w:rsidRPr="000613CE">
        <w:rPr>
          <w:rFonts w:ascii="PT Astra Serif" w:eastAsia="Calibri" w:hAnsi="PT Astra Serif" w:cs="Times New Roman"/>
          <w:bCs/>
        </w:rPr>
        <w:tab/>
        <w:t>57</w:t>
      </w:r>
      <w:r w:rsidR="007F401A" w:rsidRPr="000613CE">
        <w:rPr>
          <w:rFonts w:ascii="PT Astra Serif" w:eastAsia="Calibri" w:hAnsi="PT Astra Serif" w:cs="Times New Roman"/>
          <w:bCs/>
        </w:rPr>
        <w:t>–74</w:t>
      </w:r>
    </w:p>
    <w:bookmarkEnd w:id="0"/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r w:rsidRPr="000613CE">
        <w:rPr>
          <w:b/>
          <w:bCs/>
          <w:sz w:val="22"/>
          <w:szCs w:val="22"/>
        </w:rPr>
        <w:t xml:space="preserve">Ефимов А.А., </w:t>
      </w:r>
      <w:proofErr w:type="spellStart"/>
      <w:r w:rsidRPr="000613CE">
        <w:rPr>
          <w:b/>
          <w:bCs/>
          <w:sz w:val="22"/>
          <w:szCs w:val="22"/>
        </w:rPr>
        <w:t>Мустафаева</w:t>
      </w:r>
      <w:proofErr w:type="spellEnd"/>
      <w:r w:rsidRPr="000613CE">
        <w:rPr>
          <w:b/>
          <w:bCs/>
          <w:sz w:val="22"/>
          <w:szCs w:val="22"/>
        </w:rPr>
        <w:t xml:space="preserve"> В.М., Ефимова М.В.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Применение творожной сыворотки в технологии колбасно-сосисочных изделий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с рыбной составляющей как направление рационального использования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>вторичного пищевого сырья</w:t>
      </w:r>
      <w:r w:rsidRPr="000613CE">
        <w:rPr>
          <w:sz w:val="22"/>
          <w:szCs w:val="22"/>
        </w:rPr>
        <w:tab/>
        <w:t>67</w:t>
      </w:r>
      <w:r w:rsidRPr="000613CE">
        <w:rPr>
          <w:sz w:val="22"/>
          <w:szCs w:val="22"/>
        </w:rPr>
        <w:tab/>
        <w:t>21</w:t>
      </w:r>
      <w:r w:rsidR="007F401A" w:rsidRPr="000613CE">
        <w:rPr>
          <w:sz w:val="22"/>
          <w:szCs w:val="22"/>
        </w:rPr>
        <w:t>–35</w:t>
      </w:r>
    </w:p>
    <w:p w:rsidR="000613CE" w:rsidRPr="000613CE" w:rsidRDefault="00D95E11" w:rsidP="000A143E">
      <w:pPr>
        <w:widowControl w:val="0"/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Calibri" w:hAnsi="PT Astra Serif" w:cs="Times New Roman"/>
          <w:b/>
        </w:rPr>
      </w:pPr>
      <w:r>
        <w:rPr>
          <w:rFonts w:ascii="PT Astra Serif" w:hAnsi="PT Astra Serif" w:cs="Times New Roman"/>
          <w:b/>
          <w:bCs/>
          <w:color w:val="000000"/>
        </w:rPr>
        <w:t>Казаков Н.</w:t>
      </w:r>
      <w:r w:rsidR="000613CE" w:rsidRPr="000613CE">
        <w:rPr>
          <w:rFonts w:ascii="PT Astra Serif" w:hAnsi="PT Astra Serif" w:cs="Times New Roman"/>
          <w:b/>
          <w:bCs/>
          <w:color w:val="000000"/>
        </w:rPr>
        <w:t xml:space="preserve">В., </w:t>
      </w:r>
      <w:proofErr w:type="spellStart"/>
      <w:r>
        <w:rPr>
          <w:rFonts w:ascii="PT Astra Serif" w:hAnsi="PT Astra Serif" w:cs="Times New Roman"/>
          <w:b/>
          <w:color w:val="000000"/>
        </w:rPr>
        <w:t>Дульченко</w:t>
      </w:r>
      <w:proofErr w:type="spellEnd"/>
      <w:r>
        <w:rPr>
          <w:rFonts w:ascii="PT Astra Serif" w:hAnsi="PT Astra Serif" w:cs="Times New Roman"/>
          <w:b/>
          <w:color w:val="000000"/>
        </w:rPr>
        <w:t xml:space="preserve"> Е.</w:t>
      </w:r>
      <w:r w:rsidR="000613CE" w:rsidRPr="000613CE">
        <w:rPr>
          <w:rFonts w:ascii="PT Astra Serif" w:hAnsi="PT Astra Serif" w:cs="Times New Roman"/>
          <w:b/>
          <w:color w:val="000000"/>
        </w:rPr>
        <w:t>В.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  <w:color w:val="000000"/>
        </w:rPr>
      </w:pPr>
      <w:r w:rsidRPr="000613CE">
        <w:rPr>
          <w:rFonts w:ascii="PT Astra Serif" w:hAnsi="PT Astra Serif" w:cs="Times New Roman"/>
          <w:color w:val="000000"/>
        </w:rPr>
        <w:t xml:space="preserve">Грядово-бугристый рельеф на плато </w:t>
      </w:r>
      <w:proofErr w:type="spellStart"/>
      <w:r w:rsidRPr="000613CE">
        <w:rPr>
          <w:rFonts w:ascii="PT Astra Serif" w:hAnsi="PT Astra Serif" w:cs="Times New Roman"/>
          <w:color w:val="000000"/>
        </w:rPr>
        <w:t>Уксичан</w:t>
      </w:r>
      <w:proofErr w:type="spellEnd"/>
      <w:r w:rsidRPr="000613CE">
        <w:rPr>
          <w:rFonts w:ascii="PT Astra Serif" w:hAnsi="PT Astra Serif" w:cs="Times New Roman"/>
          <w:color w:val="000000"/>
        </w:rPr>
        <w:t xml:space="preserve"> Срединного хребта Камчатки: 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  <w:color w:val="000000"/>
        </w:rPr>
      </w:pPr>
      <w:r w:rsidRPr="000613CE">
        <w:rPr>
          <w:rFonts w:ascii="PT Astra Serif" w:hAnsi="PT Astra Serif" w:cs="Times New Roman"/>
          <w:color w:val="000000"/>
        </w:rPr>
        <w:t>роль мерзлоты и растительности</w:t>
      </w:r>
      <w:r w:rsidRPr="000613CE">
        <w:rPr>
          <w:rFonts w:ascii="PT Astra Serif" w:hAnsi="PT Astra Serif" w:cs="Times New Roman"/>
          <w:color w:val="000000"/>
        </w:rPr>
        <w:tab/>
      </w:r>
      <w:r>
        <w:rPr>
          <w:rFonts w:ascii="PT Astra Serif" w:hAnsi="PT Astra Serif" w:cs="Times New Roman"/>
          <w:color w:val="000000"/>
        </w:rPr>
        <w:t>70</w:t>
      </w:r>
      <w:r>
        <w:rPr>
          <w:rFonts w:ascii="PT Astra Serif" w:hAnsi="PT Astra Serif" w:cs="Times New Roman"/>
          <w:color w:val="000000"/>
        </w:rPr>
        <w:tab/>
      </w:r>
      <w:r w:rsidRPr="000613CE">
        <w:rPr>
          <w:rFonts w:ascii="PT Astra Serif" w:hAnsi="PT Astra Serif" w:cs="Times New Roman"/>
          <w:color w:val="000000"/>
        </w:rPr>
        <w:t>73</w:t>
      </w:r>
      <w:r>
        <w:rPr>
          <w:rFonts w:ascii="PT Astra Serif" w:hAnsi="PT Astra Serif" w:cs="Times New Roman"/>
          <w:color w:val="000000"/>
        </w:rPr>
        <w:t>–86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hAnsi="PT Astra Serif" w:cs="Times New Roman"/>
          <w:b/>
        </w:rPr>
        <w:t>Клочкова</w:t>
      </w:r>
      <w:proofErr w:type="spellEnd"/>
      <w:r w:rsidRPr="000613CE">
        <w:rPr>
          <w:rFonts w:ascii="PT Astra Serif" w:hAnsi="PT Astra Serif" w:cs="Times New Roman"/>
          <w:b/>
        </w:rPr>
        <w:t xml:space="preserve"> Н.Г., </w:t>
      </w:r>
      <w:proofErr w:type="spellStart"/>
      <w:r w:rsidRPr="000613CE">
        <w:rPr>
          <w:rFonts w:ascii="PT Astra Serif" w:hAnsi="PT Astra Serif" w:cs="Times New Roman"/>
          <w:b/>
        </w:rPr>
        <w:t>Перервенко</w:t>
      </w:r>
      <w:proofErr w:type="spellEnd"/>
      <w:r w:rsidRPr="000613CE">
        <w:rPr>
          <w:rFonts w:ascii="PT Astra Serif" w:hAnsi="PT Astra Serif" w:cs="Times New Roman"/>
          <w:b/>
        </w:rPr>
        <w:t xml:space="preserve"> О.В.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</w:rPr>
      </w:pPr>
      <w:r w:rsidRPr="000613CE">
        <w:rPr>
          <w:rFonts w:ascii="PT Astra Serif" w:hAnsi="PT Astra Serif" w:cs="Times New Roman"/>
        </w:rPr>
        <w:t xml:space="preserve">Водные экстракты камчатских бурых водорослей 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Arial" w:hAnsi="PT Astra Serif" w:cs="Times New Roman"/>
        </w:rPr>
      </w:pPr>
      <w:r w:rsidRPr="000613CE">
        <w:rPr>
          <w:rFonts w:ascii="PT Astra Serif" w:hAnsi="PT Astra Serif" w:cs="Times New Roman"/>
        </w:rPr>
        <w:t xml:space="preserve">как стимуляторы фагоцитарной функции нейтрофилов </w:t>
      </w:r>
      <w:r w:rsidRPr="000613CE">
        <w:rPr>
          <w:rFonts w:ascii="PT Astra Serif" w:hAnsi="PT Astra Serif" w:cs="Times New Roman"/>
          <w:i/>
          <w:iCs/>
          <w:lang w:val="en-US"/>
        </w:rPr>
        <w:t>in</w:t>
      </w:r>
      <w:r w:rsidRPr="000613CE">
        <w:rPr>
          <w:rFonts w:ascii="PT Astra Serif" w:hAnsi="PT Astra Serif" w:cs="Times New Roman"/>
          <w:i/>
          <w:iCs/>
        </w:rPr>
        <w:t xml:space="preserve"> </w:t>
      </w:r>
      <w:r w:rsidRPr="000613CE">
        <w:rPr>
          <w:rFonts w:ascii="PT Astra Serif" w:hAnsi="PT Astra Serif" w:cs="Times New Roman"/>
          <w:i/>
          <w:iCs/>
          <w:lang w:val="en-US"/>
        </w:rPr>
        <w:t>vitro</w:t>
      </w:r>
      <w:r w:rsidRPr="000613CE">
        <w:rPr>
          <w:rFonts w:ascii="PT Astra Serif" w:eastAsia="Arial" w:hAnsi="PT Astra Serif" w:cs="Times New Roman"/>
        </w:rPr>
        <w:tab/>
      </w:r>
      <w:r>
        <w:rPr>
          <w:rFonts w:ascii="PT Astra Serif" w:eastAsia="Arial" w:hAnsi="PT Astra Serif" w:cs="Times New Roman"/>
        </w:rPr>
        <w:t>70</w:t>
      </w:r>
      <w:r>
        <w:rPr>
          <w:rFonts w:ascii="PT Astra Serif" w:eastAsia="Arial" w:hAnsi="PT Astra Serif" w:cs="Times New Roman"/>
        </w:rPr>
        <w:tab/>
      </w:r>
      <w:r w:rsidRPr="000613CE">
        <w:rPr>
          <w:rFonts w:ascii="PT Astra Serif" w:eastAsia="Arial" w:hAnsi="PT Astra Serif" w:cs="Times New Roman"/>
        </w:rPr>
        <w:t>38</w:t>
      </w:r>
      <w:r>
        <w:rPr>
          <w:rFonts w:ascii="PT Astra Serif" w:eastAsia="Arial" w:hAnsi="PT Astra Serif" w:cs="Times New Roman"/>
        </w:rPr>
        <w:t>–53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Кривопускова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Е.В., </w:t>
      </w:r>
      <w:proofErr w:type="spellStart"/>
      <w:r w:rsidRPr="000613CE">
        <w:rPr>
          <w:rFonts w:ascii="PT Astra Serif" w:eastAsia="Calibri" w:hAnsi="PT Astra Serif" w:cs="Times New Roman"/>
          <w:b/>
        </w:rPr>
        <w:t>Бурбах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А.С.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Рост европейской ряпушки (</w:t>
      </w:r>
      <w:proofErr w:type="spellStart"/>
      <w:r w:rsidRPr="000613CE">
        <w:rPr>
          <w:rFonts w:ascii="PT Astra Serif" w:eastAsia="Calibri" w:hAnsi="PT Astra Serif" w:cs="Times New Roman"/>
          <w:i/>
        </w:rPr>
        <w:t>Coregonus</w:t>
      </w:r>
      <w:proofErr w:type="spellEnd"/>
      <w:r w:rsidRPr="000613CE">
        <w:rPr>
          <w:rFonts w:ascii="PT Astra Serif" w:eastAsia="Calibri" w:hAnsi="PT Astra Serif" w:cs="Times New Roman"/>
          <w:i/>
        </w:rPr>
        <w:t xml:space="preserve"> </w:t>
      </w:r>
      <w:proofErr w:type="spellStart"/>
      <w:r w:rsidRPr="000613CE">
        <w:rPr>
          <w:rFonts w:ascii="PT Astra Serif" w:eastAsia="Calibri" w:hAnsi="PT Astra Serif" w:cs="Times New Roman"/>
          <w:i/>
        </w:rPr>
        <w:t>albula</w:t>
      </w:r>
      <w:proofErr w:type="spellEnd"/>
      <w:r w:rsidRPr="000613CE">
        <w:rPr>
          <w:rFonts w:ascii="PT Astra Serif" w:eastAsia="Calibri" w:hAnsi="PT Astra Serif" w:cs="Times New Roman"/>
        </w:rPr>
        <w:t>,</w:t>
      </w:r>
      <w:r w:rsidRPr="000613CE">
        <w:rPr>
          <w:rFonts w:ascii="PT Astra Serif" w:eastAsia="Calibri" w:hAnsi="PT Astra Serif" w:cs="Times New Roman"/>
          <w:i/>
        </w:rPr>
        <w:t xml:space="preserve"> </w:t>
      </w:r>
      <w:r w:rsidRPr="000613CE">
        <w:rPr>
          <w:rFonts w:ascii="PT Astra Serif" w:eastAsia="Calibri" w:hAnsi="PT Astra Serif" w:cs="Times New Roman"/>
          <w:lang w:val="en-US"/>
        </w:rPr>
        <w:t>L</w:t>
      </w:r>
      <w:r w:rsidRPr="000613CE">
        <w:rPr>
          <w:rFonts w:ascii="PT Astra Serif" w:eastAsia="Calibri" w:hAnsi="PT Astra Serif" w:cs="Times New Roman"/>
        </w:rPr>
        <w:t xml:space="preserve">.) озера </w:t>
      </w:r>
      <w:proofErr w:type="spellStart"/>
      <w:r w:rsidRPr="000613CE">
        <w:rPr>
          <w:rFonts w:ascii="PT Astra Serif" w:eastAsia="Calibri" w:hAnsi="PT Astra Serif" w:cs="Times New Roman"/>
        </w:rPr>
        <w:t>Виштынецкого</w:t>
      </w:r>
      <w:proofErr w:type="spellEnd"/>
      <w:r w:rsidRPr="000613CE">
        <w:rPr>
          <w:rFonts w:ascii="PT Astra Serif" w:eastAsia="Calibri" w:hAnsi="PT Astra Serif" w:cs="Times New Roman"/>
        </w:rPr>
        <w:t xml:space="preserve">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(Калининградская область) в период 2012–2016 гг</w:t>
      </w:r>
      <w:r w:rsidRPr="000613CE">
        <w:rPr>
          <w:rFonts w:ascii="PT Astra Serif" w:eastAsia="Calibri" w:hAnsi="PT Astra Serif" w:cs="Times New Roman"/>
          <w:b/>
        </w:rPr>
        <w:t xml:space="preserve">. </w:t>
      </w:r>
      <w:r w:rsidRPr="000613CE">
        <w:rPr>
          <w:rFonts w:ascii="PT Astra Serif" w:eastAsia="Calibri" w:hAnsi="PT Astra Serif" w:cs="Times New Roman"/>
        </w:rPr>
        <w:tab/>
        <w:t>69</w:t>
      </w:r>
      <w:r w:rsidRPr="000613CE">
        <w:rPr>
          <w:rFonts w:ascii="PT Astra Serif" w:eastAsia="Calibri" w:hAnsi="PT Astra Serif" w:cs="Times New Roman"/>
        </w:rPr>
        <w:tab/>
        <w:t>96</w:t>
      </w:r>
      <w:r w:rsidR="007F39BF" w:rsidRPr="000613CE">
        <w:rPr>
          <w:rFonts w:ascii="PT Astra Serif" w:eastAsia="Calibri" w:hAnsi="PT Astra Serif" w:cs="Times New Roman"/>
        </w:rPr>
        <w:t>–110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eastAsia="Arial" w:hAnsi="PT Astra Serif" w:cs="Times New Roman"/>
          <w:b/>
        </w:rPr>
        <w:t>Лобков Е.Г.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Arial" w:hAnsi="PT Astra Serif" w:cs="Times New Roman"/>
        </w:rPr>
      </w:pPr>
      <w:r w:rsidRPr="000613CE">
        <w:rPr>
          <w:rFonts w:ascii="PT Astra Serif" w:eastAsia="Arial" w:hAnsi="PT Astra Serif" w:cs="Times New Roman"/>
        </w:rPr>
        <w:t>Белоплечие орланы (</w:t>
      </w:r>
      <w:proofErr w:type="spellStart"/>
      <w:r w:rsidRPr="000613CE">
        <w:rPr>
          <w:rFonts w:ascii="PT Astra Serif" w:eastAsia="Arial" w:hAnsi="PT Astra Serif" w:cs="Times New Roman"/>
          <w:i/>
          <w:lang w:val="en-US"/>
        </w:rPr>
        <w:t>Haliaeetus</w:t>
      </w:r>
      <w:proofErr w:type="spellEnd"/>
      <w:r w:rsidRPr="000613CE">
        <w:rPr>
          <w:rFonts w:ascii="PT Astra Serif" w:eastAsia="Arial" w:hAnsi="PT Astra Serif" w:cs="Times New Roman"/>
          <w:i/>
        </w:rPr>
        <w:t xml:space="preserve"> </w:t>
      </w:r>
      <w:proofErr w:type="spellStart"/>
      <w:r w:rsidRPr="000613CE">
        <w:rPr>
          <w:rFonts w:ascii="PT Astra Serif" w:eastAsia="Arial" w:hAnsi="PT Astra Serif" w:cs="Times New Roman"/>
          <w:i/>
          <w:lang w:val="en-US"/>
        </w:rPr>
        <w:t>pelagicus</w:t>
      </w:r>
      <w:proofErr w:type="spellEnd"/>
      <w:r w:rsidRPr="000613CE">
        <w:rPr>
          <w:rFonts w:ascii="PT Astra Serif" w:eastAsia="Arial" w:hAnsi="PT Astra Serif" w:cs="Times New Roman"/>
        </w:rPr>
        <w:t xml:space="preserve">) зимой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Arial" w:hAnsi="PT Astra Serif" w:cs="Times New Roman"/>
        </w:rPr>
      </w:pPr>
      <w:r w:rsidRPr="000613CE">
        <w:rPr>
          <w:rFonts w:ascii="PT Astra Serif" w:eastAsia="Arial" w:hAnsi="PT Astra Serif" w:cs="Times New Roman"/>
        </w:rPr>
        <w:t>в антропогенных условиях Камчатки и Северных Курильских островов</w:t>
      </w:r>
      <w:r w:rsidRPr="000613CE">
        <w:rPr>
          <w:rFonts w:ascii="PT Astra Serif" w:eastAsia="Arial" w:hAnsi="PT Astra Serif" w:cs="Times New Roman"/>
        </w:rPr>
        <w:tab/>
        <w:t>68</w:t>
      </w:r>
      <w:r w:rsidRPr="000613CE">
        <w:rPr>
          <w:rFonts w:ascii="PT Astra Serif" w:eastAsia="Arial" w:hAnsi="PT Astra Serif" w:cs="Times New Roman"/>
        </w:rPr>
        <w:tab/>
        <w:t>44</w:t>
      </w:r>
      <w:r w:rsidR="007F401A" w:rsidRPr="000613CE">
        <w:rPr>
          <w:rFonts w:ascii="PT Astra Serif" w:eastAsia="Arial" w:hAnsi="PT Astra Serif" w:cs="Times New Roman"/>
        </w:rPr>
        <w:t>–56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Calibri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Мезенова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О.Я., Агафонова С.В., Романенко Н.Ю.,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Calibri" w:hAnsi="PT Astra Serif" w:cs="Times New Roman"/>
          <w:b/>
          <w:vertAlign w:val="superscript"/>
        </w:rPr>
      </w:pPr>
      <w:r w:rsidRPr="000613CE">
        <w:rPr>
          <w:rFonts w:ascii="PT Astra Serif" w:eastAsia="Calibri" w:hAnsi="PT Astra Serif" w:cs="Times New Roman"/>
          <w:b/>
        </w:rPr>
        <w:t>Калинина Н.С., Волков В.В., Лихварь М.В.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Изучение потенциала личинки </w:t>
      </w:r>
      <w:proofErr w:type="spellStart"/>
      <w:r w:rsidRPr="000613CE">
        <w:rPr>
          <w:rFonts w:ascii="PT Astra Serif" w:eastAsia="Calibri" w:hAnsi="PT Astra Serif" w:cs="Times New Roman"/>
          <w:i/>
        </w:rPr>
        <w:t>Hermetia</w:t>
      </w:r>
      <w:proofErr w:type="spellEnd"/>
      <w:r w:rsidRPr="000613CE">
        <w:rPr>
          <w:rFonts w:ascii="PT Astra Serif" w:eastAsia="Calibri" w:hAnsi="PT Astra Serif" w:cs="Times New Roman"/>
          <w:i/>
        </w:rPr>
        <w:t xml:space="preserve"> </w:t>
      </w:r>
      <w:proofErr w:type="spellStart"/>
      <w:r w:rsidRPr="000613CE">
        <w:rPr>
          <w:rFonts w:ascii="PT Astra Serif" w:eastAsia="Calibri" w:hAnsi="PT Astra Serif" w:cs="Times New Roman"/>
          <w:i/>
        </w:rPr>
        <w:t>illucens</w:t>
      </w:r>
      <w:proofErr w:type="spellEnd"/>
      <w:r w:rsidRPr="000613CE">
        <w:rPr>
          <w:rFonts w:ascii="PT Astra Serif" w:eastAsia="Calibri" w:hAnsi="PT Astra Serif" w:cs="Times New Roman"/>
        </w:rPr>
        <w:t xml:space="preserve"> и ее </w:t>
      </w:r>
      <w:proofErr w:type="spellStart"/>
      <w:r w:rsidRPr="000613CE">
        <w:rPr>
          <w:rFonts w:ascii="PT Astra Serif" w:eastAsia="Calibri" w:hAnsi="PT Astra Serif" w:cs="Times New Roman"/>
        </w:rPr>
        <w:t>гидролизатов</w:t>
      </w:r>
      <w:proofErr w:type="spellEnd"/>
      <w:r w:rsidRPr="000613CE">
        <w:rPr>
          <w:rFonts w:ascii="PT Astra Serif" w:eastAsia="Calibri" w:hAnsi="PT Astra Serif" w:cs="Times New Roman"/>
        </w:rPr>
        <w:t xml:space="preserve">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для использования в качестве источника белка и жира в </w:t>
      </w:r>
      <w:proofErr w:type="spellStart"/>
      <w:r w:rsidRPr="000613CE">
        <w:rPr>
          <w:rFonts w:ascii="PT Astra Serif" w:eastAsia="Calibri" w:hAnsi="PT Astra Serif" w:cs="Times New Roman"/>
        </w:rPr>
        <w:t>аквабиотехнологии</w:t>
      </w:r>
      <w:proofErr w:type="spellEnd"/>
      <w:r w:rsidRPr="000613CE">
        <w:rPr>
          <w:rFonts w:ascii="PT Astra Serif" w:eastAsia="Calibri" w:hAnsi="PT Astra Serif" w:cs="Times New Roman"/>
        </w:rPr>
        <w:tab/>
        <w:t>69</w:t>
      </w:r>
      <w:r w:rsidRPr="000613CE">
        <w:rPr>
          <w:rFonts w:ascii="PT Astra Serif" w:eastAsia="Calibri" w:hAnsi="PT Astra Serif" w:cs="Times New Roman"/>
        </w:rPr>
        <w:tab/>
        <w:t>111</w:t>
      </w:r>
      <w:r w:rsidR="007F39BF" w:rsidRPr="000613CE">
        <w:rPr>
          <w:rFonts w:ascii="PT Astra Serif" w:eastAsia="Calibri" w:hAnsi="PT Astra Serif" w:cs="Times New Roman"/>
        </w:rPr>
        <w:t>–125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Calibri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Мухамбеткалиева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Д.С., </w:t>
      </w:r>
      <w:proofErr w:type="spellStart"/>
      <w:r w:rsidRPr="000613CE">
        <w:rPr>
          <w:rFonts w:ascii="PT Astra Serif" w:eastAsia="Calibri" w:hAnsi="PT Astra Serif" w:cs="Times New Roman"/>
          <w:b/>
        </w:rPr>
        <w:t>Абушаева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А.Р.,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Calibri" w:hAnsi="PT Astra Serif" w:cs="Times New Roman"/>
          <w:b/>
        </w:rPr>
        <w:t>Садыгова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М.К., </w:t>
      </w:r>
      <w:proofErr w:type="spellStart"/>
      <w:r w:rsidRPr="000613CE">
        <w:rPr>
          <w:rFonts w:ascii="PT Astra Serif" w:eastAsia="Calibri" w:hAnsi="PT Astra Serif" w:cs="Times New Roman"/>
          <w:b/>
        </w:rPr>
        <w:t>Семилет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Н.А.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Влияние структурообразующих рецептурных ингредиентов и </w:t>
      </w:r>
      <w:proofErr w:type="spellStart"/>
      <w:r w:rsidRPr="000613CE">
        <w:rPr>
          <w:rFonts w:ascii="PT Astra Serif" w:eastAsia="Calibri" w:hAnsi="PT Astra Serif" w:cs="Times New Roman"/>
        </w:rPr>
        <w:t>подсластителей</w:t>
      </w:r>
      <w:proofErr w:type="spellEnd"/>
      <w:r w:rsidRPr="000613CE">
        <w:rPr>
          <w:rFonts w:ascii="PT Astra Serif" w:eastAsia="Calibri" w:hAnsi="PT Astra Serif" w:cs="Times New Roman"/>
        </w:rPr>
        <w:t xml:space="preserve">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  <w:bCs/>
        </w:rPr>
      </w:pPr>
      <w:r w:rsidRPr="000613CE">
        <w:rPr>
          <w:rFonts w:ascii="PT Astra Serif" w:eastAsia="Calibri" w:hAnsi="PT Astra Serif" w:cs="Times New Roman"/>
        </w:rPr>
        <w:t>на качество суфле из яблок</w:t>
      </w:r>
      <w:r w:rsidRPr="000613CE">
        <w:rPr>
          <w:rFonts w:ascii="PT Astra Serif" w:eastAsia="Calibri" w:hAnsi="PT Astra Serif" w:cs="Times New Roman"/>
          <w:bCs/>
        </w:rPr>
        <w:tab/>
        <w:t>69</w:t>
      </w:r>
      <w:r w:rsidRPr="000613CE">
        <w:rPr>
          <w:rFonts w:ascii="PT Astra Serif" w:eastAsia="Calibri" w:hAnsi="PT Astra Serif" w:cs="Times New Roman"/>
          <w:bCs/>
        </w:rPr>
        <w:tab/>
        <w:t>21</w:t>
      </w:r>
      <w:r w:rsidR="007F39BF" w:rsidRPr="000613CE">
        <w:rPr>
          <w:rFonts w:ascii="PT Astra Serif" w:eastAsia="Calibri" w:hAnsi="PT Astra Serif" w:cs="Times New Roman"/>
          <w:bCs/>
        </w:rPr>
        <w:t>–38</w:t>
      </w:r>
    </w:p>
    <w:p w:rsidR="000613CE" w:rsidRPr="000613CE" w:rsidRDefault="000613CE" w:rsidP="000A143E">
      <w:pPr>
        <w:pageBreakBefore/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hAnsi="PT Astra Serif" w:cs="Times New Roman"/>
          <w:b/>
        </w:rPr>
        <w:lastRenderedPageBreak/>
        <w:t>Опрышко</w:t>
      </w:r>
      <w:proofErr w:type="spellEnd"/>
      <w:r w:rsidR="00D95E11">
        <w:rPr>
          <w:rFonts w:ascii="PT Astra Serif" w:hAnsi="PT Astra Serif" w:cs="Times New Roman"/>
          <w:b/>
        </w:rPr>
        <w:t xml:space="preserve"> </w:t>
      </w:r>
      <w:r w:rsidRPr="000613CE">
        <w:rPr>
          <w:rFonts w:ascii="PT Astra Serif" w:hAnsi="PT Astra Serif" w:cs="Times New Roman"/>
          <w:b/>
        </w:rPr>
        <w:t>Б.А., Швецов В.А., Белавина О.А., Ястребов Д.П.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  <w:color w:val="000000"/>
        </w:rPr>
      </w:pPr>
      <w:r w:rsidRPr="000613CE">
        <w:rPr>
          <w:rFonts w:ascii="PT Astra Serif" w:hAnsi="PT Astra Serif" w:cs="Times New Roman"/>
          <w:color w:val="000000"/>
        </w:rPr>
        <w:t xml:space="preserve">Измерение уровня воды в наблюдательных скважинах: 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</w:rPr>
      </w:pPr>
      <w:r w:rsidRPr="000613CE">
        <w:rPr>
          <w:rFonts w:ascii="PT Astra Serif" w:hAnsi="PT Astra Serif" w:cs="Times New Roman"/>
        </w:rPr>
        <w:t>организация внутреннего контроля систематической погрешности результатов</w:t>
      </w:r>
      <w:r w:rsidRPr="000613CE">
        <w:rPr>
          <w:rFonts w:ascii="PT Astra Serif" w:hAnsi="PT Astra Serif"/>
        </w:rPr>
        <w:tab/>
      </w:r>
      <w:r>
        <w:rPr>
          <w:rFonts w:ascii="PT Astra Serif" w:hAnsi="PT Astra Serif"/>
        </w:rPr>
        <w:t>70</w:t>
      </w:r>
      <w:r>
        <w:rPr>
          <w:rFonts w:ascii="PT Astra Serif" w:hAnsi="PT Astra Serif"/>
        </w:rPr>
        <w:tab/>
      </w:r>
      <w:r w:rsidRPr="000613CE">
        <w:rPr>
          <w:rFonts w:ascii="PT Astra Serif" w:hAnsi="PT Astra Serif"/>
        </w:rPr>
        <w:t>8</w:t>
      </w:r>
      <w:r>
        <w:rPr>
          <w:rFonts w:ascii="PT Astra Serif" w:hAnsi="PT Astra Serif"/>
        </w:rPr>
        <w:t>–17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Arial" w:hAnsi="PT Astra Serif" w:cs="Times New Roman"/>
          <w:b/>
        </w:rPr>
        <w:t>Пакусина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А.П., Платонова Т.П., Решетник Е.А.,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eastAsia="Arial" w:hAnsi="PT Astra Serif" w:cs="Times New Roman"/>
          <w:b/>
        </w:rPr>
        <w:t xml:space="preserve">Пашина Л.Л., </w:t>
      </w:r>
      <w:proofErr w:type="spellStart"/>
      <w:r w:rsidRPr="000613CE">
        <w:rPr>
          <w:rFonts w:ascii="PT Astra Serif" w:eastAsia="Arial" w:hAnsi="PT Astra Serif" w:cs="Times New Roman"/>
          <w:b/>
        </w:rPr>
        <w:t>Грибанова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С.Л.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Оценка биохимических показателей ягод земляники садовой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  <w:bCs/>
          <w:caps/>
        </w:rPr>
        <w:t>(</w:t>
      </w:r>
      <w:proofErr w:type="spellStart"/>
      <w:r w:rsidRPr="000613CE">
        <w:rPr>
          <w:rFonts w:ascii="PT Astra Serif" w:eastAsia="Calibri" w:hAnsi="PT Astra Serif" w:cs="Times New Roman"/>
          <w:bCs/>
          <w:i/>
          <w:lang w:val="en-US"/>
        </w:rPr>
        <w:t>Fragaria</w:t>
      </w:r>
      <w:proofErr w:type="spellEnd"/>
      <w:r w:rsidRPr="000613CE">
        <w:rPr>
          <w:rFonts w:ascii="PT Astra Serif" w:eastAsia="Calibri" w:hAnsi="PT Astra Serif" w:cs="Times New Roman"/>
          <w:bCs/>
          <w:i/>
        </w:rPr>
        <w:t xml:space="preserve"> </w:t>
      </w:r>
      <w:r w:rsidRPr="000613CE">
        <w:rPr>
          <w:rStyle w:val="binomial"/>
          <w:rFonts w:ascii="PT Astra Serif" w:eastAsia="Calibri" w:hAnsi="PT Astra Serif" w:cs="Times New Roman"/>
          <w:bCs/>
          <w:caps/>
        </w:rPr>
        <w:t xml:space="preserve">× </w:t>
      </w:r>
      <w:proofErr w:type="spellStart"/>
      <w:r w:rsidRPr="000613CE">
        <w:rPr>
          <w:rFonts w:ascii="PT Astra Serif" w:eastAsia="Calibri" w:hAnsi="PT Astra Serif" w:cs="Times New Roman"/>
          <w:bCs/>
          <w:i/>
          <w:lang w:val="en-US"/>
        </w:rPr>
        <w:t>ananassa</w:t>
      </w:r>
      <w:proofErr w:type="spellEnd"/>
      <w:r w:rsidRPr="000613CE">
        <w:rPr>
          <w:rFonts w:ascii="PT Astra Serif" w:eastAsia="Calibri" w:hAnsi="PT Astra Serif" w:cs="Times New Roman"/>
          <w:bCs/>
          <w:i/>
        </w:rPr>
        <w:t xml:space="preserve"> </w:t>
      </w:r>
      <w:proofErr w:type="spellStart"/>
      <w:r w:rsidRPr="000613CE">
        <w:rPr>
          <w:rFonts w:ascii="PT Astra Serif" w:eastAsia="Calibri" w:hAnsi="PT Astra Serif" w:cs="Times New Roman"/>
        </w:rPr>
        <w:t>Duchesne</w:t>
      </w:r>
      <w:proofErr w:type="spellEnd"/>
      <w:r w:rsidRPr="000613CE">
        <w:rPr>
          <w:rFonts w:ascii="PT Astra Serif" w:eastAsia="Calibri" w:hAnsi="PT Astra Serif" w:cs="Times New Roman"/>
          <w:bCs/>
          <w:caps/>
        </w:rPr>
        <w:t xml:space="preserve">) </w:t>
      </w:r>
      <w:r w:rsidRPr="000613CE">
        <w:rPr>
          <w:rFonts w:ascii="PT Astra Serif" w:eastAsia="Calibri" w:hAnsi="PT Astra Serif" w:cs="Times New Roman"/>
        </w:rPr>
        <w:t>в условиях юга Амурской области</w:t>
      </w:r>
      <w:r w:rsidRPr="000613CE">
        <w:rPr>
          <w:rFonts w:ascii="PT Astra Serif" w:eastAsia="Calibri" w:hAnsi="PT Astra Serif" w:cs="Times New Roman"/>
        </w:rPr>
        <w:tab/>
        <w:t>68</w:t>
      </w:r>
      <w:r w:rsidRPr="000613CE">
        <w:rPr>
          <w:rFonts w:ascii="PT Astra Serif" w:eastAsia="Calibri" w:hAnsi="PT Astra Serif" w:cs="Times New Roman"/>
        </w:rPr>
        <w:tab/>
        <w:t>89</w:t>
      </w:r>
      <w:r w:rsidR="007F401A" w:rsidRPr="000613CE">
        <w:rPr>
          <w:rFonts w:ascii="PT Astra Serif" w:eastAsia="Calibri" w:hAnsi="PT Astra Serif" w:cs="Times New Roman"/>
        </w:rPr>
        <w:t>–97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Calibri" w:hAnsi="PT Astra Serif" w:cs="Times New Roman"/>
          <w:b/>
          <w:vertAlign w:val="superscript"/>
        </w:rPr>
      </w:pPr>
      <w:proofErr w:type="spellStart"/>
      <w:r w:rsidRPr="000613CE">
        <w:rPr>
          <w:rFonts w:ascii="PT Astra Serif" w:eastAsia="Arial" w:hAnsi="PT Astra Serif" w:cs="Times New Roman"/>
          <w:b/>
        </w:rPr>
        <w:t>Пинигин</w:t>
      </w:r>
      <w:proofErr w:type="spellEnd"/>
      <w:r w:rsidRPr="000613CE">
        <w:rPr>
          <w:rFonts w:ascii="PT Astra Serif" w:eastAsia="Calibri" w:hAnsi="PT Astra Serif" w:cs="Times New Roman"/>
          <w:b/>
        </w:rPr>
        <w:t xml:space="preserve"> В.Е., Корнев С.И.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Опыт и особенности применения метода хронобиологического анализа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для оценки состояния некоторых видов животных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и растений в Камчатском крае</w:t>
      </w:r>
      <w:r w:rsidRPr="000613CE">
        <w:rPr>
          <w:rFonts w:ascii="PT Astra Serif" w:eastAsia="Calibri" w:hAnsi="PT Astra Serif" w:cs="Times New Roman"/>
        </w:rPr>
        <w:tab/>
        <w:t>68</w:t>
      </w:r>
      <w:r w:rsidRPr="000613CE">
        <w:rPr>
          <w:rFonts w:ascii="PT Astra Serif" w:eastAsia="Calibri" w:hAnsi="PT Astra Serif" w:cs="Times New Roman"/>
        </w:rPr>
        <w:tab/>
        <w:t>98</w:t>
      </w:r>
      <w:r w:rsidR="007F401A" w:rsidRPr="000613CE">
        <w:rPr>
          <w:rFonts w:ascii="PT Astra Serif" w:eastAsia="Calibri" w:hAnsi="PT Astra Serif" w:cs="Times New Roman"/>
        </w:rPr>
        <w:t>–105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eastAsia="Arial" w:hAnsi="PT Astra Serif" w:cs="Times New Roman"/>
          <w:b/>
        </w:rPr>
        <w:t xml:space="preserve">Румянцев А.Е., Ефимова М.В., Ефимов А.А.,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eastAsia="Arial" w:hAnsi="PT Astra Serif" w:cs="Times New Roman"/>
          <w:b/>
        </w:rPr>
        <w:t>Чугунков С.Ю., Колесников Д.В.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Влияние применения диоксида углерода на качество</w:t>
      </w:r>
      <w:r w:rsidRPr="000613CE">
        <w:rPr>
          <w:rFonts w:ascii="PT Astra Serif" w:eastAsia="Calibri" w:hAnsi="PT Astra Serif" w:cs="Times New Roman"/>
          <w:caps/>
        </w:rPr>
        <w:t xml:space="preserve"> </w:t>
      </w:r>
      <w:r w:rsidRPr="000613CE">
        <w:rPr>
          <w:rFonts w:ascii="PT Astra Serif" w:eastAsia="Calibri" w:hAnsi="PT Astra Serif" w:cs="Times New Roman"/>
        </w:rPr>
        <w:t>икры лососевой зернистой</w:t>
      </w:r>
      <w:r w:rsidRPr="000613CE">
        <w:rPr>
          <w:rFonts w:ascii="PT Astra Serif" w:eastAsia="Calibri" w:hAnsi="PT Astra Serif" w:cs="Times New Roman"/>
        </w:rPr>
        <w:tab/>
        <w:t>68</w:t>
      </w:r>
      <w:r w:rsidRPr="000613CE">
        <w:rPr>
          <w:rFonts w:ascii="PT Astra Serif" w:eastAsia="Calibri" w:hAnsi="PT Astra Serif" w:cs="Times New Roman"/>
        </w:rPr>
        <w:tab/>
        <w:t>8</w:t>
      </w:r>
      <w:r w:rsidR="007F401A" w:rsidRPr="000613CE">
        <w:rPr>
          <w:rFonts w:ascii="PT Astra Serif" w:eastAsia="Calibri" w:hAnsi="PT Astra Serif" w:cs="Times New Roman"/>
        </w:rPr>
        <w:t>–21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Arial" w:hAnsi="PT Astra Serif" w:cs="Times New Roman"/>
          <w:b/>
        </w:rPr>
        <w:t>Севостьянова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Е.А., </w:t>
      </w:r>
      <w:proofErr w:type="spellStart"/>
      <w:r w:rsidRPr="000613CE">
        <w:rPr>
          <w:rFonts w:ascii="PT Astra Serif" w:eastAsia="Arial" w:hAnsi="PT Astra Serif" w:cs="Times New Roman"/>
          <w:b/>
        </w:rPr>
        <w:t>Кухарук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Е.Д.,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proofErr w:type="spellStart"/>
      <w:r w:rsidRPr="000613CE">
        <w:rPr>
          <w:rFonts w:ascii="PT Astra Serif" w:eastAsia="Arial" w:hAnsi="PT Astra Serif" w:cs="Times New Roman"/>
          <w:b/>
        </w:rPr>
        <w:t>Моисеенко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В.В., </w:t>
      </w:r>
      <w:proofErr w:type="spellStart"/>
      <w:r w:rsidRPr="000613CE">
        <w:rPr>
          <w:rFonts w:ascii="PT Astra Serif" w:eastAsia="Arial" w:hAnsi="PT Astra Serif" w:cs="Times New Roman"/>
          <w:b/>
        </w:rPr>
        <w:t>Цупикова</w:t>
      </w:r>
      <w:proofErr w:type="spellEnd"/>
      <w:r w:rsidRPr="000613CE">
        <w:rPr>
          <w:rFonts w:ascii="PT Astra Serif" w:eastAsia="Arial" w:hAnsi="PT Astra Serif" w:cs="Times New Roman"/>
          <w:b/>
        </w:rPr>
        <w:t xml:space="preserve"> Н.А.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 xml:space="preserve">Экологическое состояние водоемов городской черты Калининграда </w:t>
      </w:r>
    </w:p>
    <w:p w:rsidR="00A416FF" w:rsidRPr="000613CE" w:rsidRDefault="00A416FF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</w:rPr>
      </w:pPr>
      <w:r w:rsidRPr="000613CE">
        <w:rPr>
          <w:rFonts w:ascii="PT Astra Serif" w:eastAsia="Calibri" w:hAnsi="PT Astra Serif" w:cs="Times New Roman"/>
        </w:rPr>
        <w:t>на разных этапах благоустройства</w:t>
      </w:r>
      <w:r w:rsidRPr="000613CE">
        <w:rPr>
          <w:rFonts w:ascii="PT Astra Serif" w:eastAsia="Calibri" w:hAnsi="PT Astra Serif" w:cs="Times New Roman"/>
        </w:rPr>
        <w:tab/>
        <w:t>68</w:t>
      </w:r>
      <w:r w:rsidRPr="000613CE">
        <w:rPr>
          <w:rFonts w:ascii="PT Astra Serif" w:eastAsia="Calibri" w:hAnsi="PT Astra Serif" w:cs="Times New Roman"/>
        </w:rPr>
        <w:tab/>
        <w:t>75</w:t>
      </w:r>
      <w:r w:rsidR="007F401A" w:rsidRPr="000613CE">
        <w:rPr>
          <w:rFonts w:ascii="PT Astra Serif" w:eastAsia="Calibri" w:hAnsi="PT Astra Serif" w:cs="Times New Roman"/>
        </w:rPr>
        <w:t>–88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r w:rsidRPr="000613CE">
        <w:rPr>
          <w:b/>
          <w:bCs/>
          <w:sz w:val="22"/>
          <w:szCs w:val="22"/>
        </w:rPr>
        <w:t xml:space="preserve">Сафонова М.А., </w:t>
      </w:r>
      <w:proofErr w:type="spellStart"/>
      <w:r w:rsidRPr="000613CE">
        <w:rPr>
          <w:b/>
          <w:bCs/>
          <w:sz w:val="22"/>
          <w:szCs w:val="22"/>
        </w:rPr>
        <w:t>Ширинина</w:t>
      </w:r>
      <w:proofErr w:type="spellEnd"/>
      <w:r w:rsidRPr="000613CE">
        <w:rPr>
          <w:b/>
          <w:bCs/>
          <w:sz w:val="22"/>
          <w:szCs w:val="22"/>
        </w:rPr>
        <w:t xml:space="preserve"> М.К., </w:t>
      </w:r>
      <w:proofErr w:type="spellStart"/>
      <w:r w:rsidRPr="000613CE">
        <w:rPr>
          <w:b/>
          <w:bCs/>
          <w:sz w:val="22"/>
          <w:szCs w:val="22"/>
        </w:rPr>
        <w:t>Котовщиков</w:t>
      </w:r>
      <w:proofErr w:type="spellEnd"/>
      <w:r w:rsidRPr="000613CE">
        <w:rPr>
          <w:b/>
          <w:bCs/>
          <w:sz w:val="22"/>
          <w:szCs w:val="22"/>
        </w:rPr>
        <w:t xml:space="preserve"> А.В., </w:t>
      </w:r>
      <w:proofErr w:type="spellStart"/>
      <w:r w:rsidRPr="000613CE">
        <w:rPr>
          <w:b/>
          <w:bCs/>
          <w:sz w:val="22"/>
          <w:szCs w:val="22"/>
        </w:rPr>
        <w:t>Яныгина</w:t>
      </w:r>
      <w:proofErr w:type="spellEnd"/>
      <w:r w:rsidRPr="000613CE">
        <w:rPr>
          <w:b/>
          <w:bCs/>
          <w:sz w:val="22"/>
          <w:szCs w:val="22"/>
        </w:rPr>
        <w:t xml:space="preserve"> Л.В.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>Оценка экологического состояния пойменных озер бассейна Верхней Оби</w:t>
      </w:r>
      <w:r w:rsidRPr="000613CE">
        <w:rPr>
          <w:sz w:val="22"/>
          <w:szCs w:val="22"/>
        </w:rPr>
        <w:tab/>
        <w:t>67</w:t>
      </w:r>
      <w:r w:rsidRPr="000613CE">
        <w:rPr>
          <w:sz w:val="22"/>
          <w:szCs w:val="22"/>
        </w:rPr>
        <w:tab/>
        <w:t>59</w:t>
      </w:r>
      <w:r w:rsidR="007F401A" w:rsidRPr="000613CE">
        <w:rPr>
          <w:sz w:val="22"/>
          <w:szCs w:val="22"/>
        </w:rPr>
        <w:t>–79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r w:rsidRPr="000613CE">
        <w:rPr>
          <w:b/>
          <w:bCs/>
          <w:sz w:val="22"/>
          <w:szCs w:val="22"/>
        </w:rPr>
        <w:t xml:space="preserve">Стариков В.П., Володина О.Ю., Кравченко В.Н.,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proofErr w:type="spellStart"/>
      <w:r w:rsidRPr="000613CE">
        <w:rPr>
          <w:b/>
          <w:bCs/>
          <w:sz w:val="22"/>
          <w:szCs w:val="22"/>
        </w:rPr>
        <w:t>Тарикулиева</w:t>
      </w:r>
      <w:proofErr w:type="spellEnd"/>
      <w:r w:rsidRPr="000613CE">
        <w:rPr>
          <w:b/>
          <w:bCs/>
          <w:sz w:val="22"/>
          <w:szCs w:val="22"/>
        </w:rPr>
        <w:t xml:space="preserve"> С.Э., </w:t>
      </w:r>
      <w:proofErr w:type="spellStart"/>
      <w:r w:rsidRPr="000613CE">
        <w:rPr>
          <w:b/>
          <w:bCs/>
          <w:sz w:val="22"/>
          <w:szCs w:val="22"/>
        </w:rPr>
        <w:t>Ялымова</w:t>
      </w:r>
      <w:proofErr w:type="spellEnd"/>
      <w:r w:rsidRPr="000613CE">
        <w:rPr>
          <w:b/>
          <w:bCs/>
          <w:sz w:val="22"/>
          <w:szCs w:val="22"/>
        </w:rPr>
        <w:t xml:space="preserve"> Д.М.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Сообщества мелких млекопитающих 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rPr>
          <w:rFonts w:ascii="PT Astra Serif" w:hAnsi="PT Astra Serif"/>
        </w:rPr>
      </w:pPr>
      <w:r w:rsidRPr="000613CE">
        <w:rPr>
          <w:rFonts w:ascii="PT Astra Serif" w:hAnsi="PT Astra Serif"/>
        </w:rPr>
        <w:t xml:space="preserve">северной лесостепи </w:t>
      </w:r>
      <w:proofErr w:type="spellStart"/>
      <w:r w:rsidRPr="000613CE">
        <w:rPr>
          <w:rFonts w:ascii="PT Astra Serif" w:hAnsi="PT Astra Serif"/>
        </w:rPr>
        <w:t>Тоболо-Ишимского</w:t>
      </w:r>
      <w:proofErr w:type="spellEnd"/>
      <w:r w:rsidRPr="000613CE">
        <w:rPr>
          <w:rFonts w:ascii="PT Astra Serif" w:hAnsi="PT Astra Serif"/>
        </w:rPr>
        <w:t xml:space="preserve"> междуречья</w:t>
      </w:r>
      <w:r w:rsidRPr="000613CE">
        <w:rPr>
          <w:rFonts w:ascii="PT Astra Serif" w:hAnsi="PT Astra Serif"/>
        </w:rPr>
        <w:tab/>
        <w:t>67</w:t>
      </w:r>
      <w:r w:rsidRPr="000613CE">
        <w:rPr>
          <w:rFonts w:ascii="PT Astra Serif" w:hAnsi="PT Astra Serif"/>
        </w:rPr>
        <w:tab/>
        <w:t>80</w:t>
      </w:r>
      <w:r w:rsidR="007F401A" w:rsidRPr="000613CE">
        <w:rPr>
          <w:rFonts w:ascii="PT Astra Serif" w:hAnsi="PT Astra Serif"/>
        </w:rPr>
        <w:t>–94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eastAsia="Calibri" w:hAnsi="PT Astra Serif" w:cs="Times New Roman"/>
          <w:b/>
        </w:rPr>
        <w:t>Степанов В.Г., Панина Е.Г.</w:t>
      </w:r>
    </w:p>
    <w:p w:rsidR="00A416FF" w:rsidRPr="000613CE" w:rsidRDefault="00A416FF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eastAsia="Calibri" w:hAnsi="PT Astra Serif" w:cs="Times New Roman"/>
          <w:bCs/>
        </w:rPr>
      </w:pPr>
      <w:r w:rsidRPr="000613CE">
        <w:rPr>
          <w:rFonts w:ascii="PT Astra Serif" w:eastAsia="Calibri" w:hAnsi="PT Astra Serif" w:cs="Times New Roman"/>
          <w:iCs/>
          <w:caps/>
          <w:lang w:val="en-US"/>
        </w:rPr>
        <w:t>C</w:t>
      </w:r>
      <w:proofErr w:type="spellStart"/>
      <w:r w:rsidRPr="000613CE">
        <w:rPr>
          <w:rFonts w:ascii="PT Astra Serif" w:eastAsia="Calibri" w:hAnsi="PT Astra Serif" w:cs="Times New Roman"/>
          <w:iCs/>
        </w:rPr>
        <w:t>ходство</w:t>
      </w:r>
      <w:proofErr w:type="spellEnd"/>
      <w:r w:rsidRPr="000613CE">
        <w:rPr>
          <w:rFonts w:ascii="PT Astra Serif" w:eastAsia="Calibri" w:hAnsi="PT Astra Serif" w:cs="Times New Roman"/>
          <w:iCs/>
        </w:rPr>
        <w:t xml:space="preserve"> фаун морских звезд (</w:t>
      </w:r>
      <w:proofErr w:type="spellStart"/>
      <w:r w:rsidRPr="000613CE">
        <w:rPr>
          <w:rFonts w:ascii="PT Astra Serif" w:eastAsia="Calibri" w:hAnsi="PT Astra Serif" w:cs="Times New Roman"/>
          <w:iCs/>
          <w:lang w:val="en-US"/>
        </w:rPr>
        <w:t>Echinodermata</w:t>
      </w:r>
      <w:proofErr w:type="spellEnd"/>
      <w:r w:rsidRPr="000613CE">
        <w:rPr>
          <w:rFonts w:ascii="PT Astra Serif" w:eastAsia="Calibri" w:hAnsi="PT Astra Serif" w:cs="Times New Roman"/>
          <w:iCs/>
          <w:caps/>
        </w:rPr>
        <w:t xml:space="preserve">: </w:t>
      </w:r>
      <w:proofErr w:type="spellStart"/>
      <w:r w:rsidRPr="000613CE">
        <w:rPr>
          <w:rFonts w:ascii="PT Astra Serif" w:eastAsia="Calibri" w:hAnsi="PT Astra Serif" w:cs="Times New Roman"/>
          <w:iCs/>
          <w:lang w:val="en-US"/>
        </w:rPr>
        <w:t>Asteroisdea</w:t>
      </w:r>
      <w:proofErr w:type="spellEnd"/>
      <w:r w:rsidRPr="000613CE">
        <w:rPr>
          <w:rFonts w:ascii="PT Astra Serif" w:eastAsia="Calibri" w:hAnsi="PT Astra Serif" w:cs="Times New Roman"/>
          <w:iCs/>
          <w:caps/>
        </w:rPr>
        <w:t xml:space="preserve">) </w:t>
      </w:r>
      <w:r w:rsidRPr="000613CE">
        <w:rPr>
          <w:rFonts w:ascii="PT Astra Serif" w:eastAsia="Calibri" w:hAnsi="PT Astra Serif" w:cs="Times New Roman"/>
          <w:iCs/>
        </w:rPr>
        <w:t>морей России</w:t>
      </w:r>
      <w:r w:rsidRPr="000613CE">
        <w:rPr>
          <w:rFonts w:ascii="PT Astra Serif" w:eastAsia="Calibri" w:hAnsi="PT Astra Serif" w:cs="Times New Roman"/>
          <w:bCs/>
        </w:rPr>
        <w:tab/>
        <w:t>69</w:t>
      </w:r>
      <w:r w:rsidRPr="000613CE">
        <w:rPr>
          <w:rFonts w:ascii="PT Astra Serif" w:eastAsia="Calibri" w:hAnsi="PT Astra Serif" w:cs="Times New Roman"/>
          <w:bCs/>
        </w:rPr>
        <w:tab/>
        <w:t>57</w:t>
      </w:r>
      <w:r w:rsidR="007F39BF" w:rsidRPr="000613CE">
        <w:rPr>
          <w:rFonts w:ascii="PT Astra Serif" w:eastAsia="Calibri" w:hAnsi="PT Astra Serif" w:cs="Times New Roman"/>
          <w:bCs/>
        </w:rPr>
        <w:t>–79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hAnsi="PT Astra Serif"/>
          <w:b/>
        </w:rPr>
        <w:t>Степанов В.Г., Панина Е.Г.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  <w:bCs/>
        </w:rPr>
      </w:pPr>
      <w:r w:rsidRPr="000613CE">
        <w:rPr>
          <w:rFonts w:ascii="PT Astra Serif" w:hAnsi="PT Astra Serif"/>
          <w:iCs/>
          <w:caps/>
          <w:lang w:val="en-US"/>
        </w:rPr>
        <w:t>C</w:t>
      </w:r>
      <w:proofErr w:type="spellStart"/>
      <w:r w:rsidRPr="000613CE">
        <w:rPr>
          <w:rFonts w:ascii="PT Astra Serif" w:hAnsi="PT Astra Serif"/>
          <w:iCs/>
        </w:rPr>
        <w:t>ходство</w:t>
      </w:r>
      <w:proofErr w:type="spellEnd"/>
      <w:r w:rsidRPr="000613CE">
        <w:rPr>
          <w:rFonts w:ascii="PT Astra Serif" w:hAnsi="PT Astra Serif"/>
          <w:iCs/>
        </w:rPr>
        <w:t xml:space="preserve"> фаун морских </w:t>
      </w:r>
      <w:r w:rsidR="000A143E">
        <w:rPr>
          <w:rFonts w:ascii="PT Astra Serif" w:hAnsi="PT Astra Serif"/>
          <w:iCs/>
        </w:rPr>
        <w:t>ежей</w:t>
      </w:r>
      <w:r w:rsidRPr="000613CE">
        <w:rPr>
          <w:rFonts w:ascii="PT Astra Serif" w:hAnsi="PT Astra Serif"/>
          <w:iCs/>
        </w:rPr>
        <w:t xml:space="preserve"> (</w:t>
      </w:r>
      <w:proofErr w:type="spellStart"/>
      <w:r w:rsidR="000A143E" w:rsidRPr="000A143E">
        <w:rPr>
          <w:rFonts w:ascii="PT Astra Serif" w:hAnsi="PT Astra Serif"/>
          <w:iCs/>
          <w:lang w:val="en-US"/>
        </w:rPr>
        <w:t>Echinodermata</w:t>
      </w:r>
      <w:proofErr w:type="spellEnd"/>
      <w:r w:rsidR="000A143E" w:rsidRPr="000A143E">
        <w:rPr>
          <w:rFonts w:ascii="PT Astra Serif" w:hAnsi="PT Astra Serif"/>
          <w:iCs/>
          <w:caps/>
        </w:rPr>
        <w:t xml:space="preserve">: </w:t>
      </w:r>
      <w:proofErr w:type="spellStart"/>
      <w:r w:rsidR="000A143E" w:rsidRPr="000A143E">
        <w:rPr>
          <w:rFonts w:ascii="PT Astra Serif" w:hAnsi="PT Astra Serif"/>
          <w:iCs/>
          <w:lang w:val="en-US"/>
        </w:rPr>
        <w:t>Echinoidea</w:t>
      </w:r>
      <w:proofErr w:type="spellEnd"/>
      <w:r w:rsidRPr="000613CE">
        <w:rPr>
          <w:rFonts w:ascii="PT Astra Serif" w:hAnsi="PT Astra Serif"/>
          <w:iCs/>
          <w:caps/>
        </w:rPr>
        <w:t xml:space="preserve">) </w:t>
      </w:r>
      <w:r w:rsidRPr="000613CE">
        <w:rPr>
          <w:rFonts w:ascii="PT Astra Serif" w:hAnsi="PT Astra Serif"/>
          <w:iCs/>
        </w:rPr>
        <w:t>морей России</w:t>
      </w:r>
      <w:r w:rsidRPr="000613CE">
        <w:rPr>
          <w:rFonts w:ascii="PT Astra Serif" w:hAnsi="PT Astra Serif" w:cs="Times New Roman"/>
          <w:bCs/>
        </w:rPr>
        <w:tab/>
      </w:r>
      <w:r w:rsidR="000A143E">
        <w:rPr>
          <w:rFonts w:ascii="PT Astra Serif" w:hAnsi="PT Astra Serif" w:cs="Times New Roman"/>
          <w:bCs/>
        </w:rPr>
        <w:t>70</w:t>
      </w:r>
      <w:r w:rsidR="000A143E">
        <w:rPr>
          <w:rFonts w:ascii="PT Astra Serif" w:hAnsi="PT Astra Serif" w:cs="Times New Roman"/>
          <w:bCs/>
        </w:rPr>
        <w:tab/>
      </w:r>
      <w:r w:rsidRPr="000613CE">
        <w:rPr>
          <w:rFonts w:ascii="PT Astra Serif" w:hAnsi="PT Astra Serif" w:cs="Times New Roman"/>
          <w:bCs/>
        </w:rPr>
        <w:t>28</w:t>
      </w:r>
      <w:r w:rsidR="000A143E">
        <w:rPr>
          <w:rFonts w:ascii="PT Astra Serif" w:hAnsi="PT Astra Serif" w:cs="Times New Roman"/>
          <w:bCs/>
        </w:rPr>
        <w:t>–37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hAnsi="PT Astra Serif"/>
          <w:b/>
        </w:rPr>
      </w:pPr>
      <w:proofErr w:type="spellStart"/>
      <w:r w:rsidRPr="000613CE">
        <w:rPr>
          <w:rFonts w:ascii="PT Astra Serif" w:hAnsi="PT Astra Serif"/>
          <w:b/>
        </w:rPr>
        <w:t>Транбенкова</w:t>
      </w:r>
      <w:proofErr w:type="spellEnd"/>
      <w:r w:rsidRPr="000613CE">
        <w:rPr>
          <w:rFonts w:ascii="PT Astra Serif" w:hAnsi="PT Astra Serif"/>
          <w:b/>
        </w:rPr>
        <w:t xml:space="preserve"> Н.А.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  <w:bCs/>
        </w:rPr>
      </w:pPr>
      <w:r w:rsidRPr="000613CE">
        <w:rPr>
          <w:rFonts w:ascii="PT Astra Serif" w:hAnsi="PT Astra Serif"/>
          <w:bCs/>
        </w:rPr>
        <w:t xml:space="preserve">Рост зараженности соболя и горностая нематодой желудка </w:t>
      </w:r>
      <w:proofErr w:type="spellStart"/>
      <w:r w:rsidRPr="000613CE">
        <w:rPr>
          <w:rFonts w:ascii="PT Astra Serif" w:hAnsi="PT Astra Serif"/>
          <w:bCs/>
          <w:i/>
          <w:iCs/>
          <w:lang w:val="en-US"/>
        </w:rPr>
        <w:t>Soboliphyme</w:t>
      </w:r>
      <w:proofErr w:type="spellEnd"/>
      <w:r w:rsidRPr="000613CE">
        <w:rPr>
          <w:rFonts w:ascii="PT Astra Serif" w:hAnsi="PT Astra Serif"/>
          <w:bCs/>
          <w:i/>
          <w:iCs/>
        </w:rPr>
        <w:t xml:space="preserve"> </w:t>
      </w:r>
      <w:proofErr w:type="spellStart"/>
      <w:r w:rsidRPr="000613CE">
        <w:rPr>
          <w:rFonts w:ascii="PT Astra Serif" w:hAnsi="PT Astra Serif"/>
          <w:bCs/>
          <w:i/>
          <w:iCs/>
          <w:lang w:val="en-US"/>
        </w:rPr>
        <w:t>baturini</w:t>
      </w:r>
      <w:proofErr w:type="spellEnd"/>
      <w:r w:rsidRPr="000613CE">
        <w:rPr>
          <w:rFonts w:ascii="PT Astra Serif" w:hAnsi="PT Astra Serif"/>
          <w:bCs/>
          <w:i/>
          <w:iCs/>
        </w:rPr>
        <w:t xml:space="preserve"> </w:t>
      </w:r>
      <w:r w:rsidRPr="000613CE">
        <w:rPr>
          <w:rFonts w:ascii="PT Astra Serif" w:hAnsi="PT Astra Serif"/>
          <w:bCs/>
        </w:rPr>
        <w:t xml:space="preserve">– </w:t>
      </w:r>
    </w:p>
    <w:p w:rsidR="000A143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  <w:bCs/>
        </w:rPr>
      </w:pPr>
      <w:r w:rsidRPr="000613CE">
        <w:rPr>
          <w:rFonts w:ascii="PT Astra Serif" w:hAnsi="PT Astra Serif"/>
          <w:bCs/>
        </w:rPr>
        <w:t xml:space="preserve">один из результатов акклиматизации американской норки 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</w:rPr>
      </w:pPr>
      <w:r w:rsidRPr="000613CE">
        <w:rPr>
          <w:rFonts w:ascii="PT Astra Serif" w:hAnsi="PT Astra Serif"/>
          <w:bCs/>
        </w:rPr>
        <w:t>на полуострове Камчатка</w:t>
      </w:r>
      <w:r w:rsidRPr="000613CE">
        <w:rPr>
          <w:rFonts w:ascii="PT Astra Serif" w:hAnsi="PT Astra Serif"/>
          <w:bCs/>
        </w:rPr>
        <w:tab/>
      </w:r>
      <w:r w:rsidR="000A143E">
        <w:rPr>
          <w:rFonts w:ascii="PT Astra Serif" w:hAnsi="PT Astra Serif"/>
          <w:bCs/>
        </w:rPr>
        <w:t>70</w:t>
      </w:r>
      <w:r w:rsidR="000A143E">
        <w:rPr>
          <w:rFonts w:ascii="PT Astra Serif" w:hAnsi="PT Astra Serif"/>
          <w:bCs/>
        </w:rPr>
        <w:tab/>
      </w:r>
      <w:r w:rsidRPr="000613CE">
        <w:rPr>
          <w:rFonts w:ascii="PT Astra Serif" w:hAnsi="PT Astra Serif"/>
          <w:bCs/>
        </w:rPr>
        <w:t>87</w:t>
      </w:r>
      <w:r w:rsidR="000A143E">
        <w:rPr>
          <w:rFonts w:ascii="PT Astra Serif" w:hAnsi="PT Astra Serif"/>
          <w:bCs/>
        </w:rPr>
        <w:t>–107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leader="dot" w:pos="8369"/>
        </w:tabs>
        <w:spacing w:after="0"/>
        <w:ind w:firstLine="397"/>
        <w:jc w:val="both"/>
        <w:rPr>
          <w:rFonts w:ascii="PT Astra Serif" w:hAnsi="PT Astra Serif"/>
          <w:b/>
          <w:iCs/>
          <w:color w:val="000000"/>
          <w:highlight w:val="green"/>
        </w:rPr>
      </w:pPr>
      <w:r w:rsidRPr="000613CE">
        <w:rPr>
          <w:rFonts w:ascii="PT Astra Serif" w:hAnsi="PT Astra Serif" w:cs="Times New Roman"/>
          <w:b/>
          <w:color w:val="000000"/>
        </w:rPr>
        <w:t xml:space="preserve">Тюрин А.Н, </w:t>
      </w:r>
      <w:proofErr w:type="spellStart"/>
      <w:r w:rsidRPr="000613CE">
        <w:rPr>
          <w:rFonts w:ascii="PT Astra Serif" w:hAnsi="PT Astra Serif" w:cs="Times New Roman"/>
          <w:b/>
          <w:color w:val="000000"/>
        </w:rPr>
        <w:t>Ерашова</w:t>
      </w:r>
      <w:proofErr w:type="spellEnd"/>
      <w:r w:rsidRPr="000613CE">
        <w:rPr>
          <w:rFonts w:ascii="PT Astra Serif" w:hAnsi="PT Astra Serif" w:cs="Times New Roman"/>
          <w:b/>
          <w:color w:val="000000"/>
        </w:rPr>
        <w:t xml:space="preserve"> Ю.Н.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leader="dot" w:pos="8369"/>
        </w:tabs>
        <w:spacing w:after="0"/>
        <w:jc w:val="both"/>
        <w:rPr>
          <w:rFonts w:ascii="PT Astra Serif" w:hAnsi="PT Astra Serif" w:cs="Times New Roman"/>
          <w:bCs/>
          <w:color w:val="000000"/>
        </w:rPr>
      </w:pPr>
      <w:r w:rsidRPr="000613CE">
        <w:rPr>
          <w:rFonts w:ascii="PT Astra Serif" w:hAnsi="PT Astra Serif" w:cs="Times New Roman"/>
          <w:bCs/>
          <w:color w:val="000000"/>
        </w:rPr>
        <w:t xml:space="preserve">Внедрение способа проверки аппаратов защиты от параллельного дугового пробоя 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 w:cs="Times New Roman"/>
          <w:strike/>
        </w:rPr>
      </w:pPr>
      <w:r w:rsidRPr="000613CE">
        <w:rPr>
          <w:rFonts w:ascii="PT Astra Serif" w:hAnsi="PT Astra Serif" w:cs="Times New Roman"/>
          <w:bCs/>
          <w:color w:val="000000"/>
        </w:rPr>
        <w:t>и искровых промежутков на срабатывание</w:t>
      </w:r>
      <w:r w:rsidRPr="000613CE">
        <w:rPr>
          <w:rFonts w:ascii="PT Astra Serif" w:hAnsi="PT Astra Serif" w:cs="Times New Roman"/>
          <w:bCs/>
        </w:rPr>
        <w:tab/>
      </w:r>
      <w:r w:rsidR="000A143E">
        <w:rPr>
          <w:rFonts w:ascii="PT Astra Serif" w:hAnsi="PT Astra Serif" w:cs="Times New Roman"/>
          <w:bCs/>
        </w:rPr>
        <w:t>70</w:t>
      </w:r>
      <w:r w:rsidR="000A143E">
        <w:rPr>
          <w:rFonts w:ascii="PT Astra Serif" w:hAnsi="PT Astra Serif" w:cs="Times New Roman"/>
          <w:bCs/>
        </w:rPr>
        <w:tab/>
      </w:r>
      <w:r w:rsidRPr="000613CE">
        <w:rPr>
          <w:rFonts w:ascii="PT Astra Serif" w:hAnsi="PT Astra Serif" w:cs="Times New Roman"/>
          <w:bCs/>
        </w:rPr>
        <w:t>18</w:t>
      </w:r>
      <w:r w:rsidR="000A143E">
        <w:rPr>
          <w:rFonts w:ascii="PT Astra Serif" w:hAnsi="PT Astra Serif" w:cs="Times New Roman"/>
          <w:bCs/>
        </w:rPr>
        <w:t>–27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r w:rsidRPr="000613CE">
        <w:rPr>
          <w:b/>
          <w:bCs/>
          <w:sz w:val="22"/>
          <w:szCs w:val="22"/>
        </w:rPr>
        <w:t xml:space="preserve">Фролова Н.А.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Использование консорциума микроорганизмов гранул водного кефира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>для получения напитка</w:t>
      </w:r>
      <w:r w:rsidRPr="000613CE">
        <w:rPr>
          <w:sz w:val="22"/>
          <w:szCs w:val="22"/>
        </w:rPr>
        <w:tab/>
        <w:t>67</w:t>
      </w:r>
      <w:r w:rsidRPr="000613CE">
        <w:rPr>
          <w:sz w:val="22"/>
          <w:szCs w:val="22"/>
        </w:rPr>
        <w:tab/>
        <w:t>36</w:t>
      </w:r>
      <w:r w:rsidR="007F401A" w:rsidRPr="000613CE">
        <w:rPr>
          <w:sz w:val="22"/>
          <w:szCs w:val="22"/>
        </w:rPr>
        <w:t>–42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ind w:firstLine="397"/>
        <w:rPr>
          <w:sz w:val="22"/>
          <w:szCs w:val="22"/>
        </w:rPr>
      </w:pPr>
      <w:proofErr w:type="spellStart"/>
      <w:r w:rsidRPr="000613CE">
        <w:rPr>
          <w:b/>
          <w:bCs/>
          <w:sz w:val="22"/>
          <w:szCs w:val="22"/>
        </w:rPr>
        <w:t>Царенко</w:t>
      </w:r>
      <w:proofErr w:type="spellEnd"/>
      <w:r w:rsidRPr="000613CE">
        <w:rPr>
          <w:b/>
          <w:bCs/>
          <w:sz w:val="22"/>
          <w:szCs w:val="22"/>
        </w:rPr>
        <w:t xml:space="preserve"> С.Н., </w:t>
      </w:r>
      <w:proofErr w:type="spellStart"/>
      <w:r w:rsidRPr="000613CE">
        <w:rPr>
          <w:b/>
          <w:bCs/>
          <w:sz w:val="22"/>
          <w:szCs w:val="22"/>
        </w:rPr>
        <w:t>Роменский</w:t>
      </w:r>
      <w:proofErr w:type="spellEnd"/>
      <w:r w:rsidRPr="000613CE">
        <w:rPr>
          <w:b/>
          <w:bCs/>
          <w:sz w:val="22"/>
          <w:szCs w:val="22"/>
        </w:rPr>
        <w:t xml:space="preserve"> Д.И., Корж А.С.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r w:rsidRPr="000613CE">
        <w:rPr>
          <w:sz w:val="22"/>
          <w:szCs w:val="22"/>
        </w:rPr>
        <w:t xml:space="preserve">Исследование резонансных явлений крутильных колебаний </w:t>
      </w:r>
    </w:p>
    <w:p w:rsidR="00A416FF" w:rsidRPr="000613CE" w:rsidRDefault="00A416FF" w:rsidP="000A143E">
      <w:pPr>
        <w:pStyle w:val="Default"/>
        <w:tabs>
          <w:tab w:val="right" w:leader="dot" w:pos="8080"/>
          <w:tab w:val="left" w:pos="8369"/>
        </w:tabs>
        <w:spacing w:line="276" w:lineRule="auto"/>
        <w:rPr>
          <w:sz w:val="22"/>
          <w:szCs w:val="22"/>
        </w:rPr>
      </w:pPr>
      <w:proofErr w:type="spellStart"/>
      <w:r w:rsidRPr="000613CE">
        <w:rPr>
          <w:sz w:val="22"/>
          <w:szCs w:val="22"/>
        </w:rPr>
        <w:t>валопроводов</w:t>
      </w:r>
      <w:proofErr w:type="spellEnd"/>
      <w:r w:rsidRPr="000613CE">
        <w:rPr>
          <w:sz w:val="22"/>
          <w:szCs w:val="22"/>
        </w:rPr>
        <w:t xml:space="preserve"> гребных винтов</w:t>
      </w:r>
      <w:r w:rsidRPr="000613CE">
        <w:rPr>
          <w:sz w:val="22"/>
          <w:szCs w:val="22"/>
        </w:rPr>
        <w:tab/>
        <w:t>67</w:t>
      </w:r>
      <w:r w:rsidRPr="000613CE">
        <w:rPr>
          <w:sz w:val="22"/>
          <w:szCs w:val="22"/>
        </w:rPr>
        <w:tab/>
        <w:t>8</w:t>
      </w:r>
      <w:r w:rsidR="007F401A" w:rsidRPr="000613CE">
        <w:rPr>
          <w:sz w:val="22"/>
          <w:szCs w:val="22"/>
        </w:rPr>
        <w:t>–20</w:t>
      </w:r>
    </w:p>
    <w:p w:rsidR="000613CE" w:rsidRPr="000613CE" w:rsidRDefault="000613CE" w:rsidP="000A143E">
      <w:pPr>
        <w:tabs>
          <w:tab w:val="right" w:leader="dot" w:pos="8080"/>
          <w:tab w:val="left" w:pos="8369"/>
        </w:tabs>
        <w:spacing w:after="0"/>
        <w:ind w:firstLine="397"/>
        <w:jc w:val="both"/>
        <w:rPr>
          <w:rFonts w:ascii="PT Astra Serif" w:eastAsia="Arial" w:hAnsi="PT Astra Serif" w:cs="Times New Roman"/>
          <w:b/>
        </w:rPr>
      </w:pPr>
      <w:r w:rsidRPr="000613CE">
        <w:rPr>
          <w:rFonts w:ascii="PT Astra Serif" w:hAnsi="PT Astra Serif"/>
          <w:b/>
          <w:color w:val="000000"/>
        </w:rPr>
        <w:t>Ширяева Н.С., Судник С.А.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</w:rPr>
      </w:pPr>
      <w:bookmarkStart w:id="1" w:name="_Hlk166771795"/>
      <w:r w:rsidRPr="000613CE">
        <w:rPr>
          <w:rFonts w:ascii="PT Astra Serif" w:hAnsi="PT Astra Serif"/>
        </w:rPr>
        <w:t>Особенности</w:t>
      </w:r>
      <w:r w:rsidRPr="000613CE">
        <w:rPr>
          <w:rFonts w:ascii="PT Astra Serif" w:hAnsi="PT Astra Serif"/>
          <w:lang w:val="fr-FR"/>
        </w:rPr>
        <w:t xml:space="preserve"> </w:t>
      </w:r>
      <w:r w:rsidRPr="000613CE">
        <w:rPr>
          <w:rFonts w:ascii="PT Astra Serif" w:hAnsi="PT Astra Serif"/>
        </w:rPr>
        <w:t>биологии</w:t>
      </w:r>
      <w:r w:rsidRPr="000613CE">
        <w:rPr>
          <w:rFonts w:ascii="PT Astra Serif" w:hAnsi="PT Astra Serif"/>
          <w:i/>
          <w:lang w:val="fr-FR"/>
        </w:rPr>
        <w:t xml:space="preserve"> Gammarus varsoviensis </w:t>
      </w:r>
      <w:r w:rsidRPr="000613CE">
        <w:rPr>
          <w:rFonts w:ascii="PT Astra Serif" w:hAnsi="PT Astra Serif"/>
          <w:lang w:val="fr-FR"/>
        </w:rPr>
        <w:t>Jazdzewski, 1975</w:t>
      </w:r>
      <w:r w:rsidRPr="000613CE">
        <w:rPr>
          <w:rFonts w:ascii="PT Astra Serif" w:hAnsi="PT Astra Serif"/>
        </w:rPr>
        <w:t xml:space="preserve"> 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</w:rPr>
      </w:pPr>
      <w:r w:rsidRPr="000613CE">
        <w:rPr>
          <w:rFonts w:ascii="PT Astra Serif" w:hAnsi="PT Astra Serif"/>
          <w:lang w:val="fr-FR"/>
        </w:rPr>
        <w:t xml:space="preserve">(Crtustacea, Amphipoda, </w:t>
      </w:r>
      <w:r w:rsidR="00D95E11" w:rsidRPr="000613CE">
        <w:rPr>
          <w:rFonts w:ascii="PT Astra Serif" w:hAnsi="PT Astra Serif"/>
          <w:lang w:val="fr-FR"/>
        </w:rPr>
        <w:t>Gammaridea</w:t>
      </w:r>
      <w:r w:rsidRPr="000613CE">
        <w:rPr>
          <w:rFonts w:ascii="PT Astra Serif" w:hAnsi="PT Astra Serif"/>
          <w:lang w:val="fr-FR"/>
        </w:rPr>
        <w:t>)</w:t>
      </w:r>
      <w:r w:rsidRPr="000613CE">
        <w:rPr>
          <w:rFonts w:ascii="PT Astra Serif" w:hAnsi="PT Astra Serif"/>
          <w:i/>
          <w:lang w:val="fr-FR"/>
        </w:rPr>
        <w:t xml:space="preserve"> </w:t>
      </w:r>
      <w:r w:rsidRPr="000613CE">
        <w:rPr>
          <w:rFonts w:ascii="PT Astra Serif" w:hAnsi="PT Astra Serif"/>
        </w:rPr>
        <w:t>в</w:t>
      </w:r>
      <w:r w:rsidRPr="000613CE">
        <w:rPr>
          <w:rFonts w:ascii="PT Astra Serif" w:hAnsi="PT Astra Serif"/>
          <w:lang w:val="fr-FR"/>
        </w:rPr>
        <w:t xml:space="preserve"> </w:t>
      </w:r>
      <w:r w:rsidRPr="000613CE">
        <w:rPr>
          <w:rFonts w:ascii="PT Astra Serif" w:hAnsi="PT Astra Serif"/>
        </w:rPr>
        <w:t>среднем</w:t>
      </w:r>
      <w:r w:rsidRPr="000613CE">
        <w:rPr>
          <w:rFonts w:ascii="PT Astra Serif" w:hAnsi="PT Astra Serif"/>
          <w:lang w:val="fr-FR"/>
        </w:rPr>
        <w:t xml:space="preserve"> </w:t>
      </w:r>
      <w:r w:rsidRPr="000613CE">
        <w:rPr>
          <w:rFonts w:ascii="PT Astra Serif" w:hAnsi="PT Astra Serif"/>
        </w:rPr>
        <w:t>течении</w:t>
      </w:r>
      <w:r w:rsidRPr="000613CE">
        <w:rPr>
          <w:rFonts w:ascii="PT Astra Serif" w:hAnsi="PT Astra Serif"/>
          <w:lang w:val="fr-FR"/>
        </w:rPr>
        <w:t xml:space="preserve"> </w:t>
      </w:r>
      <w:r w:rsidRPr="000613CE">
        <w:rPr>
          <w:rFonts w:ascii="PT Astra Serif" w:hAnsi="PT Astra Serif"/>
        </w:rPr>
        <w:t>реки</w:t>
      </w:r>
      <w:r w:rsidRPr="000613CE">
        <w:rPr>
          <w:rFonts w:ascii="PT Astra Serif" w:hAnsi="PT Astra Serif"/>
          <w:lang w:val="fr-FR"/>
        </w:rPr>
        <w:t xml:space="preserve"> </w:t>
      </w:r>
      <w:proofErr w:type="spellStart"/>
      <w:r w:rsidRPr="000613CE">
        <w:rPr>
          <w:rFonts w:ascii="PT Astra Serif" w:hAnsi="PT Astra Serif"/>
        </w:rPr>
        <w:t>Преголи</w:t>
      </w:r>
      <w:proofErr w:type="spellEnd"/>
      <w:r w:rsidRPr="000613CE">
        <w:rPr>
          <w:rFonts w:ascii="PT Astra Serif" w:hAnsi="PT Astra Serif"/>
          <w:lang w:val="fr-FR"/>
        </w:rPr>
        <w:t xml:space="preserve"> </w:t>
      </w:r>
    </w:p>
    <w:p w:rsidR="000613CE" w:rsidRPr="000613CE" w:rsidRDefault="000613CE" w:rsidP="000A143E">
      <w:pPr>
        <w:widowControl w:val="0"/>
        <w:tabs>
          <w:tab w:val="right" w:leader="dot" w:pos="8080"/>
          <w:tab w:val="left" w:pos="8369"/>
        </w:tabs>
        <w:spacing w:after="0"/>
        <w:jc w:val="both"/>
        <w:rPr>
          <w:rFonts w:ascii="PT Astra Serif" w:hAnsi="PT Astra Serif"/>
        </w:rPr>
      </w:pPr>
      <w:r w:rsidRPr="000613CE">
        <w:rPr>
          <w:rFonts w:ascii="PT Astra Serif" w:hAnsi="PT Astra Serif"/>
        </w:rPr>
        <w:t>в</w:t>
      </w:r>
      <w:r w:rsidRPr="000613CE">
        <w:rPr>
          <w:rFonts w:ascii="PT Astra Serif" w:hAnsi="PT Astra Serif"/>
          <w:lang w:val="fr-FR"/>
        </w:rPr>
        <w:t xml:space="preserve"> </w:t>
      </w:r>
      <w:r w:rsidRPr="000613CE">
        <w:rPr>
          <w:rFonts w:ascii="PT Astra Serif" w:hAnsi="PT Astra Serif"/>
        </w:rPr>
        <w:t>июле</w:t>
      </w:r>
      <w:r w:rsidRPr="000613CE">
        <w:rPr>
          <w:rFonts w:ascii="PT Astra Serif" w:hAnsi="PT Astra Serif"/>
          <w:lang w:val="fr-FR"/>
        </w:rPr>
        <w:t xml:space="preserve"> – </w:t>
      </w:r>
      <w:r w:rsidRPr="000613CE">
        <w:rPr>
          <w:rFonts w:ascii="PT Astra Serif" w:hAnsi="PT Astra Serif"/>
        </w:rPr>
        <w:t>сентябре</w:t>
      </w:r>
      <w:r w:rsidRPr="000613CE">
        <w:rPr>
          <w:rFonts w:ascii="PT Astra Serif" w:hAnsi="PT Astra Serif"/>
          <w:lang w:val="fr-FR"/>
        </w:rPr>
        <w:t xml:space="preserve"> 2021 </w:t>
      </w:r>
      <w:r w:rsidRPr="000613CE">
        <w:rPr>
          <w:rFonts w:ascii="PT Astra Serif" w:hAnsi="PT Astra Serif"/>
        </w:rPr>
        <w:t>года</w:t>
      </w:r>
      <w:bookmarkEnd w:id="1"/>
      <w:r w:rsidRPr="000613CE">
        <w:rPr>
          <w:rFonts w:ascii="PT Astra Serif" w:eastAsia="Calibri" w:hAnsi="PT Astra Serif" w:cs="Times New Roman"/>
        </w:rPr>
        <w:tab/>
      </w:r>
      <w:r w:rsidR="000A143E">
        <w:rPr>
          <w:rFonts w:ascii="PT Astra Serif" w:eastAsia="Calibri" w:hAnsi="PT Astra Serif" w:cs="Times New Roman"/>
        </w:rPr>
        <w:t>70</w:t>
      </w:r>
      <w:r w:rsidR="000A143E">
        <w:rPr>
          <w:rFonts w:ascii="PT Astra Serif" w:eastAsia="Calibri" w:hAnsi="PT Astra Serif" w:cs="Times New Roman"/>
        </w:rPr>
        <w:tab/>
      </w:r>
      <w:r w:rsidRPr="000613CE">
        <w:rPr>
          <w:rFonts w:ascii="PT Astra Serif" w:eastAsia="Calibri" w:hAnsi="PT Astra Serif" w:cs="Times New Roman"/>
        </w:rPr>
        <w:t>54</w:t>
      </w:r>
      <w:r w:rsidR="000A143E">
        <w:rPr>
          <w:rFonts w:ascii="PT Astra Serif" w:eastAsia="Calibri" w:hAnsi="PT Astra Serif" w:cs="Times New Roman"/>
        </w:rPr>
        <w:t>–72</w:t>
      </w:r>
    </w:p>
    <w:sectPr w:rsidR="000613CE" w:rsidRPr="000613CE" w:rsidSect="00F53834">
      <w:footerReference w:type="default" r:id="rId6"/>
      <w:pgSz w:w="11906" w:h="16838" w:code="9"/>
      <w:pgMar w:top="1418" w:right="1134" w:bottom="1247" w:left="1588" w:header="907" w:footer="851" w:gutter="0"/>
      <w:pgNumType w:start="1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1C" w:rsidRDefault="00FC4F1C" w:rsidP="00872855">
      <w:pPr>
        <w:spacing w:after="0" w:line="240" w:lineRule="auto"/>
      </w:pPr>
      <w:r>
        <w:separator/>
      </w:r>
    </w:p>
  </w:endnote>
  <w:endnote w:type="continuationSeparator" w:id="0">
    <w:p w:rsidR="00FC4F1C" w:rsidRDefault="00FC4F1C" w:rsidP="0087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3575"/>
      <w:docPartObj>
        <w:docPartGallery w:val="Page Numbers (Bottom of Page)"/>
        <w:docPartUnique/>
      </w:docPartObj>
    </w:sdtPr>
    <w:sdtEndPr>
      <w:rPr>
        <w:rFonts w:ascii="PT Astra Serif" w:hAnsi="PT Astra Serif"/>
      </w:rPr>
    </w:sdtEndPr>
    <w:sdtContent>
      <w:p w:rsidR="00872855" w:rsidRPr="00872855" w:rsidRDefault="00677EBE">
        <w:pPr>
          <w:pStyle w:val="a5"/>
          <w:jc w:val="center"/>
          <w:rPr>
            <w:rFonts w:ascii="PT Astra Serif" w:hAnsi="PT Astra Serif"/>
          </w:rPr>
        </w:pPr>
        <w:r w:rsidRPr="00872855">
          <w:rPr>
            <w:rFonts w:ascii="PT Astra Serif" w:hAnsi="PT Astra Serif"/>
          </w:rPr>
          <w:fldChar w:fldCharType="begin"/>
        </w:r>
        <w:r w:rsidR="00872855" w:rsidRPr="00872855">
          <w:rPr>
            <w:rFonts w:ascii="PT Astra Serif" w:hAnsi="PT Astra Serif"/>
          </w:rPr>
          <w:instrText xml:space="preserve"> PAGE   \* MERGEFORMAT </w:instrText>
        </w:r>
        <w:r w:rsidRPr="00872855">
          <w:rPr>
            <w:rFonts w:ascii="PT Astra Serif" w:hAnsi="PT Astra Serif"/>
          </w:rPr>
          <w:fldChar w:fldCharType="separate"/>
        </w:r>
        <w:r w:rsidR="00D95E11">
          <w:rPr>
            <w:rFonts w:ascii="PT Astra Serif" w:hAnsi="PT Astra Serif"/>
            <w:noProof/>
          </w:rPr>
          <w:t>127</w:t>
        </w:r>
        <w:r w:rsidRPr="00872855">
          <w:rPr>
            <w:rFonts w:ascii="PT Astra Serif" w:hAnsi="PT Astra Serif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1C" w:rsidRDefault="00FC4F1C" w:rsidP="00872855">
      <w:pPr>
        <w:spacing w:after="0" w:line="240" w:lineRule="auto"/>
      </w:pPr>
      <w:r>
        <w:separator/>
      </w:r>
    </w:p>
  </w:footnote>
  <w:footnote w:type="continuationSeparator" w:id="0">
    <w:p w:rsidR="00FC4F1C" w:rsidRDefault="00FC4F1C" w:rsidP="00872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632"/>
    <w:rsid w:val="00027A26"/>
    <w:rsid w:val="00034836"/>
    <w:rsid w:val="000613CE"/>
    <w:rsid w:val="00095D99"/>
    <w:rsid w:val="000A143E"/>
    <w:rsid w:val="000E72A4"/>
    <w:rsid w:val="00193632"/>
    <w:rsid w:val="00212641"/>
    <w:rsid w:val="0030531B"/>
    <w:rsid w:val="003975A5"/>
    <w:rsid w:val="00406ADC"/>
    <w:rsid w:val="00421271"/>
    <w:rsid w:val="004A39F1"/>
    <w:rsid w:val="004E51C6"/>
    <w:rsid w:val="00532691"/>
    <w:rsid w:val="00565078"/>
    <w:rsid w:val="005821CC"/>
    <w:rsid w:val="006110C9"/>
    <w:rsid w:val="00667502"/>
    <w:rsid w:val="00677EBE"/>
    <w:rsid w:val="00786DA2"/>
    <w:rsid w:val="007F39BF"/>
    <w:rsid w:val="007F401A"/>
    <w:rsid w:val="00872855"/>
    <w:rsid w:val="00874F98"/>
    <w:rsid w:val="008E0FAB"/>
    <w:rsid w:val="009E231D"/>
    <w:rsid w:val="00A30882"/>
    <w:rsid w:val="00A416FF"/>
    <w:rsid w:val="00A67F29"/>
    <w:rsid w:val="00AC4FF2"/>
    <w:rsid w:val="00BB6406"/>
    <w:rsid w:val="00C14D10"/>
    <w:rsid w:val="00C2142E"/>
    <w:rsid w:val="00C674F3"/>
    <w:rsid w:val="00C849F5"/>
    <w:rsid w:val="00CE1406"/>
    <w:rsid w:val="00D4441A"/>
    <w:rsid w:val="00D95E11"/>
    <w:rsid w:val="00E433A0"/>
    <w:rsid w:val="00F14EB2"/>
    <w:rsid w:val="00F53834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63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binomial">
    <w:name w:val="binomial"/>
    <w:basedOn w:val="a0"/>
    <w:rsid w:val="00193632"/>
  </w:style>
  <w:style w:type="paragraph" w:styleId="a3">
    <w:name w:val="header"/>
    <w:basedOn w:val="a"/>
    <w:link w:val="a4"/>
    <w:uiPriority w:val="99"/>
    <w:semiHidden/>
    <w:unhideWhenUsed/>
    <w:rsid w:val="0087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855"/>
  </w:style>
  <w:style w:type="paragraph" w:styleId="a5">
    <w:name w:val="footer"/>
    <w:basedOn w:val="a"/>
    <w:link w:val="a6"/>
    <w:uiPriority w:val="99"/>
    <w:unhideWhenUsed/>
    <w:rsid w:val="0087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babuh_ee</dc:creator>
  <cp:lastModifiedBy>babuh_ee</cp:lastModifiedBy>
  <cp:revision>14</cp:revision>
  <cp:lastPrinted>2024-09-30T00:13:00Z</cp:lastPrinted>
  <dcterms:created xsi:type="dcterms:W3CDTF">2024-09-29T23:42:00Z</dcterms:created>
  <dcterms:modified xsi:type="dcterms:W3CDTF">2024-12-19T23:47:00Z</dcterms:modified>
</cp:coreProperties>
</file>