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12" w:rsidRPr="00930A3A" w:rsidRDefault="00AF4A12" w:rsidP="00AF4A12">
      <w:pPr>
        <w:jc w:val="center"/>
        <w:rPr>
          <w:rFonts w:ascii="PT Astra Serif" w:hAnsi="PT Astra Serif"/>
          <w:lang w:val="en-US"/>
        </w:rPr>
      </w:pPr>
      <w:r w:rsidRPr="00930A3A">
        <w:rPr>
          <w:rFonts w:ascii="PT Astra Serif" w:hAnsi="PT Astra Serif"/>
          <w:b/>
          <w:lang w:val="en-US"/>
        </w:rPr>
        <w:t>Bulletin 6</w:t>
      </w:r>
      <w:r>
        <w:rPr>
          <w:rFonts w:ascii="PT Astra Serif" w:hAnsi="PT Astra Serif"/>
          <w:b/>
        </w:rPr>
        <w:t>9</w:t>
      </w:r>
      <w:r w:rsidRPr="00930A3A">
        <w:rPr>
          <w:rFonts w:ascii="PT Astra Serif" w:hAnsi="PT Astra Serif"/>
          <w:b/>
        </w:rPr>
        <w:t xml:space="preserve">, </w:t>
      </w:r>
      <w:r>
        <w:rPr>
          <w:rFonts w:ascii="PT Astra Serif" w:hAnsi="PT Astra Serif"/>
          <w:b/>
          <w:lang w:val="en-US"/>
        </w:rPr>
        <w:t>September</w:t>
      </w:r>
      <w:r w:rsidRPr="00930A3A">
        <w:rPr>
          <w:rFonts w:ascii="PT Astra Serif" w:hAnsi="PT Astra Serif"/>
          <w:b/>
          <w:lang w:val="en-US"/>
        </w:rPr>
        <w:t xml:space="preserve"> 2024</w:t>
      </w:r>
    </w:p>
    <w:p w:rsidR="001575D2" w:rsidRPr="00AF4A12" w:rsidRDefault="00AF4A12" w:rsidP="00AF4A12">
      <w:pPr>
        <w:spacing w:line="288" w:lineRule="auto"/>
        <w:rPr>
          <w:rFonts w:ascii="PT Astra Serif" w:hAnsi="PT Astra Serif"/>
          <w:lang w:val="en-US"/>
        </w:rPr>
      </w:pPr>
    </w:p>
    <w:p w:rsidR="00841C66" w:rsidRPr="00AF4A12" w:rsidRDefault="00841C66" w:rsidP="00AF4A12">
      <w:pPr>
        <w:spacing w:line="288" w:lineRule="auto"/>
        <w:rPr>
          <w:rFonts w:ascii="PT Astra Serif" w:hAnsi="PT Astra Serif"/>
          <w:lang w:val="en-US"/>
        </w:rPr>
      </w:pPr>
    </w:p>
    <w:tbl>
      <w:tblPr>
        <w:tblStyle w:val="a3"/>
        <w:tblW w:w="0" w:type="auto"/>
        <w:jc w:val="center"/>
        <w:tblLook w:val="04A0"/>
      </w:tblPr>
      <w:tblGrid>
        <w:gridCol w:w="9571"/>
      </w:tblGrid>
      <w:tr w:rsidR="00841C66" w:rsidRPr="00AF4A12" w:rsidTr="00AF4A12">
        <w:trPr>
          <w:jc w:val="center"/>
        </w:trPr>
        <w:tc>
          <w:tcPr>
            <w:tcW w:w="9571" w:type="dxa"/>
          </w:tcPr>
          <w:p w:rsidR="00841C66" w:rsidRDefault="00841C66" w:rsidP="00AF4A12">
            <w:pPr>
              <w:spacing w:line="288" w:lineRule="auto"/>
              <w:rPr>
                <w:rFonts w:ascii="PT Astra Serif" w:hAnsi="PT Astra Serif" w:cs="Times New Roman"/>
              </w:rPr>
            </w:pPr>
            <w:r w:rsidRPr="00AF4A12">
              <w:rPr>
                <w:rFonts w:ascii="PT Astra Serif" w:hAnsi="PT Astra Serif" w:cs="Times New Roman"/>
                <w:lang w:val="en-US"/>
              </w:rPr>
              <w:t xml:space="preserve">Original article </w:t>
            </w:r>
          </w:p>
          <w:p w:rsidR="00AF4A12" w:rsidRPr="00AF4A12" w:rsidRDefault="00AF4A12" w:rsidP="00AF4A12">
            <w:pPr>
              <w:spacing w:line="288" w:lineRule="auto"/>
              <w:rPr>
                <w:rFonts w:ascii="PT Astra Serif" w:hAnsi="PT Astra Serif" w:cs="Times New Roman"/>
              </w:rPr>
            </w:pPr>
          </w:p>
          <w:p w:rsidR="00841C66" w:rsidRPr="00AF4A12" w:rsidRDefault="00841C66" w:rsidP="00AF4A12">
            <w:pPr>
              <w:spacing w:line="288" w:lineRule="auto"/>
              <w:rPr>
                <w:rFonts w:ascii="PT Astra Serif" w:hAnsi="PT Astra Serif" w:cs="Times New Roman"/>
                <w:lang w:val="en-US"/>
              </w:rPr>
            </w:pPr>
            <w:r w:rsidRPr="00AF4A12">
              <w:rPr>
                <w:rFonts w:ascii="PT Astra Serif" w:hAnsi="PT Astra Serif" w:cs="Times New Roman"/>
                <w:lang w:val="en-US"/>
              </w:rPr>
              <w:t xml:space="preserve">УДК 664-404.8:594.5              </w:t>
            </w:r>
            <w:r w:rsidR="00AF4A12">
              <w:rPr>
                <w:rFonts w:ascii="PT Astra Serif" w:hAnsi="PT Astra Serif" w:cs="Times New Roman"/>
              </w:rPr>
              <w:t xml:space="preserve">          </w:t>
            </w:r>
            <w:r w:rsidRPr="00AF4A12">
              <w:rPr>
                <w:rFonts w:ascii="PT Astra Serif" w:hAnsi="PT Astra Serif" w:cs="Times New Roman"/>
                <w:lang w:val="en-US"/>
              </w:rPr>
              <w:t xml:space="preserve">                                            </w:t>
            </w:r>
            <w:proofErr w:type="spellStart"/>
            <w:r w:rsidRPr="00AF4A12">
              <w:rPr>
                <w:rFonts w:ascii="PT Astra Serif" w:hAnsi="PT Astra Serif" w:cs="Times New Roman"/>
                <w:iCs/>
                <w:lang w:val="en-US"/>
              </w:rPr>
              <w:t>DOI</w:t>
            </w:r>
            <w:proofErr w:type="spellEnd"/>
            <w:r w:rsidRPr="00AF4A12">
              <w:rPr>
                <w:rFonts w:ascii="PT Astra Serif" w:hAnsi="PT Astra Serif" w:cs="Times New Roman"/>
                <w:iCs/>
                <w:lang w:val="en-US"/>
              </w:rPr>
              <w:t>: 10.17217/2079-0333-2024-69-8-20</w:t>
            </w:r>
          </w:p>
          <w:p w:rsidR="00841C66" w:rsidRPr="00AF4A12" w:rsidRDefault="00841C66" w:rsidP="00AF4A12">
            <w:pPr>
              <w:widowControl w:val="0"/>
              <w:spacing w:line="288" w:lineRule="auto"/>
              <w:outlineLvl w:val="4"/>
              <w:rPr>
                <w:rFonts w:ascii="PT Astra Serif" w:hAnsi="PT Astra Serif" w:cs="Times New Roman"/>
                <w:lang w:val="en-US"/>
              </w:rPr>
            </w:pPr>
          </w:p>
          <w:p w:rsidR="00841C66" w:rsidRPr="00AF4A12" w:rsidRDefault="00841C66" w:rsidP="00AF4A12">
            <w:pPr>
              <w:widowControl w:val="0"/>
              <w:spacing w:line="288" w:lineRule="auto"/>
              <w:jc w:val="center"/>
              <w:outlineLvl w:val="4"/>
              <w:rPr>
                <w:rFonts w:ascii="PT Astra Serif" w:hAnsi="PT Astra Serif" w:cs="Times New Roman"/>
                <w:b/>
                <w:bCs/>
                <w:lang w:val="en-US"/>
              </w:rPr>
            </w:pPr>
            <w:r w:rsidRPr="00AF4A12">
              <w:rPr>
                <w:rFonts w:ascii="PT Astra Serif" w:hAnsi="PT Astra Serif" w:cs="Times New Roman"/>
                <w:b/>
                <w:bCs/>
                <w:lang w:val="en-US"/>
              </w:rPr>
              <w:t>SCIENTIFIC BASIS FOR FORMULATION AND TECHNOLOGICAL PARAMETERS</w:t>
            </w:r>
            <w:r w:rsidRPr="00AF4A12">
              <w:rPr>
                <w:rFonts w:ascii="PT Astra Serif" w:hAnsi="PT Astra Serif" w:cs="Times New Roman"/>
                <w:b/>
                <w:bCs/>
                <w:lang w:val="en-US"/>
              </w:rPr>
              <w:br/>
              <w:t>OF STRUCTURED FILLER PREPARED FROM UNDERUSED SQUID FRACTIONS</w:t>
            </w:r>
          </w:p>
          <w:p w:rsidR="00841C66" w:rsidRPr="00AF4A12" w:rsidRDefault="00841C66" w:rsidP="00AF4A12">
            <w:pPr>
              <w:widowControl w:val="0"/>
              <w:spacing w:line="288" w:lineRule="auto"/>
              <w:outlineLvl w:val="4"/>
              <w:rPr>
                <w:rFonts w:ascii="PT Astra Serif" w:hAnsi="PT Astra Serif" w:cs="Times New Roman"/>
                <w:lang w:val="en-US"/>
              </w:rPr>
            </w:pPr>
          </w:p>
          <w:p w:rsidR="00841C66" w:rsidRPr="00AF4A12" w:rsidRDefault="00841C66" w:rsidP="00AF4A12">
            <w:pPr>
              <w:widowControl w:val="0"/>
              <w:spacing w:line="288" w:lineRule="auto"/>
              <w:outlineLvl w:val="4"/>
              <w:rPr>
                <w:rFonts w:ascii="PT Astra Serif" w:hAnsi="PT Astra Serif" w:cs="Times New Roman"/>
                <w:lang w:val="en-US"/>
              </w:rPr>
            </w:pPr>
            <w:proofErr w:type="spellStart"/>
            <w:r w:rsidRPr="00AF4A12">
              <w:rPr>
                <w:rFonts w:ascii="PT Astra Serif" w:hAnsi="PT Astra Serif" w:cs="Times New Roman"/>
                <w:lang w:val="en-US"/>
              </w:rPr>
              <w:t>Alshevskiy</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D.L.</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Mavlyudov</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R.S.</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Alshevskaya</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M.N.</w:t>
            </w:r>
            <w:proofErr w:type="spellEnd"/>
          </w:p>
          <w:p w:rsidR="00841C66" w:rsidRPr="00AF4A12" w:rsidRDefault="00841C66" w:rsidP="00AF4A12">
            <w:pPr>
              <w:widowControl w:val="0"/>
              <w:spacing w:line="288" w:lineRule="auto"/>
              <w:outlineLvl w:val="4"/>
              <w:rPr>
                <w:rFonts w:ascii="PT Astra Serif" w:hAnsi="PT Astra Serif" w:cs="Times New Roman"/>
                <w:lang w:val="en-US"/>
              </w:rPr>
            </w:pPr>
          </w:p>
          <w:p w:rsidR="00841C66" w:rsidRPr="00AF4A12" w:rsidRDefault="00841C66" w:rsidP="00AF4A12">
            <w:pPr>
              <w:widowControl w:val="0"/>
              <w:spacing w:line="288" w:lineRule="auto"/>
              <w:outlineLvl w:val="4"/>
              <w:rPr>
                <w:rFonts w:ascii="PT Astra Serif" w:hAnsi="PT Astra Serif" w:cs="Times New Roman"/>
                <w:bCs/>
                <w:lang w:val="en-US"/>
              </w:rPr>
            </w:pPr>
            <w:r w:rsidRPr="00AF4A12">
              <w:rPr>
                <w:rFonts w:ascii="PT Astra Serif" w:hAnsi="PT Astra Serif" w:cs="Times New Roman"/>
                <w:bCs/>
                <w:lang w:val="en-US"/>
              </w:rPr>
              <w:t>Kaliningrad State Technical University, Kaliningrad, Soviet Avenue Str. 1.</w:t>
            </w:r>
          </w:p>
          <w:p w:rsidR="00841C66" w:rsidRPr="00AF4A12" w:rsidRDefault="00841C66" w:rsidP="00AF4A12">
            <w:pPr>
              <w:widowControl w:val="0"/>
              <w:spacing w:line="288" w:lineRule="auto"/>
              <w:outlineLvl w:val="4"/>
              <w:rPr>
                <w:rFonts w:ascii="PT Astra Serif" w:hAnsi="PT Astra Serif" w:cs="Times New Roman"/>
                <w:bCs/>
                <w:lang w:val="en-US"/>
              </w:rPr>
            </w:pPr>
          </w:p>
          <w:p w:rsidR="00841C66" w:rsidRPr="00AF4A12" w:rsidRDefault="00841C66" w:rsidP="00AF4A12">
            <w:pPr>
              <w:widowControl w:val="0"/>
              <w:spacing w:line="288" w:lineRule="auto"/>
              <w:outlineLvl w:val="4"/>
              <w:rPr>
                <w:rFonts w:ascii="PT Astra Serif" w:hAnsi="PT Astra Serif" w:cs="Times New Roman"/>
                <w:lang w:val="en-US"/>
              </w:rPr>
            </w:pPr>
            <w:r w:rsidRPr="00AF4A12">
              <w:rPr>
                <w:rFonts w:ascii="PT Astra Serif" w:hAnsi="PT Astra Serif" w:cs="Times New Roman"/>
                <w:lang w:val="en-US"/>
              </w:rPr>
              <w:t>When developing formulations of structured fillers from various fractions of squid, it is necessary to e</w:t>
            </w:r>
            <w:r w:rsidRPr="00AF4A12">
              <w:rPr>
                <w:rFonts w:ascii="PT Astra Serif" w:hAnsi="PT Astra Serif" w:cs="Times New Roman"/>
                <w:lang w:val="en-US"/>
              </w:rPr>
              <w:t>s</w:t>
            </w:r>
            <w:r w:rsidRPr="00AF4A12">
              <w:rPr>
                <w:rFonts w:ascii="PT Astra Serif" w:hAnsi="PT Astra Serif" w:cs="Times New Roman"/>
                <w:lang w:val="en-US"/>
              </w:rPr>
              <w:t xml:space="preserve">tablish parameters that affect the rheological and </w:t>
            </w:r>
            <w:proofErr w:type="spellStart"/>
            <w:r w:rsidRPr="00AF4A12">
              <w:rPr>
                <w:rFonts w:ascii="PT Astra Serif" w:hAnsi="PT Astra Serif" w:cs="Times New Roman"/>
                <w:lang w:val="en-US"/>
              </w:rPr>
              <w:t>organoleptic</w:t>
            </w:r>
            <w:proofErr w:type="spellEnd"/>
            <w:r w:rsidRPr="00AF4A12">
              <w:rPr>
                <w:rFonts w:ascii="PT Astra Serif" w:hAnsi="PT Astra Serif" w:cs="Times New Roman"/>
                <w:lang w:val="en-US"/>
              </w:rPr>
              <w:t xml:space="preserve"> characteristics of the resulting semi-finished product. The researches of influence of the ratio of the mass fraction of various fractions of squid, the complex food additive </w:t>
            </w:r>
            <w:proofErr w:type="spellStart"/>
            <w:r w:rsidRPr="00AF4A12">
              <w:rPr>
                <w:rFonts w:ascii="PT Astra Serif" w:hAnsi="PT Astra Serif" w:cs="Times New Roman"/>
                <w:lang w:val="en-US"/>
              </w:rPr>
              <w:t>KF</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Stabipro</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FET</w:t>
            </w:r>
            <w:proofErr w:type="spellEnd"/>
            <w:r w:rsidRPr="00AF4A12">
              <w:rPr>
                <w:rFonts w:ascii="PT Astra Serif" w:hAnsi="PT Astra Serif" w:cs="Times New Roman"/>
                <w:lang w:val="en-US"/>
              </w:rPr>
              <w:t xml:space="preserve">, as well as temperature processing conditions on the rheological and </w:t>
            </w:r>
            <w:proofErr w:type="spellStart"/>
            <w:r w:rsidRPr="00AF4A12">
              <w:rPr>
                <w:rFonts w:ascii="PT Astra Serif" w:hAnsi="PT Astra Serif" w:cs="Times New Roman"/>
                <w:lang w:val="en-US"/>
              </w:rPr>
              <w:t>organoleptic</w:t>
            </w:r>
            <w:proofErr w:type="spellEnd"/>
            <w:r w:rsidRPr="00AF4A12">
              <w:rPr>
                <w:rFonts w:ascii="PT Astra Serif" w:hAnsi="PT Astra Serif" w:cs="Times New Roman"/>
                <w:lang w:val="en-US"/>
              </w:rPr>
              <w:t xml:space="preserve"> properties of structured fillers were carried out. The mass fraction of the food additive </w:t>
            </w:r>
            <w:proofErr w:type="spellStart"/>
            <w:r w:rsidRPr="00AF4A12">
              <w:rPr>
                <w:rFonts w:ascii="PT Astra Serif" w:hAnsi="PT Astra Serif" w:cs="Times New Roman"/>
                <w:lang w:val="en-US"/>
              </w:rPr>
              <w:t>KF</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Stabipro</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FET</w:t>
            </w:r>
            <w:proofErr w:type="spellEnd"/>
            <w:r w:rsidRPr="00AF4A12">
              <w:rPr>
                <w:rFonts w:ascii="PT Astra Serif" w:hAnsi="PT Astra Serif" w:cs="Times New Roman"/>
                <w:lang w:val="en-US"/>
              </w:rPr>
              <w:t xml:space="preserve"> equal to 4–5%, as well as the mass fraction of crushed mantle, crushed skin, fermented squid skin equal to 20 to 50%, necessary for the production of a structured filler suitable for the further production of semi-finished squid products were established. </w:t>
            </w:r>
          </w:p>
          <w:p w:rsidR="00841C66" w:rsidRPr="00AF4A12" w:rsidRDefault="00841C66" w:rsidP="00AF4A12">
            <w:pPr>
              <w:widowControl w:val="0"/>
              <w:spacing w:line="288" w:lineRule="auto"/>
              <w:outlineLvl w:val="4"/>
              <w:rPr>
                <w:rFonts w:ascii="PT Astra Serif" w:hAnsi="PT Astra Serif" w:cs="Times New Roman"/>
                <w:b/>
                <w:bCs/>
                <w:lang w:val="en-US"/>
              </w:rPr>
            </w:pPr>
          </w:p>
          <w:p w:rsidR="00841C66" w:rsidRPr="00AF4A12" w:rsidRDefault="00841C66" w:rsidP="00AF4A12">
            <w:pPr>
              <w:widowControl w:val="0"/>
              <w:spacing w:line="288" w:lineRule="auto"/>
              <w:outlineLvl w:val="4"/>
              <w:rPr>
                <w:rFonts w:ascii="PT Astra Serif" w:hAnsi="PT Astra Serif" w:cs="Times New Roman"/>
                <w:lang w:val="en-US"/>
              </w:rPr>
            </w:pPr>
            <w:r w:rsidRPr="00AF4A12">
              <w:rPr>
                <w:rFonts w:ascii="PT Astra Serif" w:hAnsi="PT Astra Serif" w:cs="Times New Roman"/>
                <w:b/>
                <w:bCs/>
                <w:lang w:val="en-US"/>
              </w:rPr>
              <w:t xml:space="preserve">Key words: </w:t>
            </w:r>
            <w:r w:rsidRPr="00AF4A12">
              <w:rPr>
                <w:rFonts w:ascii="PT Astra Serif" w:hAnsi="PT Astra Serif" w:cs="Times New Roman"/>
                <w:lang w:val="en-US"/>
              </w:rPr>
              <w:t xml:space="preserve">sodium alginate, squid skin, complex food additive </w:t>
            </w:r>
            <w:proofErr w:type="spellStart"/>
            <w:r w:rsidRPr="00AF4A12">
              <w:rPr>
                <w:rFonts w:ascii="PT Astra Serif" w:hAnsi="PT Astra Serif" w:cs="Times New Roman"/>
                <w:lang w:val="en-US"/>
              </w:rPr>
              <w:t>KF</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Stabipro</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FET</w:t>
            </w:r>
            <w:proofErr w:type="spellEnd"/>
            <w:r w:rsidRPr="00AF4A12">
              <w:rPr>
                <w:rFonts w:ascii="PT Astra Serif" w:hAnsi="PT Astra Serif" w:cs="Times New Roman"/>
                <w:lang w:val="en-US"/>
              </w:rPr>
              <w:t>, squid mantle, stru</w:t>
            </w:r>
            <w:r w:rsidRPr="00AF4A12">
              <w:rPr>
                <w:rFonts w:ascii="PT Astra Serif" w:hAnsi="PT Astra Serif" w:cs="Times New Roman"/>
                <w:lang w:val="en-US"/>
              </w:rPr>
              <w:t>c</w:t>
            </w:r>
            <w:r w:rsidRPr="00AF4A12">
              <w:rPr>
                <w:rFonts w:ascii="PT Astra Serif" w:hAnsi="PT Astra Serif" w:cs="Times New Roman"/>
                <w:lang w:val="en-US"/>
              </w:rPr>
              <w:t>tured filler.</w:t>
            </w:r>
          </w:p>
          <w:p w:rsidR="00841C66" w:rsidRPr="00AF4A12" w:rsidRDefault="00841C66" w:rsidP="00AF4A12">
            <w:pPr>
              <w:spacing w:line="288" w:lineRule="auto"/>
              <w:rPr>
                <w:rFonts w:ascii="PT Astra Serif" w:hAnsi="PT Astra Serif"/>
                <w:lang w:val="en-US"/>
              </w:rPr>
            </w:pPr>
          </w:p>
        </w:tc>
      </w:tr>
      <w:tr w:rsidR="00841C66" w:rsidRPr="00AF4A12" w:rsidTr="00AF4A12">
        <w:trPr>
          <w:jc w:val="center"/>
        </w:trPr>
        <w:tc>
          <w:tcPr>
            <w:tcW w:w="9571" w:type="dxa"/>
          </w:tcPr>
          <w:p w:rsidR="00AF4A12" w:rsidRDefault="00AF4A12" w:rsidP="00AF4A12">
            <w:pPr>
              <w:spacing w:line="288" w:lineRule="auto"/>
              <w:rPr>
                <w:rFonts w:ascii="PT Astra Serif" w:hAnsi="PT Astra Serif"/>
              </w:rPr>
            </w:pPr>
            <w:r w:rsidRPr="00AF4A12">
              <w:rPr>
                <w:rFonts w:ascii="PT Astra Serif" w:hAnsi="PT Astra Serif"/>
                <w:lang w:val="en-US"/>
              </w:rPr>
              <w:t>Original article</w:t>
            </w:r>
          </w:p>
          <w:p w:rsidR="00AF4A12" w:rsidRPr="00AF4A12" w:rsidRDefault="00AF4A12" w:rsidP="00AF4A12">
            <w:pPr>
              <w:spacing w:line="288" w:lineRule="auto"/>
              <w:rPr>
                <w:rFonts w:ascii="PT Astra Serif" w:hAnsi="PT Astra Serif"/>
              </w:rPr>
            </w:pPr>
          </w:p>
          <w:p w:rsidR="00AF4A12" w:rsidRDefault="00AF4A12" w:rsidP="00AF4A12">
            <w:pPr>
              <w:spacing w:line="288" w:lineRule="auto"/>
              <w:rPr>
                <w:rFonts w:ascii="PT Astra Serif" w:hAnsi="PT Astra Serif" w:cs="Times New Roman"/>
                <w:iCs/>
                <w:lang w:val="en-US"/>
              </w:rPr>
            </w:pPr>
            <w:r w:rsidRPr="00AF4A12">
              <w:rPr>
                <w:rFonts w:ascii="PT Astra Serif" w:hAnsi="PT Astra Serif" w:cs="Times New Roman"/>
                <w:lang w:val="en-US"/>
              </w:rPr>
              <w:t xml:space="preserve">УДК </w:t>
            </w:r>
            <w:r w:rsidRPr="00AF4A12">
              <w:rPr>
                <w:rFonts w:ascii="PT Astra Serif" w:hAnsi="PT Astra Serif"/>
                <w:lang w:val="en-US"/>
              </w:rPr>
              <w:t xml:space="preserve">664.681.9     </w:t>
            </w:r>
            <w:r>
              <w:rPr>
                <w:rFonts w:ascii="PT Astra Serif" w:hAnsi="PT Astra Serif"/>
              </w:rPr>
              <w:t xml:space="preserve">         </w:t>
            </w:r>
            <w:r w:rsidRPr="00AF4A12">
              <w:rPr>
                <w:rFonts w:ascii="PT Astra Serif" w:hAnsi="PT Astra Serif"/>
                <w:lang w:val="en-US"/>
              </w:rPr>
              <w:t xml:space="preserve">                                                        </w:t>
            </w:r>
            <w:r>
              <w:rPr>
                <w:rFonts w:ascii="PT Astra Serif" w:hAnsi="PT Astra Serif"/>
                <w:lang w:val="en-US"/>
              </w:rPr>
              <w:t xml:space="preserve"> </w:t>
            </w:r>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DOI</w:t>
            </w:r>
            <w:proofErr w:type="spellEnd"/>
            <w:r w:rsidRPr="00AF4A12">
              <w:rPr>
                <w:rFonts w:ascii="PT Astra Serif" w:hAnsi="PT Astra Serif" w:cs="Times New Roman"/>
                <w:lang w:val="en-US"/>
              </w:rPr>
              <w:t xml:space="preserve">: </w:t>
            </w:r>
            <w:r w:rsidRPr="00AF4A12">
              <w:rPr>
                <w:rFonts w:ascii="PT Astra Serif" w:hAnsi="PT Astra Serif" w:cs="Times New Roman"/>
                <w:iCs/>
                <w:lang w:val="en-US"/>
              </w:rPr>
              <w:t>10.17217/2079-0333-2024-69-21-38</w:t>
            </w:r>
          </w:p>
          <w:p w:rsidR="00AF4A12" w:rsidRPr="00AF4A12" w:rsidRDefault="00AF4A12" w:rsidP="00AF4A12">
            <w:pPr>
              <w:spacing w:line="288" w:lineRule="auto"/>
              <w:rPr>
                <w:rFonts w:ascii="PT Astra Serif" w:hAnsi="PT Astra Serif" w:cs="Times New Roman"/>
                <w:lang w:val="en-US"/>
              </w:rPr>
            </w:pPr>
          </w:p>
          <w:p w:rsidR="00AF4A12" w:rsidRPr="00AF4A12" w:rsidRDefault="00AF4A12" w:rsidP="00AF4A12">
            <w:pPr>
              <w:spacing w:line="288" w:lineRule="auto"/>
              <w:jc w:val="center"/>
              <w:rPr>
                <w:rFonts w:ascii="PT Astra Serif" w:hAnsi="PT Astra Serif"/>
                <w:b/>
                <w:lang w:val="en-US"/>
              </w:rPr>
            </w:pPr>
            <w:r w:rsidRPr="00AF4A12">
              <w:rPr>
                <w:rFonts w:ascii="PT Astra Serif" w:hAnsi="PT Astra Serif"/>
                <w:b/>
                <w:lang w:val="en-US"/>
              </w:rPr>
              <w:t>THE EFFECT OF STRUCTURE-FORMING INGREDIENTS AND SWEETENERS</w:t>
            </w:r>
            <w:r w:rsidRPr="00AF4A12">
              <w:rPr>
                <w:rFonts w:ascii="PT Astra Serif" w:hAnsi="PT Astra Serif"/>
                <w:b/>
                <w:lang w:val="en-US"/>
              </w:rPr>
              <w:br/>
              <w:t xml:space="preserve">ON APPLE </w:t>
            </w:r>
            <w:proofErr w:type="spellStart"/>
            <w:r w:rsidRPr="00AF4A12">
              <w:rPr>
                <w:rFonts w:ascii="PT Astra Serif" w:hAnsi="PT Astra Serif"/>
                <w:b/>
                <w:lang w:val="en-US"/>
              </w:rPr>
              <w:t>SOUFFLE</w:t>
            </w:r>
            <w:proofErr w:type="spellEnd"/>
            <w:r w:rsidRPr="00AF4A12">
              <w:rPr>
                <w:rFonts w:ascii="PT Astra Serif" w:hAnsi="PT Astra Serif"/>
                <w:b/>
                <w:lang w:val="en-US"/>
              </w:rPr>
              <w:t xml:space="preserve"> QUALITY </w:t>
            </w:r>
          </w:p>
          <w:p w:rsidR="00AF4A12" w:rsidRPr="00AF4A12" w:rsidRDefault="00AF4A12" w:rsidP="00AF4A12">
            <w:pPr>
              <w:spacing w:line="288" w:lineRule="auto"/>
              <w:jc w:val="center"/>
              <w:rPr>
                <w:rFonts w:ascii="PT Astra Serif" w:hAnsi="PT Astra Serif"/>
                <w:b/>
                <w:bCs/>
                <w:lang w:val="en-US"/>
              </w:rPr>
            </w:pPr>
          </w:p>
          <w:p w:rsidR="00AF4A12" w:rsidRPr="00AF4A12" w:rsidRDefault="00AF4A12" w:rsidP="00AF4A12">
            <w:pPr>
              <w:spacing w:line="288" w:lineRule="auto"/>
              <w:rPr>
                <w:rFonts w:ascii="PT Astra Serif" w:hAnsi="PT Astra Serif"/>
                <w:lang w:val="en-US"/>
              </w:rPr>
            </w:pPr>
            <w:proofErr w:type="spellStart"/>
            <w:r w:rsidRPr="00AF4A12">
              <w:rPr>
                <w:rFonts w:ascii="PT Astra Serif" w:hAnsi="PT Astra Serif"/>
                <w:lang w:val="en-US"/>
              </w:rPr>
              <w:t>Mukhambetkalieva</w:t>
            </w:r>
            <w:proofErr w:type="spellEnd"/>
            <w:r w:rsidRPr="00AF4A12">
              <w:rPr>
                <w:rFonts w:ascii="PT Astra Serif" w:hAnsi="PT Astra Serif"/>
                <w:lang w:val="en-US"/>
              </w:rPr>
              <w:t xml:space="preserve"> D.S., </w:t>
            </w:r>
            <w:proofErr w:type="spellStart"/>
            <w:r w:rsidRPr="00AF4A12">
              <w:rPr>
                <w:rFonts w:ascii="PT Astra Serif" w:hAnsi="PT Astra Serif"/>
                <w:lang w:val="en-US"/>
              </w:rPr>
              <w:t>Abushaeva</w:t>
            </w:r>
            <w:proofErr w:type="spellEnd"/>
            <w:r w:rsidRPr="00AF4A12">
              <w:rPr>
                <w:rFonts w:ascii="PT Astra Serif" w:hAnsi="PT Astra Serif"/>
                <w:lang w:val="en-US"/>
              </w:rPr>
              <w:t xml:space="preserve"> </w:t>
            </w:r>
            <w:proofErr w:type="spellStart"/>
            <w:r w:rsidRPr="00AF4A12">
              <w:rPr>
                <w:rFonts w:ascii="PT Astra Serif" w:hAnsi="PT Astra Serif"/>
                <w:lang w:val="en-US"/>
              </w:rPr>
              <w:t>A.R.</w:t>
            </w:r>
            <w:proofErr w:type="spellEnd"/>
            <w:r w:rsidRPr="00AF4A12">
              <w:rPr>
                <w:rFonts w:ascii="PT Astra Serif" w:hAnsi="PT Astra Serif"/>
                <w:lang w:val="en-US"/>
              </w:rPr>
              <w:t xml:space="preserve">, </w:t>
            </w:r>
            <w:proofErr w:type="spellStart"/>
            <w:r w:rsidRPr="00AF4A12">
              <w:rPr>
                <w:rFonts w:ascii="PT Astra Serif" w:hAnsi="PT Astra Serif"/>
                <w:lang w:val="en-US"/>
              </w:rPr>
              <w:t>Sadygova</w:t>
            </w:r>
            <w:proofErr w:type="spellEnd"/>
            <w:r w:rsidRPr="00AF4A12">
              <w:rPr>
                <w:rFonts w:ascii="PT Astra Serif" w:hAnsi="PT Astra Serif"/>
                <w:lang w:val="en-US"/>
              </w:rPr>
              <w:t xml:space="preserve"> </w:t>
            </w:r>
            <w:proofErr w:type="spellStart"/>
            <w:r w:rsidRPr="00AF4A12">
              <w:rPr>
                <w:rFonts w:ascii="PT Astra Serif" w:hAnsi="PT Astra Serif"/>
                <w:lang w:val="en-US"/>
              </w:rPr>
              <w:t>M.K.</w:t>
            </w:r>
            <w:proofErr w:type="spellEnd"/>
            <w:r w:rsidRPr="00AF4A12">
              <w:rPr>
                <w:rFonts w:ascii="PT Astra Serif" w:hAnsi="PT Astra Serif"/>
                <w:lang w:val="en-US"/>
              </w:rPr>
              <w:t xml:space="preserve">, </w:t>
            </w:r>
            <w:proofErr w:type="spellStart"/>
            <w:r w:rsidRPr="00AF4A12">
              <w:rPr>
                <w:rFonts w:ascii="PT Astra Serif" w:hAnsi="PT Astra Serif"/>
                <w:lang w:val="en-US"/>
              </w:rPr>
              <w:t>Semilet</w:t>
            </w:r>
            <w:proofErr w:type="spellEnd"/>
            <w:r w:rsidRPr="00AF4A12">
              <w:rPr>
                <w:rFonts w:ascii="PT Astra Serif" w:hAnsi="PT Astra Serif"/>
                <w:lang w:val="en-US"/>
              </w:rPr>
              <w:t xml:space="preserve"> </w:t>
            </w:r>
            <w:proofErr w:type="spellStart"/>
            <w:r w:rsidRPr="00AF4A12">
              <w:rPr>
                <w:rFonts w:ascii="PT Astra Serif" w:hAnsi="PT Astra Serif"/>
                <w:lang w:val="en-US"/>
              </w:rPr>
              <w:t>N.A.</w:t>
            </w:r>
            <w:proofErr w:type="spellEnd"/>
          </w:p>
          <w:p w:rsidR="00AF4A12" w:rsidRPr="00AF4A12" w:rsidRDefault="00AF4A12" w:rsidP="00AF4A12">
            <w:pPr>
              <w:spacing w:line="288" w:lineRule="auto"/>
              <w:rPr>
                <w:rFonts w:ascii="PT Astra Serif" w:hAnsi="PT Astra Serif"/>
                <w:lang w:val="en-US"/>
              </w:rPr>
            </w:pPr>
          </w:p>
          <w:p w:rsidR="00AF4A12" w:rsidRPr="00AF4A12" w:rsidRDefault="00AF4A12" w:rsidP="00AF4A12">
            <w:pPr>
              <w:spacing w:line="288" w:lineRule="auto"/>
              <w:rPr>
                <w:rFonts w:ascii="PT Astra Serif" w:hAnsi="PT Astra Serif"/>
                <w:lang w:val="en-US"/>
              </w:rPr>
            </w:pPr>
            <w:r w:rsidRPr="00AF4A12">
              <w:rPr>
                <w:rFonts w:ascii="PT Astra Serif" w:hAnsi="PT Astra Serif"/>
                <w:lang w:val="en-US"/>
              </w:rPr>
              <w:t xml:space="preserve">Saratov State University of Genetics, Biotechnology and Engineering named after </w:t>
            </w:r>
            <w:proofErr w:type="spellStart"/>
            <w:r w:rsidRPr="00AF4A12">
              <w:rPr>
                <w:rFonts w:ascii="PT Astra Serif" w:hAnsi="PT Astra Serif"/>
                <w:lang w:val="en-US"/>
              </w:rPr>
              <w:t>N.I.</w:t>
            </w:r>
            <w:proofErr w:type="spellEnd"/>
            <w:r w:rsidRPr="00AF4A12">
              <w:rPr>
                <w:rFonts w:ascii="PT Astra Serif" w:hAnsi="PT Astra Serif"/>
                <w:lang w:val="en-US"/>
              </w:rPr>
              <w:t xml:space="preserve"> </w:t>
            </w:r>
            <w:proofErr w:type="spellStart"/>
            <w:r w:rsidRPr="00AF4A12">
              <w:rPr>
                <w:rFonts w:ascii="PT Astra Serif" w:hAnsi="PT Astra Serif"/>
                <w:lang w:val="en-US"/>
              </w:rPr>
              <w:t>Vavilov</w:t>
            </w:r>
            <w:proofErr w:type="spellEnd"/>
            <w:r w:rsidRPr="00AF4A12">
              <w:rPr>
                <w:rFonts w:ascii="PT Astra Serif" w:hAnsi="PT Astra Serif"/>
                <w:lang w:val="en-US"/>
              </w:rPr>
              <w:t xml:space="preserve">, Saratov, </w:t>
            </w:r>
            <w:proofErr w:type="spellStart"/>
            <w:proofErr w:type="gramStart"/>
            <w:r w:rsidRPr="00AF4A12">
              <w:rPr>
                <w:rFonts w:ascii="PT Astra Serif" w:hAnsi="PT Astra Serif"/>
                <w:lang w:val="en-US"/>
              </w:rPr>
              <w:t>Sokolovaya</w:t>
            </w:r>
            <w:proofErr w:type="spellEnd"/>
            <w:proofErr w:type="gramEnd"/>
            <w:r w:rsidRPr="00AF4A12">
              <w:rPr>
                <w:rFonts w:ascii="PT Astra Serif" w:hAnsi="PT Astra Serif"/>
                <w:lang w:val="en-US"/>
              </w:rPr>
              <w:t xml:space="preserve"> Str. 335.</w:t>
            </w:r>
          </w:p>
          <w:p w:rsidR="00AF4A12" w:rsidRPr="00AF4A12" w:rsidRDefault="00AF4A12" w:rsidP="00AF4A12">
            <w:pPr>
              <w:spacing w:line="288" w:lineRule="auto"/>
              <w:rPr>
                <w:rFonts w:ascii="PT Astra Serif" w:hAnsi="PT Astra Serif"/>
                <w:lang w:val="en-US"/>
              </w:rPr>
            </w:pPr>
          </w:p>
          <w:p w:rsidR="00AF4A12" w:rsidRPr="00AF4A12" w:rsidRDefault="00AF4A12" w:rsidP="00AF4A12">
            <w:pPr>
              <w:spacing w:line="288" w:lineRule="auto"/>
              <w:rPr>
                <w:rFonts w:ascii="PT Astra Serif" w:hAnsi="PT Astra Serif"/>
                <w:lang w:val="en-US"/>
              </w:rPr>
            </w:pPr>
            <w:r w:rsidRPr="00AF4A12">
              <w:rPr>
                <w:rFonts w:ascii="PT Astra Serif" w:hAnsi="PT Astra Serif"/>
                <w:lang w:val="en-US"/>
              </w:rPr>
              <w:t>This article theoretically and experimentally proves the expediency of replacing apple puree of the trad</w:t>
            </w:r>
            <w:r w:rsidRPr="00AF4A12">
              <w:rPr>
                <w:rFonts w:ascii="PT Astra Serif" w:hAnsi="PT Astra Serif"/>
                <w:lang w:val="en-US"/>
              </w:rPr>
              <w:t>e</w:t>
            </w:r>
            <w:r w:rsidRPr="00AF4A12">
              <w:rPr>
                <w:rFonts w:ascii="PT Astra Serif" w:hAnsi="PT Astra Serif"/>
                <w:lang w:val="en-US"/>
              </w:rPr>
              <w:t xml:space="preserve">mark with mashed fresh apples in </w:t>
            </w:r>
            <w:proofErr w:type="spellStart"/>
            <w:r w:rsidRPr="00AF4A12">
              <w:rPr>
                <w:rFonts w:ascii="PT Astra Serif" w:hAnsi="PT Astra Serif"/>
                <w:lang w:val="en-US"/>
              </w:rPr>
              <w:t>souffle</w:t>
            </w:r>
            <w:proofErr w:type="spellEnd"/>
            <w:r w:rsidRPr="00AF4A12">
              <w:rPr>
                <w:rFonts w:ascii="PT Astra Serif" w:hAnsi="PT Astra Serif"/>
                <w:lang w:val="en-US"/>
              </w:rPr>
              <w:t xml:space="preserve"> technology, as well as the use of food agar as a stabilizer, and natural honey as a sweetener. According to the results of </w:t>
            </w:r>
            <w:proofErr w:type="spellStart"/>
            <w:r w:rsidRPr="00AF4A12">
              <w:rPr>
                <w:rFonts w:ascii="PT Astra Serif" w:hAnsi="PT Astra Serif"/>
                <w:lang w:val="en-US"/>
              </w:rPr>
              <w:t>organoleptic</w:t>
            </w:r>
            <w:proofErr w:type="spellEnd"/>
            <w:r w:rsidRPr="00AF4A12">
              <w:rPr>
                <w:rFonts w:ascii="PT Astra Serif" w:hAnsi="PT Astra Serif"/>
                <w:lang w:val="en-US"/>
              </w:rPr>
              <w:t xml:space="preserve"> indicators, an improvement in the consistency of the finished product is </w:t>
            </w:r>
            <w:proofErr w:type="gramStart"/>
            <w:r w:rsidRPr="00AF4A12">
              <w:rPr>
                <w:rFonts w:ascii="PT Astra Serif" w:hAnsi="PT Astra Serif"/>
                <w:lang w:val="en-US"/>
              </w:rPr>
              <w:t>observed,</w:t>
            </w:r>
            <w:proofErr w:type="gramEnd"/>
            <w:r w:rsidRPr="00AF4A12">
              <w:rPr>
                <w:rFonts w:ascii="PT Astra Serif" w:hAnsi="PT Astra Serif"/>
                <w:lang w:val="en-US"/>
              </w:rPr>
              <w:t xml:space="preserve"> the </w:t>
            </w:r>
            <w:proofErr w:type="spellStart"/>
            <w:r w:rsidRPr="00AF4A12">
              <w:rPr>
                <w:rFonts w:ascii="PT Astra Serif" w:hAnsi="PT Astra Serif"/>
                <w:lang w:val="en-US"/>
              </w:rPr>
              <w:t>souffle</w:t>
            </w:r>
            <w:proofErr w:type="spellEnd"/>
            <w:r w:rsidRPr="00AF4A12">
              <w:rPr>
                <w:rFonts w:ascii="PT Astra Serif" w:hAnsi="PT Astra Serif"/>
                <w:lang w:val="en-US"/>
              </w:rPr>
              <w:t xml:space="preserve"> structure becomes more dense and porous. The color of the product changes from gray to milky </w:t>
            </w:r>
            <w:proofErr w:type="gramStart"/>
            <w:r w:rsidRPr="00AF4A12">
              <w:rPr>
                <w:rFonts w:ascii="PT Astra Serif" w:hAnsi="PT Astra Serif"/>
                <w:lang w:val="en-US"/>
              </w:rPr>
              <w:t>cream, that</w:t>
            </w:r>
            <w:proofErr w:type="gramEnd"/>
            <w:r w:rsidRPr="00AF4A12">
              <w:rPr>
                <w:rFonts w:ascii="PT Astra Serif" w:hAnsi="PT Astra Serif"/>
                <w:lang w:val="en-US"/>
              </w:rPr>
              <w:t xml:space="preserve"> increases the consumer quality of the products. In terms of </w:t>
            </w:r>
            <w:proofErr w:type="spellStart"/>
            <w:r w:rsidRPr="00AF4A12">
              <w:rPr>
                <w:rFonts w:ascii="PT Astra Serif" w:hAnsi="PT Astra Serif"/>
                <w:lang w:val="en-US"/>
              </w:rPr>
              <w:t>physico</w:t>
            </w:r>
            <w:proofErr w:type="spellEnd"/>
            <w:r w:rsidRPr="00AF4A12">
              <w:rPr>
                <w:rFonts w:ascii="PT Astra Serif" w:hAnsi="PT Astra Serif"/>
                <w:lang w:val="en-US"/>
              </w:rPr>
              <w:t xml:space="preserve">-chemical and microbiological parameters, the </w:t>
            </w:r>
            <w:proofErr w:type="spellStart"/>
            <w:r w:rsidRPr="00AF4A12">
              <w:rPr>
                <w:rFonts w:ascii="PT Astra Serif" w:hAnsi="PT Astra Serif"/>
                <w:lang w:val="en-US"/>
              </w:rPr>
              <w:t>souffle</w:t>
            </w:r>
            <w:proofErr w:type="spellEnd"/>
            <w:r w:rsidRPr="00AF4A12">
              <w:rPr>
                <w:rFonts w:ascii="PT Astra Serif" w:hAnsi="PT Astra Serif"/>
                <w:lang w:val="en-US"/>
              </w:rPr>
              <w:t xml:space="preserve"> meets the requir</w:t>
            </w:r>
            <w:r w:rsidRPr="00AF4A12">
              <w:rPr>
                <w:rFonts w:ascii="PT Astra Serif" w:hAnsi="PT Astra Serif"/>
                <w:lang w:val="en-US"/>
              </w:rPr>
              <w:t>e</w:t>
            </w:r>
            <w:r w:rsidRPr="00AF4A12">
              <w:rPr>
                <w:rFonts w:ascii="PT Astra Serif" w:hAnsi="PT Astra Serif"/>
                <w:lang w:val="en-US"/>
              </w:rPr>
              <w:t xml:space="preserve">ments of regulatory and technical documentation and </w:t>
            </w:r>
            <w:proofErr w:type="spellStart"/>
            <w:r w:rsidRPr="00AF4A12">
              <w:rPr>
                <w:rFonts w:ascii="PT Astra Serif" w:hAnsi="PT Astra Serif"/>
                <w:lang w:val="en-US"/>
              </w:rPr>
              <w:t>TR</w:t>
            </w:r>
            <w:proofErr w:type="spellEnd"/>
            <w:r w:rsidRPr="00AF4A12">
              <w:rPr>
                <w:rFonts w:ascii="PT Astra Serif" w:hAnsi="PT Astra Serif"/>
                <w:lang w:val="en-US"/>
              </w:rPr>
              <w:t xml:space="preserve"> CU 021/2011. Due to the natural proteins in natural honey, there is an i</w:t>
            </w:r>
            <w:r w:rsidRPr="00AF4A12">
              <w:rPr>
                <w:rFonts w:ascii="PT Astra Serif" w:hAnsi="PT Astra Serif"/>
                <w:lang w:val="en-US"/>
              </w:rPr>
              <w:t>m</w:t>
            </w:r>
            <w:r w:rsidRPr="00AF4A12">
              <w:rPr>
                <w:rFonts w:ascii="PT Astra Serif" w:hAnsi="PT Astra Serif"/>
                <w:lang w:val="en-US"/>
              </w:rPr>
              <w:t xml:space="preserve">provement in the foaming ability of the </w:t>
            </w:r>
            <w:proofErr w:type="spellStart"/>
            <w:r w:rsidRPr="00AF4A12">
              <w:rPr>
                <w:rFonts w:ascii="PT Astra Serif" w:hAnsi="PT Astra Serif"/>
                <w:lang w:val="en-US"/>
              </w:rPr>
              <w:t>souffle</w:t>
            </w:r>
            <w:proofErr w:type="spellEnd"/>
            <w:r w:rsidRPr="00AF4A12">
              <w:rPr>
                <w:rFonts w:ascii="PT Astra Serif" w:hAnsi="PT Astra Serif"/>
                <w:lang w:val="en-US"/>
              </w:rPr>
              <w:t xml:space="preserve">, and the foam is characterized by a denser and more stable structure. In addition, with the addition of natural honey, the viscosity of the product increases, </w:t>
            </w:r>
            <w:proofErr w:type="gramStart"/>
            <w:r w:rsidRPr="00AF4A12">
              <w:rPr>
                <w:rFonts w:ascii="PT Astra Serif" w:hAnsi="PT Astra Serif"/>
                <w:lang w:val="en-US"/>
              </w:rPr>
              <w:t>which ind</w:t>
            </w:r>
            <w:r w:rsidRPr="00AF4A12">
              <w:rPr>
                <w:rFonts w:ascii="PT Astra Serif" w:hAnsi="PT Astra Serif"/>
                <w:lang w:val="en-US"/>
              </w:rPr>
              <w:t>i</w:t>
            </w:r>
            <w:r w:rsidRPr="00AF4A12">
              <w:rPr>
                <w:rFonts w:ascii="PT Astra Serif" w:hAnsi="PT Astra Serif"/>
                <w:lang w:val="en-US"/>
              </w:rPr>
              <w:t>cates its stabilizing properties.</w:t>
            </w:r>
            <w:proofErr w:type="gramEnd"/>
          </w:p>
          <w:p w:rsidR="00AF4A12" w:rsidRPr="00AF4A12" w:rsidRDefault="00AF4A12" w:rsidP="00AF4A12">
            <w:pPr>
              <w:spacing w:line="288" w:lineRule="auto"/>
              <w:rPr>
                <w:rFonts w:ascii="PT Astra Serif" w:hAnsi="PT Astra Serif"/>
                <w:b/>
                <w:lang w:val="en-US"/>
              </w:rPr>
            </w:pPr>
          </w:p>
          <w:p w:rsidR="00AF4A12" w:rsidRPr="00AF4A12" w:rsidRDefault="00AF4A12" w:rsidP="00AF4A12">
            <w:pPr>
              <w:spacing w:line="288" w:lineRule="auto"/>
              <w:rPr>
                <w:rFonts w:ascii="PT Astra Serif" w:hAnsi="PT Astra Serif"/>
                <w:lang w:val="en-US"/>
              </w:rPr>
            </w:pPr>
            <w:r w:rsidRPr="00AF4A12">
              <w:rPr>
                <w:rFonts w:ascii="PT Astra Serif" w:hAnsi="PT Astra Serif"/>
                <w:b/>
                <w:lang w:val="en-US"/>
              </w:rPr>
              <w:t>Key words:</w:t>
            </w:r>
            <w:r w:rsidRPr="00AF4A12">
              <w:rPr>
                <w:rFonts w:ascii="PT Astra Serif" w:hAnsi="PT Astra Serif"/>
                <w:lang w:val="en-US"/>
              </w:rPr>
              <w:t xml:space="preserve"> food agar, viscosity, natural honey, </w:t>
            </w:r>
            <w:proofErr w:type="spellStart"/>
            <w:r w:rsidRPr="00AF4A12">
              <w:rPr>
                <w:rFonts w:ascii="PT Astra Serif" w:hAnsi="PT Astra Serif"/>
                <w:lang w:val="en-US"/>
              </w:rPr>
              <w:t>organoleptic</w:t>
            </w:r>
            <w:proofErr w:type="spellEnd"/>
            <w:r w:rsidRPr="00AF4A12">
              <w:rPr>
                <w:rFonts w:ascii="PT Astra Serif" w:hAnsi="PT Astra Serif"/>
                <w:lang w:val="en-US"/>
              </w:rPr>
              <w:t xml:space="preserve"> quality indicators, foaming ability, foam dens</w:t>
            </w:r>
            <w:r w:rsidRPr="00AF4A12">
              <w:rPr>
                <w:rFonts w:ascii="PT Astra Serif" w:hAnsi="PT Astra Serif"/>
                <w:lang w:val="en-US"/>
              </w:rPr>
              <w:t>i</w:t>
            </w:r>
            <w:r w:rsidRPr="00AF4A12">
              <w:rPr>
                <w:rFonts w:ascii="PT Astra Serif" w:hAnsi="PT Astra Serif"/>
                <w:lang w:val="en-US"/>
              </w:rPr>
              <w:t xml:space="preserve">ty, stabilizer, </w:t>
            </w:r>
            <w:proofErr w:type="spellStart"/>
            <w:r w:rsidRPr="00AF4A12">
              <w:rPr>
                <w:rFonts w:ascii="PT Astra Serif" w:hAnsi="PT Astra Serif"/>
                <w:lang w:val="en-US"/>
              </w:rPr>
              <w:t>souffle</w:t>
            </w:r>
            <w:proofErr w:type="spellEnd"/>
            <w:r w:rsidRPr="00AF4A12">
              <w:rPr>
                <w:rFonts w:ascii="PT Astra Serif" w:hAnsi="PT Astra Serif"/>
                <w:lang w:val="en-US"/>
              </w:rPr>
              <w:t xml:space="preserve">, foam stability, </w:t>
            </w:r>
            <w:proofErr w:type="spellStart"/>
            <w:r w:rsidRPr="00AF4A12">
              <w:rPr>
                <w:rFonts w:ascii="PT Astra Serif" w:hAnsi="PT Astra Serif"/>
                <w:lang w:val="en-US"/>
              </w:rPr>
              <w:t>physico</w:t>
            </w:r>
            <w:proofErr w:type="spellEnd"/>
            <w:r w:rsidRPr="00AF4A12">
              <w:rPr>
                <w:rFonts w:ascii="PT Astra Serif" w:hAnsi="PT Astra Serif"/>
                <w:lang w:val="en-US"/>
              </w:rPr>
              <w:t>-chemical quality indicators, fresh apples.</w:t>
            </w:r>
          </w:p>
          <w:p w:rsidR="00841C66" w:rsidRPr="00AF4A12" w:rsidRDefault="00841C66" w:rsidP="00AF4A12">
            <w:pPr>
              <w:spacing w:line="288" w:lineRule="auto"/>
              <w:rPr>
                <w:rFonts w:ascii="PT Astra Serif" w:hAnsi="PT Astra Serif"/>
                <w:lang w:val="en-US"/>
              </w:rPr>
            </w:pPr>
          </w:p>
        </w:tc>
      </w:tr>
      <w:tr w:rsidR="00841C66" w:rsidRPr="00AF4A12" w:rsidTr="00AF4A12">
        <w:trPr>
          <w:jc w:val="center"/>
        </w:trPr>
        <w:tc>
          <w:tcPr>
            <w:tcW w:w="9571" w:type="dxa"/>
          </w:tcPr>
          <w:p w:rsidR="00AF4A12" w:rsidRDefault="00AF4A12" w:rsidP="00AF4A12">
            <w:pPr>
              <w:spacing w:line="288" w:lineRule="auto"/>
              <w:rPr>
                <w:rFonts w:ascii="PT Astra Serif" w:hAnsi="PT Astra Serif"/>
                <w:lang w:val="en-US"/>
              </w:rPr>
            </w:pPr>
            <w:r w:rsidRPr="00AF4A12">
              <w:rPr>
                <w:rFonts w:ascii="PT Astra Serif" w:hAnsi="PT Astra Serif"/>
                <w:lang w:val="en-US"/>
              </w:rPr>
              <w:lastRenderedPageBreak/>
              <w:t>Original article</w:t>
            </w:r>
          </w:p>
          <w:p w:rsidR="00AF4A12" w:rsidRPr="00AF4A12" w:rsidRDefault="00AF4A12" w:rsidP="00AF4A12">
            <w:pPr>
              <w:spacing w:line="288" w:lineRule="auto"/>
              <w:rPr>
                <w:rFonts w:ascii="PT Astra Serif" w:hAnsi="PT Astra Serif"/>
                <w:caps/>
                <w:lang w:val="en-US"/>
              </w:rPr>
            </w:pPr>
          </w:p>
          <w:p w:rsidR="00AF4A12" w:rsidRDefault="00AF4A12" w:rsidP="00AF4A12">
            <w:pPr>
              <w:spacing w:line="288" w:lineRule="auto"/>
              <w:rPr>
                <w:rFonts w:ascii="PT Astra Serif" w:hAnsi="PT Astra Serif" w:cs="Times New Roman"/>
                <w:iCs/>
                <w:lang w:val="en-US"/>
              </w:rPr>
            </w:pPr>
            <w:r w:rsidRPr="00AF4A12">
              <w:rPr>
                <w:rFonts w:ascii="PT Astra Serif" w:hAnsi="PT Astra Serif" w:cs="Times New Roman"/>
                <w:lang w:val="en-US"/>
              </w:rPr>
              <w:t>УДК [</w:t>
            </w:r>
            <w:r w:rsidRPr="00AF4A12">
              <w:rPr>
                <w:rFonts w:ascii="PT Astra Serif" w:hAnsi="PT Astra Serif"/>
                <w:lang w:val="en-US"/>
              </w:rPr>
              <w:t xml:space="preserve">598.243.5:639.2.081.11](265.51)     </w:t>
            </w:r>
            <w:r w:rsidRPr="00AF4A12">
              <w:rPr>
                <w:rFonts w:ascii="PT Astra Serif" w:hAnsi="PT Astra Serif" w:cs="Times New Roman"/>
                <w:lang w:val="en-US"/>
              </w:rPr>
              <w:t xml:space="preserve"> </w:t>
            </w:r>
            <w:r>
              <w:rPr>
                <w:rFonts w:ascii="PT Astra Serif" w:hAnsi="PT Astra Serif" w:cs="Times New Roman"/>
                <w:lang w:val="en-US"/>
              </w:rPr>
              <w:t xml:space="preserve">         </w:t>
            </w:r>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DOI</w:t>
            </w:r>
            <w:proofErr w:type="spellEnd"/>
            <w:r w:rsidRPr="00AF4A12">
              <w:rPr>
                <w:rFonts w:ascii="PT Astra Serif" w:hAnsi="PT Astra Serif" w:cs="Times New Roman"/>
                <w:lang w:val="en-US"/>
              </w:rPr>
              <w:t xml:space="preserve">: </w:t>
            </w:r>
            <w:r w:rsidRPr="00AF4A12">
              <w:rPr>
                <w:rFonts w:ascii="PT Astra Serif" w:hAnsi="PT Astra Serif" w:cs="Times New Roman"/>
                <w:iCs/>
                <w:lang w:val="en-US"/>
              </w:rPr>
              <w:t>10.17217/2079-0333-2024-69-39-56</w:t>
            </w:r>
          </w:p>
          <w:p w:rsidR="00AF4A12" w:rsidRPr="00AF4A12" w:rsidRDefault="00AF4A12" w:rsidP="00AF4A12">
            <w:pPr>
              <w:spacing w:line="288" w:lineRule="auto"/>
              <w:rPr>
                <w:rFonts w:ascii="PT Astra Serif" w:hAnsi="PT Astra Serif" w:cs="Times New Roman"/>
                <w:lang w:val="en-US"/>
              </w:rPr>
            </w:pPr>
          </w:p>
          <w:p w:rsidR="00AF4A12" w:rsidRPr="00AF4A12" w:rsidRDefault="00AF4A12" w:rsidP="00AF4A12">
            <w:pPr>
              <w:spacing w:line="288" w:lineRule="auto"/>
              <w:jc w:val="center"/>
              <w:rPr>
                <w:rFonts w:ascii="PT Astra Serif" w:hAnsi="PT Astra Serif"/>
                <w:b/>
                <w:caps/>
                <w:lang w:val="en-US"/>
              </w:rPr>
            </w:pPr>
            <w:r w:rsidRPr="00AF4A12">
              <w:rPr>
                <w:rFonts w:ascii="PT Astra Serif" w:hAnsi="PT Astra Serif"/>
                <w:b/>
                <w:caps/>
                <w:lang w:val="en-US"/>
              </w:rPr>
              <w:t xml:space="preserve">On the impact of coastal salmon fishery on the </w:t>
            </w:r>
            <w:proofErr w:type="spellStart"/>
            <w:r w:rsidRPr="00AF4A12">
              <w:rPr>
                <w:rFonts w:ascii="PT Astra Serif" w:hAnsi="PT Astra Serif"/>
                <w:b/>
                <w:bCs/>
                <w:caps/>
                <w:lang w:val="en-US"/>
              </w:rPr>
              <w:t>Kittlitz’s</w:t>
            </w:r>
            <w:proofErr w:type="spellEnd"/>
            <w:r w:rsidRPr="00AF4A12">
              <w:rPr>
                <w:rFonts w:ascii="PT Astra Serif" w:hAnsi="PT Astra Serif"/>
                <w:b/>
                <w:bCs/>
                <w:caps/>
                <w:lang w:val="en-US"/>
              </w:rPr>
              <w:br/>
            </w:r>
            <w:proofErr w:type="spellStart"/>
            <w:r w:rsidRPr="00AF4A12">
              <w:rPr>
                <w:rFonts w:ascii="PT Astra Serif" w:hAnsi="PT Astra Serif"/>
                <w:b/>
                <w:bCs/>
                <w:caps/>
                <w:lang w:val="en-US"/>
              </w:rPr>
              <w:t>murrelet</w:t>
            </w:r>
            <w:proofErr w:type="spellEnd"/>
            <w:r w:rsidRPr="00AF4A12">
              <w:rPr>
                <w:rFonts w:ascii="PT Astra Serif" w:hAnsi="PT Astra Serif"/>
                <w:b/>
                <w:bCs/>
                <w:caps/>
                <w:lang w:val="en-US"/>
              </w:rPr>
              <w:t xml:space="preserve"> </w:t>
            </w:r>
            <w:proofErr w:type="spellStart"/>
            <w:r w:rsidRPr="00AF4A12">
              <w:rPr>
                <w:rFonts w:ascii="PT Astra Serif" w:hAnsi="PT Astra Serif"/>
                <w:b/>
                <w:i/>
                <w:caps/>
                <w:lang w:val="en-US"/>
              </w:rPr>
              <w:t>Brachyramphus</w:t>
            </w:r>
            <w:proofErr w:type="spellEnd"/>
            <w:r w:rsidRPr="00AF4A12">
              <w:rPr>
                <w:rFonts w:ascii="PT Astra Serif" w:hAnsi="PT Astra Serif"/>
                <w:b/>
                <w:i/>
                <w:caps/>
                <w:lang w:val="en-US"/>
              </w:rPr>
              <w:t xml:space="preserve"> </w:t>
            </w:r>
            <w:proofErr w:type="spellStart"/>
            <w:r w:rsidRPr="00AF4A12">
              <w:rPr>
                <w:rFonts w:ascii="PT Astra Serif" w:hAnsi="PT Astra Serif"/>
                <w:b/>
                <w:i/>
                <w:caps/>
                <w:lang w:val="en-US"/>
              </w:rPr>
              <w:t>brevirostris</w:t>
            </w:r>
            <w:proofErr w:type="spellEnd"/>
            <w:r w:rsidRPr="00AF4A12">
              <w:rPr>
                <w:rFonts w:ascii="PT Astra Serif" w:hAnsi="PT Astra Serif"/>
                <w:b/>
                <w:i/>
                <w:caps/>
                <w:lang w:val="en-US"/>
              </w:rPr>
              <w:t xml:space="preserve"> </w:t>
            </w:r>
            <w:r w:rsidRPr="00AF4A12">
              <w:rPr>
                <w:rFonts w:ascii="PT Astra Serif" w:hAnsi="PT Astra Serif"/>
                <w:b/>
                <w:caps/>
                <w:lang w:val="en-US"/>
              </w:rPr>
              <w:t xml:space="preserve">population </w:t>
            </w:r>
            <w:r w:rsidRPr="00AF4A12">
              <w:rPr>
                <w:rFonts w:ascii="PT Astra Serif" w:hAnsi="PT Astra Serif"/>
                <w:b/>
                <w:caps/>
                <w:lang w:val="en-US"/>
              </w:rPr>
              <w:br/>
              <w:t>in the Russian Bering Sea</w:t>
            </w:r>
          </w:p>
          <w:p w:rsidR="00AF4A12" w:rsidRPr="00AF4A12" w:rsidRDefault="00AF4A12" w:rsidP="00AF4A12">
            <w:pPr>
              <w:spacing w:line="288" w:lineRule="auto"/>
              <w:rPr>
                <w:rFonts w:ascii="PT Astra Serif" w:hAnsi="PT Astra Serif"/>
                <w:lang w:val="en-US"/>
              </w:rPr>
            </w:pPr>
          </w:p>
          <w:p w:rsidR="00AF4A12" w:rsidRPr="00AF4A12" w:rsidRDefault="00AF4A12" w:rsidP="00AF4A12">
            <w:pPr>
              <w:spacing w:line="288" w:lineRule="auto"/>
              <w:rPr>
                <w:rFonts w:ascii="PT Astra Serif" w:hAnsi="PT Astra Serif"/>
                <w:lang w:val="en-US"/>
              </w:rPr>
            </w:pPr>
            <w:proofErr w:type="spellStart"/>
            <w:r w:rsidRPr="00AF4A12">
              <w:rPr>
                <w:rFonts w:ascii="PT Astra Serif" w:hAnsi="PT Astra Serif"/>
                <w:lang w:val="en-US"/>
              </w:rPr>
              <w:t>Artukhin</w:t>
            </w:r>
            <w:proofErr w:type="spellEnd"/>
            <w:r w:rsidRPr="00AF4A12">
              <w:rPr>
                <w:rFonts w:ascii="PT Astra Serif" w:hAnsi="PT Astra Serif"/>
                <w:lang w:val="en-US"/>
              </w:rPr>
              <w:t xml:space="preserve"> </w:t>
            </w:r>
            <w:proofErr w:type="spellStart"/>
            <w:r w:rsidRPr="00AF4A12">
              <w:rPr>
                <w:rFonts w:ascii="PT Astra Serif" w:hAnsi="PT Astra Serif"/>
                <w:lang w:val="en-US"/>
              </w:rPr>
              <w:t>Yu.B</w:t>
            </w:r>
            <w:proofErr w:type="spellEnd"/>
            <w:r w:rsidRPr="00AF4A12">
              <w:rPr>
                <w:rFonts w:ascii="PT Astra Serif" w:hAnsi="PT Astra Serif"/>
                <w:lang w:val="en-US"/>
              </w:rPr>
              <w:t>.</w:t>
            </w:r>
          </w:p>
          <w:p w:rsidR="00AF4A12" w:rsidRPr="00AF4A12" w:rsidRDefault="00AF4A12" w:rsidP="00AF4A12">
            <w:pPr>
              <w:spacing w:line="288" w:lineRule="auto"/>
              <w:rPr>
                <w:rFonts w:ascii="PT Astra Serif" w:hAnsi="PT Astra Serif"/>
                <w:lang w:val="en-US"/>
              </w:rPr>
            </w:pPr>
          </w:p>
          <w:p w:rsidR="00AF4A12" w:rsidRPr="00AF4A12" w:rsidRDefault="00AF4A12" w:rsidP="00AF4A12">
            <w:pPr>
              <w:spacing w:line="288" w:lineRule="auto"/>
              <w:rPr>
                <w:rFonts w:ascii="PT Astra Serif" w:hAnsi="PT Astra Serif"/>
                <w:lang w:val="en-US"/>
              </w:rPr>
            </w:pPr>
            <w:r w:rsidRPr="00AF4A12">
              <w:rPr>
                <w:rFonts w:ascii="PT Astra Serif" w:hAnsi="PT Astra Serif"/>
                <w:lang w:val="en-US"/>
              </w:rPr>
              <w:t xml:space="preserve">Kamchatka Branch of Pacific Geographical Institute FEB RAS, Petropavlovsk-Kamchatsky, </w:t>
            </w:r>
            <w:proofErr w:type="spellStart"/>
            <w:r w:rsidRPr="00AF4A12">
              <w:rPr>
                <w:rFonts w:ascii="PT Astra Serif" w:hAnsi="PT Astra Serif"/>
                <w:lang w:val="en-US"/>
              </w:rPr>
              <w:t>Rybakov</w:t>
            </w:r>
            <w:proofErr w:type="spellEnd"/>
            <w:r w:rsidRPr="00AF4A12">
              <w:rPr>
                <w:rFonts w:ascii="PT Astra Serif" w:hAnsi="PT Astra Serif"/>
                <w:lang w:val="en-US"/>
              </w:rPr>
              <w:t xml:space="preserve"> Prospect </w:t>
            </w:r>
            <w:proofErr w:type="spellStart"/>
            <w:r w:rsidRPr="00AF4A12">
              <w:rPr>
                <w:rFonts w:ascii="PT Astra Serif" w:hAnsi="PT Astra Serif"/>
                <w:lang w:val="en-US"/>
              </w:rPr>
              <w:t>19a</w:t>
            </w:r>
            <w:proofErr w:type="spellEnd"/>
            <w:r w:rsidRPr="00AF4A12">
              <w:rPr>
                <w:rFonts w:ascii="PT Astra Serif" w:hAnsi="PT Astra Serif"/>
                <w:lang w:val="en-US"/>
              </w:rPr>
              <w:t>.</w:t>
            </w:r>
          </w:p>
          <w:p w:rsidR="00AF4A12" w:rsidRPr="00AF4A12" w:rsidRDefault="00AF4A12" w:rsidP="00AF4A12">
            <w:pPr>
              <w:spacing w:line="288" w:lineRule="auto"/>
              <w:rPr>
                <w:rFonts w:ascii="PT Astra Serif" w:hAnsi="PT Astra Serif"/>
                <w:lang w:val="en-US"/>
              </w:rPr>
            </w:pPr>
          </w:p>
          <w:p w:rsidR="00AF4A12" w:rsidRPr="00AF4A12" w:rsidRDefault="00AF4A12" w:rsidP="00AF4A12">
            <w:pPr>
              <w:spacing w:line="288" w:lineRule="auto"/>
              <w:rPr>
                <w:rFonts w:ascii="PT Astra Serif" w:hAnsi="PT Astra Serif"/>
                <w:lang w:val="en-US"/>
              </w:rPr>
            </w:pPr>
            <w:r w:rsidRPr="00AF4A12">
              <w:rPr>
                <w:rFonts w:ascii="PT Astra Serif" w:hAnsi="PT Astra Serif"/>
                <w:lang w:val="en-US"/>
              </w:rPr>
              <w:t xml:space="preserve">As a result of studies carried out in 2010–2014 it was established that coastal salmon fishery does not have serious negative consequences for the </w:t>
            </w:r>
            <w:proofErr w:type="spellStart"/>
            <w:r w:rsidRPr="00AF4A12">
              <w:rPr>
                <w:rFonts w:ascii="PT Astra Serif" w:hAnsi="PT Astra Serif"/>
                <w:lang w:val="en-US"/>
              </w:rPr>
              <w:t>Kittlitz’s</w:t>
            </w:r>
            <w:proofErr w:type="spellEnd"/>
            <w:r w:rsidRPr="00AF4A12">
              <w:rPr>
                <w:rFonts w:ascii="PT Astra Serif" w:hAnsi="PT Astra Serif"/>
                <w:lang w:val="en-US"/>
              </w:rPr>
              <w:t xml:space="preserve"> </w:t>
            </w:r>
            <w:proofErr w:type="spellStart"/>
            <w:r w:rsidRPr="00AF4A12">
              <w:rPr>
                <w:rFonts w:ascii="PT Astra Serif" w:hAnsi="PT Astra Serif"/>
                <w:lang w:val="en-US"/>
              </w:rPr>
              <w:t>murrelet</w:t>
            </w:r>
            <w:proofErr w:type="spellEnd"/>
            <w:r w:rsidRPr="00AF4A12">
              <w:rPr>
                <w:rFonts w:ascii="PT Astra Serif" w:hAnsi="PT Astra Serif"/>
                <w:lang w:val="en-US"/>
              </w:rPr>
              <w:t xml:space="preserve"> population inhabiting the north-east part of Ka</w:t>
            </w:r>
            <w:r w:rsidRPr="00AF4A12">
              <w:rPr>
                <w:rFonts w:ascii="PT Astra Serif" w:hAnsi="PT Astra Serif"/>
                <w:lang w:val="en-US"/>
              </w:rPr>
              <w:t>m</w:t>
            </w:r>
            <w:r w:rsidRPr="00AF4A12">
              <w:rPr>
                <w:rFonts w:ascii="PT Astra Serif" w:hAnsi="PT Astra Serif"/>
                <w:lang w:val="en-US"/>
              </w:rPr>
              <w:t xml:space="preserve">chatka and the adjacent seacoast of </w:t>
            </w:r>
            <w:proofErr w:type="spellStart"/>
            <w:r w:rsidRPr="00AF4A12">
              <w:rPr>
                <w:rFonts w:ascii="PT Astra Serif" w:hAnsi="PT Astra Serif"/>
                <w:lang w:val="en-US"/>
              </w:rPr>
              <w:t>Chukotka</w:t>
            </w:r>
            <w:proofErr w:type="spellEnd"/>
            <w:r w:rsidRPr="00AF4A12">
              <w:rPr>
                <w:rFonts w:ascii="PT Astra Serif" w:hAnsi="PT Astra Serif"/>
                <w:lang w:val="en-US"/>
              </w:rPr>
              <w:t xml:space="preserve">. The reasons for that are 1) the main salmon fishing gears in Kamchatka are trap and haul nets which, according to their design and operating characteristics, are safe for birds; 2) areas of summer </w:t>
            </w:r>
            <w:proofErr w:type="spellStart"/>
            <w:r w:rsidRPr="00AF4A12">
              <w:rPr>
                <w:rFonts w:ascii="PT Astra Serif" w:hAnsi="PT Astra Serif"/>
                <w:lang w:val="en-US"/>
              </w:rPr>
              <w:t>murrelet</w:t>
            </w:r>
            <w:proofErr w:type="spellEnd"/>
            <w:r w:rsidRPr="00AF4A12">
              <w:rPr>
                <w:rFonts w:ascii="PT Astra Serif" w:hAnsi="PT Astra Serif"/>
                <w:lang w:val="en-US"/>
              </w:rPr>
              <w:t xml:space="preserve"> concentrations and salmon catching by marine gill nets, which represent the greatest threat to birds, were poorly overlapped during our research; 3) on the Ka</w:t>
            </w:r>
            <w:r w:rsidRPr="00AF4A12">
              <w:rPr>
                <w:rFonts w:ascii="PT Astra Serif" w:hAnsi="PT Astra Serif"/>
                <w:lang w:val="en-US"/>
              </w:rPr>
              <w:t>m</w:t>
            </w:r>
            <w:r w:rsidRPr="00AF4A12">
              <w:rPr>
                <w:rFonts w:ascii="PT Astra Serif" w:hAnsi="PT Astra Serif"/>
                <w:lang w:val="en-US"/>
              </w:rPr>
              <w:t>chatka Bering Sea coast the use of net gears was declined significantly after fishing plots were assigned to fis</w:t>
            </w:r>
            <w:r w:rsidRPr="00AF4A12">
              <w:rPr>
                <w:rFonts w:ascii="PT Astra Serif" w:hAnsi="PT Astra Serif"/>
                <w:lang w:val="en-US"/>
              </w:rPr>
              <w:t>h</w:t>
            </w:r>
            <w:r w:rsidRPr="00AF4A12">
              <w:rPr>
                <w:rFonts w:ascii="PT Astra Serif" w:hAnsi="PT Astra Serif"/>
                <w:lang w:val="en-US"/>
              </w:rPr>
              <w:t xml:space="preserve">ermen on the basis of a long-term lease in 2009, moreover, the use of gill nets has been prohibited at all marine plots for commercial fishery since 2019. Sporadic cases of </w:t>
            </w:r>
            <w:proofErr w:type="spellStart"/>
            <w:r w:rsidRPr="00AF4A12">
              <w:rPr>
                <w:rFonts w:ascii="PT Astra Serif" w:hAnsi="PT Astra Serif"/>
                <w:lang w:val="en-US"/>
              </w:rPr>
              <w:t>Kittlitz’s</w:t>
            </w:r>
            <w:proofErr w:type="spellEnd"/>
            <w:r w:rsidRPr="00AF4A12">
              <w:rPr>
                <w:rFonts w:ascii="PT Astra Serif" w:hAnsi="PT Astra Serif"/>
                <w:lang w:val="en-US"/>
              </w:rPr>
              <w:t xml:space="preserve"> </w:t>
            </w:r>
            <w:proofErr w:type="spellStart"/>
            <w:r w:rsidRPr="00AF4A12">
              <w:rPr>
                <w:rFonts w:ascii="PT Astra Serif" w:hAnsi="PT Astra Serif"/>
                <w:lang w:val="en-US"/>
              </w:rPr>
              <w:t>murrelet</w:t>
            </w:r>
            <w:proofErr w:type="spellEnd"/>
            <w:r w:rsidRPr="00AF4A12">
              <w:rPr>
                <w:rFonts w:ascii="PT Astra Serif" w:hAnsi="PT Astra Serif"/>
                <w:lang w:val="en-US"/>
              </w:rPr>
              <w:t xml:space="preserve"> </w:t>
            </w:r>
            <w:proofErr w:type="spellStart"/>
            <w:r w:rsidRPr="00AF4A12">
              <w:rPr>
                <w:rFonts w:ascii="PT Astra Serif" w:hAnsi="PT Astra Serif"/>
                <w:lang w:val="en-US"/>
              </w:rPr>
              <w:t>bycatch</w:t>
            </w:r>
            <w:proofErr w:type="spellEnd"/>
            <w:r w:rsidRPr="00AF4A12">
              <w:rPr>
                <w:rFonts w:ascii="PT Astra Serif" w:hAnsi="PT Astra Serif"/>
                <w:lang w:val="en-US"/>
              </w:rPr>
              <w:t xml:space="preserve"> in nets are not excluded, but it is not critical for their population state in the region.</w:t>
            </w:r>
          </w:p>
          <w:p w:rsidR="00AF4A12" w:rsidRPr="00AF4A12" w:rsidRDefault="00AF4A12" w:rsidP="00AF4A12">
            <w:pPr>
              <w:spacing w:line="288" w:lineRule="auto"/>
              <w:rPr>
                <w:rFonts w:ascii="PT Astra Serif" w:hAnsi="PT Astra Serif"/>
                <w:lang w:val="en-US"/>
              </w:rPr>
            </w:pPr>
          </w:p>
          <w:p w:rsidR="00AF4A12" w:rsidRPr="00AF4A12" w:rsidRDefault="00AF4A12" w:rsidP="00AF4A12">
            <w:pPr>
              <w:spacing w:line="288" w:lineRule="auto"/>
              <w:rPr>
                <w:rFonts w:ascii="PT Astra Serif" w:hAnsi="PT Astra Serif"/>
                <w:lang w:val="en-US"/>
              </w:rPr>
            </w:pPr>
            <w:r w:rsidRPr="00AF4A12">
              <w:rPr>
                <w:rFonts w:ascii="PT Astra Serif" w:hAnsi="PT Astra Serif"/>
                <w:b/>
                <w:bCs/>
                <w:lang w:val="en-US"/>
              </w:rPr>
              <w:t>Key words:</w:t>
            </w:r>
            <w:r w:rsidRPr="00AF4A12">
              <w:rPr>
                <w:rFonts w:ascii="PT Astra Serif" w:hAnsi="PT Astra Serif"/>
                <w:bCs/>
                <w:lang w:val="en-US"/>
              </w:rPr>
              <w:t xml:space="preserve"> </w:t>
            </w:r>
            <w:r w:rsidRPr="00AF4A12">
              <w:rPr>
                <w:rFonts w:ascii="PT Astra Serif" w:hAnsi="PT Astra Serif"/>
                <w:lang w:val="en-US"/>
              </w:rPr>
              <w:t>coastal salmon fishery, Bering Sea,</w:t>
            </w:r>
            <w:r w:rsidRPr="00AF4A12">
              <w:rPr>
                <w:rFonts w:ascii="PT Astra Serif" w:hAnsi="PT Astra Serif"/>
                <w:bCs/>
                <w:lang w:val="en-US"/>
              </w:rPr>
              <w:t xml:space="preserve"> </w:t>
            </w:r>
            <w:proofErr w:type="spellStart"/>
            <w:r w:rsidRPr="00AF4A12">
              <w:rPr>
                <w:rFonts w:ascii="PT Astra Serif" w:hAnsi="PT Astra Serif"/>
                <w:bCs/>
                <w:lang w:val="en-US"/>
              </w:rPr>
              <w:t>Kittlitz’s</w:t>
            </w:r>
            <w:proofErr w:type="spellEnd"/>
            <w:r w:rsidRPr="00AF4A12">
              <w:rPr>
                <w:rFonts w:ascii="PT Astra Serif" w:hAnsi="PT Astra Serif"/>
                <w:bCs/>
                <w:lang w:val="en-US"/>
              </w:rPr>
              <w:t xml:space="preserve"> </w:t>
            </w:r>
            <w:proofErr w:type="spellStart"/>
            <w:r w:rsidRPr="00AF4A12">
              <w:rPr>
                <w:rFonts w:ascii="PT Astra Serif" w:hAnsi="PT Astra Serif"/>
                <w:bCs/>
                <w:lang w:val="en-US"/>
              </w:rPr>
              <w:t>murrelet</w:t>
            </w:r>
            <w:proofErr w:type="spellEnd"/>
            <w:r w:rsidRPr="00AF4A12">
              <w:rPr>
                <w:rFonts w:ascii="PT Astra Serif" w:hAnsi="PT Astra Serif"/>
                <w:bCs/>
                <w:lang w:val="en-US"/>
              </w:rPr>
              <w:t xml:space="preserve">, </w:t>
            </w:r>
            <w:r w:rsidRPr="00AF4A12">
              <w:rPr>
                <w:rFonts w:ascii="PT Astra Serif" w:hAnsi="PT Astra Serif"/>
                <w:lang w:val="en-US"/>
              </w:rPr>
              <w:t xml:space="preserve">seabird mortality, </w:t>
            </w:r>
            <w:proofErr w:type="spellStart"/>
            <w:r w:rsidRPr="00AF4A12">
              <w:rPr>
                <w:rFonts w:ascii="PT Astra Serif" w:hAnsi="PT Astra Serif"/>
                <w:lang w:val="en-US"/>
              </w:rPr>
              <w:t>bycatch</w:t>
            </w:r>
            <w:proofErr w:type="spellEnd"/>
            <w:r w:rsidRPr="00AF4A12">
              <w:rPr>
                <w:rFonts w:ascii="PT Astra Serif" w:hAnsi="PT Astra Serif"/>
                <w:lang w:val="en-US"/>
              </w:rPr>
              <w:t>,</w:t>
            </w:r>
            <w:r w:rsidRPr="00AF4A12">
              <w:rPr>
                <w:rFonts w:ascii="PT Astra Serif" w:hAnsi="PT Astra Serif"/>
                <w:bCs/>
                <w:i/>
                <w:iCs/>
                <w:lang w:val="en-US"/>
              </w:rPr>
              <w:t xml:space="preserve"> </w:t>
            </w:r>
            <w:proofErr w:type="spellStart"/>
            <w:r w:rsidRPr="00AF4A12">
              <w:rPr>
                <w:rFonts w:ascii="PT Astra Serif" w:hAnsi="PT Astra Serif"/>
                <w:bCs/>
                <w:i/>
                <w:iCs/>
                <w:lang w:val="en-US"/>
              </w:rPr>
              <w:t>Brachy</w:t>
            </w:r>
            <w:proofErr w:type="spellEnd"/>
            <w:r w:rsidRPr="00AF4A12">
              <w:rPr>
                <w:rFonts w:ascii="PT Astra Serif" w:hAnsi="PT Astra Serif"/>
                <w:bCs/>
                <w:i/>
                <w:iCs/>
                <w:lang w:val="en-US"/>
              </w:rPr>
              <w:t>-</w:t>
            </w:r>
            <w:r w:rsidRPr="00AF4A12">
              <w:rPr>
                <w:rFonts w:ascii="PT Astra Serif" w:hAnsi="PT Astra Serif"/>
                <w:bCs/>
                <w:i/>
                <w:iCs/>
                <w:lang w:val="en-US"/>
              </w:rPr>
              <w:br/>
            </w:r>
            <w:proofErr w:type="spellStart"/>
            <w:r w:rsidRPr="00AF4A12">
              <w:rPr>
                <w:rFonts w:ascii="PT Astra Serif" w:hAnsi="PT Astra Serif"/>
                <w:bCs/>
                <w:i/>
                <w:iCs/>
                <w:lang w:val="en-US"/>
              </w:rPr>
              <w:t>ramphus</w:t>
            </w:r>
            <w:proofErr w:type="spellEnd"/>
            <w:r w:rsidRPr="00AF4A12">
              <w:rPr>
                <w:rFonts w:ascii="PT Astra Serif" w:hAnsi="PT Astra Serif"/>
                <w:bCs/>
                <w:i/>
                <w:iCs/>
                <w:lang w:val="en-US"/>
              </w:rPr>
              <w:t xml:space="preserve"> </w:t>
            </w:r>
            <w:proofErr w:type="spellStart"/>
            <w:r w:rsidRPr="00AF4A12">
              <w:rPr>
                <w:rFonts w:ascii="PT Astra Serif" w:hAnsi="PT Astra Serif"/>
                <w:bCs/>
                <w:i/>
                <w:iCs/>
                <w:lang w:val="en-US"/>
              </w:rPr>
              <w:t>brevirostris</w:t>
            </w:r>
            <w:proofErr w:type="spellEnd"/>
            <w:r w:rsidRPr="00AF4A12">
              <w:rPr>
                <w:rFonts w:ascii="PT Astra Serif" w:hAnsi="PT Astra Serif"/>
                <w:lang w:val="en-US"/>
              </w:rPr>
              <w:t>.</w:t>
            </w:r>
          </w:p>
          <w:p w:rsidR="00841C66" w:rsidRPr="00AF4A12" w:rsidRDefault="00841C66" w:rsidP="00AF4A12">
            <w:pPr>
              <w:spacing w:line="288" w:lineRule="auto"/>
              <w:rPr>
                <w:rFonts w:ascii="PT Astra Serif" w:hAnsi="PT Astra Serif"/>
                <w:lang w:val="en-US"/>
              </w:rPr>
            </w:pPr>
          </w:p>
        </w:tc>
      </w:tr>
      <w:tr w:rsidR="00841C66" w:rsidRPr="00AF4A12" w:rsidTr="00AF4A12">
        <w:trPr>
          <w:jc w:val="center"/>
        </w:trPr>
        <w:tc>
          <w:tcPr>
            <w:tcW w:w="9571" w:type="dxa"/>
          </w:tcPr>
          <w:p w:rsidR="00AF4A12" w:rsidRDefault="00AF4A12" w:rsidP="00AF4A12">
            <w:pPr>
              <w:pStyle w:val="MyNorm"/>
              <w:spacing w:line="288" w:lineRule="auto"/>
              <w:ind w:firstLine="0"/>
              <w:rPr>
                <w:rFonts w:ascii="PT Astra Serif" w:hAnsi="PT Astra Serif"/>
                <w:iCs/>
                <w:color w:val="auto"/>
                <w:lang w:val="en-US"/>
              </w:rPr>
            </w:pPr>
            <w:r w:rsidRPr="00AF4A12">
              <w:rPr>
                <w:rFonts w:ascii="PT Astra Serif" w:hAnsi="PT Astra Serif"/>
                <w:iCs/>
                <w:color w:val="auto"/>
                <w:lang w:val="en-US"/>
              </w:rPr>
              <w:t>Original article</w:t>
            </w:r>
          </w:p>
          <w:p w:rsidR="00AF4A12" w:rsidRPr="00AF4A12" w:rsidRDefault="00AF4A12" w:rsidP="00AF4A12">
            <w:pPr>
              <w:pStyle w:val="MyNorm"/>
              <w:spacing w:line="288" w:lineRule="auto"/>
              <w:ind w:firstLine="0"/>
              <w:rPr>
                <w:rFonts w:ascii="PT Astra Serif" w:hAnsi="PT Astra Serif"/>
                <w:iCs/>
                <w:color w:val="auto"/>
                <w:lang w:val="en-US"/>
              </w:rPr>
            </w:pPr>
          </w:p>
          <w:p w:rsidR="00AF4A12" w:rsidRDefault="00AF4A12" w:rsidP="00AF4A12">
            <w:pPr>
              <w:spacing w:line="288" w:lineRule="auto"/>
              <w:rPr>
                <w:rFonts w:ascii="PT Astra Serif" w:hAnsi="PT Astra Serif" w:cs="Times New Roman"/>
                <w:iCs/>
                <w:lang w:val="en-US"/>
              </w:rPr>
            </w:pPr>
            <w:r w:rsidRPr="00AF4A12">
              <w:rPr>
                <w:rFonts w:ascii="PT Astra Serif" w:hAnsi="PT Astra Serif" w:cs="Times New Roman"/>
                <w:lang w:val="en-US"/>
              </w:rPr>
              <w:t xml:space="preserve">УДК </w:t>
            </w:r>
            <w:r w:rsidRPr="00AF4A12">
              <w:rPr>
                <w:rFonts w:ascii="PT Astra Serif" w:hAnsi="PT Astra Serif"/>
                <w:lang w:val="en-US"/>
              </w:rPr>
              <w:t xml:space="preserve">593.93                   </w:t>
            </w:r>
            <w:r>
              <w:rPr>
                <w:rFonts w:ascii="PT Astra Serif" w:hAnsi="PT Astra Serif"/>
                <w:lang w:val="en-US"/>
              </w:rPr>
              <w:t xml:space="preserve">          </w:t>
            </w:r>
            <w:r w:rsidRPr="00AF4A12">
              <w:rPr>
                <w:rFonts w:ascii="PT Astra Serif" w:hAnsi="PT Astra Serif"/>
                <w:lang w:val="en-US"/>
              </w:rPr>
              <w:t xml:space="preserve">                                               </w:t>
            </w:r>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DOI</w:t>
            </w:r>
            <w:proofErr w:type="spellEnd"/>
            <w:r w:rsidRPr="00AF4A12">
              <w:rPr>
                <w:rFonts w:ascii="PT Astra Serif" w:hAnsi="PT Astra Serif" w:cs="Times New Roman"/>
                <w:lang w:val="en-US"/>
              </w:rPr>
              <w:t xml:space="preserve">: </w:t>
            </w:r>
            <w:r w:rsidRPr="00AF4A12">
              <w:rPr>
                <w:rFonts w:ascii="PT Astra Serif" w:hAnsi="PT Astra Serif" w:cs="Times New Roman"/>
                <w:iCs/>
                <w:lang w:val="en-US"/>
              </w:rPr>
              <w:t>10.17217/2079-0333-2024-69-57-79</w:t>
            </w:r>
          </w:p>
          <w:p w:rsidR="00AF4A12" w:rsidRPr="00AF4A12" w:rsidRDefault="00AF4A12" w:rsidP="00AF4A12">
            <w:pPr>
              <w:spacing w:line="288" w:lineRule="auto"/>
              <w:rPr>
                <w:rFonts w:ascii="PT Astra Serif" w:hAnsi="PT Astra Serif" w:cs="Times New Roman"/>
                <w:lang w:val="en-US"/>
              </w:rPr>
            </w:pPr>
          </w:p>
          <w:p w:rsidR="00AF4A12" w:rsidRPr="00AF4A12" w:rsidRDefault="00AF4A12" w:rsidP="00AF4A12">
            <w:pPr>
              <w:spacing w:line="288" w:lineRule="auto"/>
              <w:jc w:val="center"/>
              <w:rPr>
                <w:rFonts w:ascii="PT Astra Serif" w:hAnsi="PT Astra Serif"/>
                <w:b/>
                <w:bCs/>
                <w:caps/>
                <w:lang w:val="en-US"/>
              </w:rPr>
            </w:pPr>
            <w:r w:rsidRPr="00AF4A12">
              <w:rPr>
                <w:rFonts w:ascii="PT Astra Serif" w:hAnsi="PT Astra Serif"/>
                <w:b/>
                <w:caps/>
                <w:lang w:val="en-US"/>
              </w:rPr>
              <w:t>Similarity of starfish (</w:t>
            </w:r>
            <w:proofErr w:type="spellStart"/>
            <w:r w:rsidRPr="00AF4A12">
              <w:rPr>
                <w:rFonts w:ascii="PT Astra Serif" w:hAnsi="PT Astra Serif"/>
                <w:b/>
                <w:caps/>
                <w:lang w:val="en-US"/>
              </w:rPr>
              <w:t>Echinodermata</w:t>
            </w:r>
            <w:proofErr w:type="spellEnd"/>
            <w:r w:rsidRPr="00AF4A12">
              <w:rPr>
                <w:rFonts w:ascii="PT Astra Serif" w:hAnsi="PT Astra Serif"/>
                <w:b/>
                <w:caps/>
                <w:lang w:val="en-US"/>
              </w:rPr>
              <w:t xml:space="preserve">: </w:t>
            </w:r>
            <w:proofErr w:type="spellStart"/>
            <w:r w:rsidRPr="00AF4A12">
              <w:rPr>
                <w:rFonts w:ascii="PT Astra Serif" w:hAnsi="PT Astra Serif"/>
                <w:b/>
                <w:caps/>
                <w:lang w:val="en-US"/>
              </w:rPr>
              <w:t>Asteroisdea</w:t>
            </w:r>
            <w:proofErr w:type="spellEnd"/>
            <w:r w:rsidRPr="00AF4A12">
              <w:rPr>
                <w:rFonts w:ascii="PT Astra Serif" w:hAnsi="PT Astra Serif"/>
                <w:b/>
                <w:caps/>
                <w:lang w:val="en-US"/>
              </w:rPr>
              <w:t>) fauna</w:t>
            </w:r>
            <w:r w:rsidRPr="00AF4A12">
              <w:rPr>
                <w:rFonts w:ascii="PT Astra Serif" w:hAnsi="PT Astra Serif"/>
                <w:b/>
                <w:caps/>
                <w:lang w:val="en-US"/>
              </w:rPr>
              <w:br/>
              <w:t>of Russian Seas</w:t>
            </w:r>
          </w:p>
          <w:p w:rsidR="00AF4A12" w:rsidRPr="00AF4A12" w:rsidRDefault="00AF4A12" w:rsidP="00AF4A12">
            <w:pPr>
              <w:pStyle w:val="MyNorm"/>
              <w:spacing w:line="288" w:lineRule="auto"/>
              <w:ind w:firstLine="0"/>
              <w:jc w:val="center"/>
              <w:rPr>
                <w:rFonts w:ascii="PT Astra Serif" w:hAnsi="PT Astra Serif"/>
                <w:color w:val="auto"/>
                <w:lang w:val="en-US"/>
              </w:rPr>
            </w:pPr>
          </w:p>
          <w:p w:rsidR="00AF4A12" w:rsidRPr="00AF4A12" w:rsidRDefault="00AF4A12" w:rsidP="00AF4A12">
            <w:pPr>
              <w:widowControl w:val="0"/>
              <w:spacing w:line="288" w:lineRule="auto"/>
              <w:outlineLvl w:val="4"/>
              <w:rPr>
                <w:rFonts w:ascii="PT Astra Serif" w:hAnsi="PT Astra Serif"/>
                <w:lang w:val="en-US"/>
              </w:rPr>
            </w:pPr>
            <w:proofErr w:type="spellStart"/>
            <w:r w:rsidRPr="00AF4A12">
              <w:rPr>
                <w:rFonts w:ascii="PT Astra Serif" w:hAnsi="PT Astra Serif"/>
                <w:lang w:val="en-US"/>
              </w:rPr>
              <w:t>Stepanov</w:t>
            </w:r>
            <w:proofErr w:type="spellEnd"/>
            <w:r w:rsidRPr="00AF4A12">
              <w:rPr>
                <w:rFonts w:ascii="PT Astra Serif" w:hAnsi="PT Astra Serif"/>
                <w:lang w:val="en-US"/>
              </w:rPr>
              <w:t xml:space="preserve"> </w:t>
            </w:r>
            <w:proofErr w:type="spellStart"/>
            <w:r w:rsidRPr="00AF4A12">
              <w:rPr>
                <w:rFonts w:ascii="PT Astra Serif" w:hAnsi="PT Astra Serif"/>
                <w:lang w:val="en-US"/>
              </w:rPr>
              <w:t>V.G.</w:t>
            </w:r>
            <w:r w:rsidRPr="00AF4A12">
              <w:rPr>
                <w:rFonts w:ascii="PT Astra Serif" w:hAnsi="PT Astra Serif"/>
                <w:vertAlign w:val="superscript"/>
                <w:lang w:val="en-US"/>
              </w:rPr>
              <w:t>1</w:t>
            </w:r>
            <w:proofErr w:type="spellEnd"/>
            <w:r w:rsidRPr="00AF4A12">
              <w:rPr>
                <w:rFonts w:ascii="PT Astra Serif" w:hAnsi="PT Astra Serif"/>
                <w:lang w:val="en-US"/>
              </w:rPr>
              <w:t xml:space="preserve">, </w:t>
            </w:r>
            <w:proofErr w:type="spellStart"/>
            <w:r w:rsidRPr="00AF4A12">
              <w:rPr>
                <w:rFonts w:ascii="PT Astra Serif" w:hAnsi="PT Astra Serif"/>
                <w:lang w:val="en-US"/>
              </w:rPr>
              <w:t>Panina</w:t>
            </w:r>
            <w:proofErr w:type="spellEnd"/>
            <w:r w:rsidRPr="00AF4A12">
              <w:rPr>
                <w:rFonts w:ascii="PT Astra Serif" w:hAnsi="PT Astra Serif"/>
                <w:lang w:val="en-US"/>
              </w:rPr>
              <w:t xml:space="preserve"> </w:t>
            </w:r>
            <w:proofErr w:type="spellStart"/>
            <w:r w:rsidRPr="00AF4A12">
              <w:rPr>
                <w:rFonts w:ascii="PT Astra Serif" w:hAnsi="PT Astra Serif"/>
                <w:lang w:val="en-US"/>
              </w:rPr>
              <w:t>E.G.</w:t>
            </w:r>
            <w:r w:rsidRPr="00AF4A12">
              <w:rPr>
                <w:rFonts w:ascii="PT Astra Serif" w:hAnsi="PT Astra Serif"/>
                <w:vertAlign w:val="superscript"/>
                <w:lang w:val="en-US"/>
              </w:rPr>
              <w:t>2</w:t>
            </w:r>
            <w:proofErr w:type="spellEnd"/>
          </w:p>
          <w:p w:rsidR="00AF4A12" w:rsidRPr="00AF4A12" w:rsidRDefault="00AF4A12" w:rsidP="00AF4A12">
            <w:pPr>
              <w:pStyle w:val="MyNorm"/>
              <w:spacing w:line="288" w:lineRule="auto"/>
              <w:ind w:firstLine="0"/>
              <w:jc w:val="center"/>
              <w:rPr>
                <w:rFonts w:ascii="PT Astra Serif" w:hAnsi="PT Astra Serif"/>
                <w:color w:val="auto"/>
                <w:lang w:val="en-US"/>
              </w:rPr>
            </w:pPr>
          </w:p>
          <w:p w:rsidR="00AF4A12" w:rsidRPr="00AF4A12" w:rsidRDefault="00AF4A12" w:rsidP="00AF4A12">
            <w:pPr>
              <w:widowControl w:val="0"/>
              <w:tabs>
                <w:tab w:val="left" w:pos="4050"/>
              </w:tabs>
              <w:spacing w:line="288" w:lineRule="auto"/>
              <w:outlineLvl w:val="4"/>
              <w:rPr>
                <w:rFonts w:ascii="PT Astra Serif" w:hAnsi="PT Astra Serif"/>
                <w:bCs/>
                <w:lang w:val="en-US"/>
              </w:rPr>
            </w:pPr>
            <w:r w:rsidRPr="00AF4A12">
              <w:rPr>
                <w:rFonts w:ascii="PT Astra Serif" w:hAnsi="PT Astra Serif"/>
                <w:vertAlign w:val="superscript"/>
                <w:lang w:val="en-US"/>
              </w:rPr>
              <w:t>1 </w:t>
            </w:r>
            <w:hyperlink r:id="rId4" w:history="1">
              <w:r w:rsidRPr="00AF4A12">
                <w:rPr>
                  <w:rFonts w:ascii="PT Astra Serif" w:hAnsi="PT Astra Serif" w:cs="Arial"/>
                  <w:bCs/>
                  <w:lang w:val="en-US"/>
                </w:rPr>
                <w:t>Kamchatka Branch of Pacific Geographical Institute FEB RAS</w:t>
              </w:r>
            </w:hyperlink>
            <w:r w:rsidRPr="00AF4A12">
              <w:rPr>
                <w:rFonts w:ascii="PT Astra Serif" w:hAnsi="PT Astra Serif"/>
                <w:lang w:val="en-US"/>
              </w:rPr>
              <w:t xml:space="preserve">, </w:t>
            </w:r>
            <w:r w:rsidRPr="00AF4A12">
              <w:rPr>
                <w:rFonts w:ascii="PT Astra Serif" w:hAnsi="PT Astra Serif"/>
                <w:bCs/>
                <w:lang w:val="en-US"/>
              </w:rPr>
              <w:t>Petropavlovsk-</w:t>
            </w:r>
            <w:proofErr w:type="spellStart"/>
            <w:r w:rsidRPr="00AF4A12">
              <w:rPr>
                <w:rFonts w:ascii="PT Astra Serif" w:hAnsi="PT Astra Serif"/>
                <w:bCs/>
                <w:lang w:val="en-US"/>
              </w:rPr>
              <w:t>Kamchatskу</w:t>
            </w:r>
            <w:proofErr w:type="spellEnd"/>
            <w:r w:rsidRPr="00AF4A12">
              <w:rPr>
                <w:rFonts w:ascii="PT Astra Serif" w:hAnsi="PT Astra Serif"/>
                <w:bCs/>
                <w:lang w:val="en-US"/>
              </w:rPr>
              <w:t xml:space="preserve">, </w:t>
            </w:r>
            <w:proofErr w:type="spellStart"/>
            <w:r w:rsidRPr="00AF4A12">
              <w:rPr>
                <w:rFonts w:ascii="PT Astra Serif" w:hAnsi="PT Astra Serif"/>
                <w:bCs/>
                <w:lang w:val="en-US"/>
              </w:rPr>
              <w:t>Partizaskaya</w:t>
            </w:r>
            <w:proofErr w:type="spellEnd"/>
            <w:r w:rsidRPr="00AF4A12">
              <w:rPr>
                <w:rFonts w:ascii="PT Astra Serif" w:hAnsi="PT Astra Serif"/>
                <w:bCs/>
                <w:lang w:val="en-US"/>
              </w:rPr>
              <w:t xml:space="preserve"> Str. 6.</w:t>
            </w:r>
          </w:p>
          <w:p w:rsidR="00AF4A12" w:rsidRPr="00AF4A12" w:rsidRDefault="00AF4A12" w:rsidP="00AF4A12">
            <w:pPr>
              <w:widowControl w:val="0"/>
              <w:tabs>
                <w:tab w:val="left" w:pos="4050"/>
              </w:tabs>
              <w:spacing w:line="288" w:lineRule="auto"/>
              <w:outlineLvl w:val="4"/>
              <w:rPr>
                <w:rFonts w:ascii="PT Astra Serif" w:hAnsi="PT Astra Serif"/>
                <w:bCs/>
                <w:lang w:val="en-US"/>
              </w:rPr>
            </w:pPr>
            <w:r w:rsidRPr="00AF4A12">
              <w:rPr>
                <w:rFonts w:ascii="PT Astra Serif" w:hAnsi="PT Astra Serif"/>
                <w:bCs/>
                <w:vertAlign w:val="superscript"/>
                <w:lang w:val="en-US"/>
              </w:rPr>
              <w:t>2 </w:t>
            </w:r>
            <w:r w:rsidRPr="00AF4A12">
              <w:rPr>
                <w:rFonts w:ascii="PT Astra Serif" w:hAnsi="PT Astra Serif"/>
                <w:bCs/>
                <w:lang w:val="en-US"/>
              </w:rPr>
              <w:t xml:space="preserve">Zoological Institute of Russian Academy of Science, St.-Petersburg, </w:t>
            </w:r>
            <w:proofErr w:type="spellStart"/>
            <w:r w:rsidRPr="00AF4A12">
              <w:rPr>
                <w:rFonts w:ascii="PT Astra Serif" w:hAnsi="PT Astra Serif"/>
                <w:bCs/>
                <w:lang w:val="en-US"/>
              </w:rPr>
              <w:t>Universitetskaya</w:t>
            </w:r>
            <w:proofErr w:type="spellEnd"/>
            <w:r w:rsidRPr="00AF4A12">
              <w:rPr>
                <w:rFonts w:ascii="PT Astra Serif" w:hAnsi="PT Astra Serif"/>
                <w:bCs/>
                <w:lang w:val="en-US"/>
              </w:rPr>
              <w:t xml:space="preserve"> </w:t>
            </w:r>
            <w:proofErr w:type="spellStart"/>
            <w:r w:rsidRPr="00AF4A12">
              <w:rPr>
                <w:rFonts w:ascii="PT Astra Serif" w:hAnsi="PT Astra Serif"/>
                <w:bCs/>
                <w:lang w:val="en-US"/>
              </w:rPr>
              <w:t>Emb</w:t>
            </w:r>
            <w:proofErr w:type="spellEnd"/>
            <w:r w:rsidRPr="00AF4A12">
              <w:rPr>
                <w:rFonts w:ascii="PT Astra Serif" w:hAnsi="PT Astra Serif"/>
                <w:bCs/>
                <w:lang w:val="en-US"/>
              </w:rPr>
              <w:t>. 1.</w:t>
            </w:r>
          </w:p>
          <w:p w:rsidR="00AF4A12" w:rsidRPr="00AF4A12" w:rsidRDefault="00AF4A12" w:rsidP="00AF4A12">
            <w:pPr>
              <w:widowControl w:val="0"/>
              <w:tabs>
                <w:tab w:val="left" w:pos="4050"/>
              </w:tabs>
              <w:spacing w:line="288" w:lineRule="auto"/>
              <w:outlineLvl w:val="4"/>
              <w:rPr>
                <w:rFonts w:ascii="PT Astra Serif" w:hAnsi="PT Astra Serif"/>
                <w:lang w:val="en-US"/>
              </w:rPr>
            </w:pPr>
          </w:p>
          <w:p w:rsidR="00AF4A12" w:rsidRPr="00AF4A12" w:rsidRDefault="00AF4A12" w:rsidP="00AF4A12">
            <w:pPr>
              <w:widowControl w:val="0"/>
              <w:spacing w:line="288" w:lineRule="auto"/>
              <w:outlineLvl w:val="4"/>
              <w:rPr>
                <w:rFonts w:ascii="PT Astra Serif" w:hAnsi="PT Astra Serif"/>
                <w:lang w:val="en-US"/>
              </w:rPr>
            </w:pPr>
            <w:r w:rsidRPr="00AF4A12">
              <w:rPr>
                <w:rFonts w:ascii="PT Astra Serif" w:hAnsi="PT Astra Serif"/>
                <w:lang w:val="en-US"/>
              </w:rPr>
              <w:t>A comparative analysis of the fauna of starfish from the Russian seas was carried out based on the liter</w:t>
            </w:r>
            <w:r w:rsidRPr="00AF4A12">
              <w:rPr>
                <w:rFonts w:ascii="PT Astra Serif" w:hAnsi="PT Astra Serif"/>
                <w:lang w:val="en-US"/>
              </w:rPr>
              <w:t>a</w:t>
            </w:r>
            <w:r w:rsidRPr="00AF4A12">
              <w:rPr>
                <w:rFonts w:ascii="PT Astra Serif" w:hAnsi="PT Astra Serif"/>
                <w:lang w:val="en-US"/>
              </w:rPr>
              <w:t xml:space="preserve">ture and the author’s own data. The species diversity of starfish in the Black Sea, the Arctic seas of Russia (White, Barents, Kara, Laptev, East Siberian, </w:t>
            </w:r>
            <w:proofErr w:type="gramStart"/>
            <w:r w:rsidRPr="00AF4A12">
              <w:rPr>
                <w:rFonts w:ascii="PT Astra Serif" w:hAnsi="PT Astra Serif"/>
                <w:lang w:val="en-US"/>
              </w:rPr>
              <w:t>Chukchi</w:t>
            </w:r>
            <w:proofErr w:type="gramEnd"/>
            <w:r w:rsidRPr="00AF4A12">
              <w:rPr>
                <w:rFonts w:ascii="PT Astra Serif" w:hAnsi="PT Astra Serif"/>
                <w:lang w:val="en-US"/>
              </w:rPr>
              <w:t xml:space="preserve"> Sea) and the Far Eastern seas (Bering Sea, Sea </w:t>
            </w:r>
            <w:r w:rsidRPr="00AF4A12">
              <w:rPr>
                <w:rFonts w:ascii="PT Astra Serif" w:hAnsi="PT Astra Serif"/>
                <w:lang w:val="en-US"/>
              </w:rPr>
              <w:br/>
            </w:r>
            <w:r w:rsidRPr="00AF4A12">
              <w:rPr>
                <w:rFonts w:ascii="PT Astra Serif" w:hAnsi="PT Astra Serif"/>
                <w:lang w:val="en-US"/>
              </w:rPr>
              <w:lastRenderedPageBreak/>
              <w:t>of Okhotsk, Sea of Japan) and the Central Polar Basin has been analyzed. The fauna of starfish in the ar</w:t>
            </w:r>
            <w:r w:rsidRPr="00AF4A12">
              <w:rPr>
                <w:rFonts w:ascii="PT Astra Serif" w:hAnsi="PT Astra Serif"/>
                <w:lang w:val="en-US"/>
              </w:rPr>
              <w:t>e</w:t>
            </w:r>
            <w:r w:rsidRPr="00AF4A12">
              <w:rPr>
                <w:rFonts w:ascii="PT Astra Serif" w:hAnsi="PT Astra Serif"/>
                <w:lang w:val="en-US"/>
              </w:rPr>
              <w:t>as under consideration can be divided into 3 groups: 1) Black Sea, 2) Arctic seas, with the exception of the Chukchi Sea, 3) Far Eastern seas and the Chukchi Sea.</w:t>
            </w:r>
          </w:p>
          <w:p w:rsidR="00AF4A12" w:rsidRPr="00AF4A12" w:rsidRDefault="00AF4A12" w:rsidP="00AF4A12">
            <w:pPr>
              <w:widowControl w:val="0"/>
              <w:tabs>
                <w:tab w:val="left" w:pos="4050"/>
              </w:tabs>
              <w:spacing w:line="288" w:lineRule="auto"/>
              <w:outlineLvl w:val="4"/>
              <w:rPr>
                <w:rFonts w:ascii="PT Astra Serif" w:hAnsi="PT Astra Serif"/>
                <w:lang w:val="en-US"/>
              </w:rPr>
            </w:pPr>
          </w:p>
          <w:p w:rsidR="00AF4A12" w:rsidRPr="00AF4A12" w:rsidRDefault="00AF4A12" w:rsidP="00AF4A12">
            <w:pPr>
              <w:widowControl w:val="0"/>
              <w:spacing w:line="288" w:lineRule="auto"/>
              <w:outlineLvl w:val="4"/>
              <w:rPr>
                <w:rFonts w:ascii="PT Astra Serif" w:hAnsi="PT Astra Serif"/>
                <w:b/>
                <w:lang w:val="en-US"/>
              </w:rPr>
            </w:pPr>
            <w:r w:rsidRPr="00AF4A12">
              <w:rPr>
                <w:rFonts w:ascii="PT Astra Serif" w:hAnsi="PT Astra Serif"/>
                <w:b/>
                <w:bCs/>
                <w:lang w:val="en-US"/>
              </w:rPr>
              <w:t xml:space="preserve">Key words: </w:t>
            </w:r>
            <w:r w:rsidRPr="00AF4A12">
              <w:rPr>
                <w:rFonts w:ascii="PT Astra Serif" w:hAnsi="PT Astra Serif"/>
                <w:lang w:val="en-US"/>
              </w:rPr>
              <w:t xml:space="preserve">starfish, distribution, fauna comparison, </w:t>
            </w:r>
            <w:proofErr w:type="spellStart"/>
            <w:r w:rsidRPr="00AF4A12">
              <w:rPr>
                <w:rFonts w:ascii="PT Astra Serif" w:hAnsi="PT Astra Serif"/>
                <w:lang w:val="en-US"/>
              </w:rPr>
              <w:t>Asteroisdea</w:t>
            </w:r>
            <w:proofErr w:type="spellEnd"/>
            <w:r w:rsidRPr="00AF4A12">
              <w:rPr>
                <w:rFonts w:ascii="PT Astra Serif" w:hAnsi="PT Astra Serif"/>
                <w:lang w:val="en-US"/>
              </w:rPr>
              <w:t>.</w:t>
            </w:r>
          </w:p>
          <w:p w:rsidR="00841C66" w:rsidRPr="00AF4A12" w:rsidRDefault="00841C66" w:rsidP="00AF4A12">
            <w:pPr>
              <w:spacing w:line="288" w:lineRule="auto"/>
              <w:rPr>
                <w:rFonts w:ascii="PT Astra Serif" w:hAnsi="PT Astra Serif"/>
                <w:lang w:val="en-US"/>
              </w:rPr>
            </w:pPr>
          </w:p>
        </w:tc>
      </w:tr>
      <w:tr w:rsidR="00841C66" w:rsidRPr="00AF4A12" w:rsidTr="00AF4A12">
        <w:trPr>
          <w:jc w:val="center"/>
        </w:trPr>
        <w:tc>
          <w:tcPr>
            <w:tcW w:w="9571" w:type="dxa"/>
          </w:tcPr>
          <w:p w:rsidR="00AF4A12" w:rsidRDefault="00AF4A12" w:rsidP="00AF4A12">
            <w:pPr>
              <w:pStyle w:val="ConsPlusNormal"/>
              <w:suppressAutoHyphens w:val="0"/>
              <w:spacing w:line="288" w:lineRule="auto"/>
              <w:ind w:firstLine="0"/>
              <w:rPr>
                <w:rFonts w:ascii="PT Astra Serif" w:hAnsi="PT Astra Serif" w:cs="Times New Roman"/>
                <w:sz w:val="22"/>
                <w:szCs w:val="22"/>
                <w:lang w:val="en-US"/>
              </w:rPr>
            </w:pPr>
            <w:r w:rsidRPr="00AF4A12">
              <w:rPr>
                <w:rFonts w:ascii="PT Astra Serif" w:hAnsi="PT Astra Serif" w:cs="Times New Roman"/>
                <w:sz w:val="22"/>
                <w:szCs w:val="22"/>
                <w:lang w:val="en-US"/>
              </w:rPr>
              <w:lastRenderedPageBreak/>
              <w:t>Original article</w:t>
            </w:r>
          </w:p>
          <w:p w:rsidR="00AF4A12" w:rsidRPr="00AF4A12" w:rsidRDefault="00AF4A12" w:rsidP="00AF4A12">
            <w:pPr>
              <w:pStyle w:val="ConsPlusNormal"/>
              <w:suppressAutoHyphens w:val="0"/>
              <w:spacing w:line="288" w:lineRule="auto"/>
              <w:ind w:firstLine="0"/>
              <w:rPr>
                <w:rFonts w:ascii="PT Astra Serif" w:hAnsi="PT Astra Serif" w:cs="Times New Roman"/>
                <w:sz w:val="22"/>
                <w:szCs w:val="22"/>
                <w:lang w:val="en-US"/>
              </w:rPr>
            </w:pPr>
          </w:p>
          <w:p w:rsidR="00AF4A12" w:rsidRDefault="00AF4A12" w:rsidP="00AF4A12">
            <w:pPr>
              <w:spacing w:line="288" w:lineRule="auto"/>
              <w:rPr>
                <w:rFonts w:ascii="PT Astra Serif" w:hAnsi="PT Astra Serif" w:cs="Times New Roman"/>
                <w:iCs/>
                <w:lang w:val="en-US"/>
              </w:rPr>
            </w:pPr>
            <w:r w:rsidRPr="00AF4A12">
              <w:rPr>
                <w:rFonts w:ascii="PT Astra Serif" w:hAnsi="PT Astra Serif" w:cs="Times New Roman"/>
                <w:lang w:val="en-US"/>
              </w:rPr>
              <w:t xml:space="preserve">УДК [635.926+581.526.323](262.81)                   </w:t>
            </w:r>
            <w:r>
              <w:rPr>
                <w:rFonts w:ascii="PT Astra Serif" w:hAnsi="PT Astra Serif" w:cs="Times New Roman"/>
                <w:lang w:val="en-US"/>
              </w:rPr>
              <w:t xml:space="preserve">          </w:t>
            </w:r>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DOI</w:t>
            </w:r>
            <w:proofErr w:type="spellEnd"/>
            <w:r w:rsidRPr="00AF4A12">
              <w:rPr>
                <w:rFonts w:ascii="PT Astra Serif" w:hAnsi="PT Astra Serif" w:cs="Times New Roman"/>
                <w:lang w:val="en-US"/>
              </w:rPr>
              <w:t xml:space="preserve">: </w:t>
            </w:r>
            <w:r w:rsidRPr="00AF4A12">
              <w:rPr>
                <w:rFonts w:ascii="PT Astra Serif" w:hAnsi="PT Astra Serif" w:cs="Times New Roman"/>
                <w:iCs/>
                <w:lang w:val="en-US"/>
              </w:rPr>
              <w:t>10.17217/2079-0333-2024-69-80-95</w:t>
            </w:r>
          </w:p>
          <w:p w:rsidR="00AF4A12" w:rsidRPr="00AF4A12" w:rsidRDefault="00AF4A12" w:rsidP="00AF4A12">
            <w:pPr>
              <w:spacing w:line="288" w:lineRule="auto"/>
              <w:rPr>
                <w:rFonts w:ascii="PT Astra Serif" w:hAnsi="PT Astra Serif" w:cs="Times New Roman"/>
                <w:lang w:val="en-US"/>
              </w:rPr>
            </w:pPr>
          </w:p>
          <w:p w:rsidR="00AF4A12" w:rsidRPr="00AF4A12" w:rsidRDefault="00AF4A12" w:rsidP="00AF4A12">
            <w:pPr>
              <w:pStyle w:val="ConsPlusNormal"/>
              <w:suppressAutoHyphens w:val="0"/>
              <w:spacing w:line="288" w:lineRule="auto"/>
              <w:ind w:firstLine="0"/>
              <w:jc w:val="center"/>
              <w:rPr>
                <w:rFonts w:ascii="PT Astra Serif" w:hAnsi="PT Astra Serif" w:cs="Times New Roman"/>
                <w:b/>
                <w:bCs/>
                <w:sz w:val="22"/>
                <w:szCs w:val="22"/>
                <w:lang w:val="en-US"/>
              </w:rPr>
            </w:pPr>
            <w:r w:rsidRPr="00AF4A12">
              <w:rPr>
                <w:rFonts w:ascii="PT Astra Serif" w:hAnsi="PT Astra Serif" w:cs="Times New Roman"/>
                <w:b/>
                <w:sz w:val="22"/>
                <w:szCs w:val="22"/>
                <w:lang w:val="en-US"/>
              </w:rPr>
              <w:t xml:space="preserve">THE CASPIAN SEA COASTAL WATER PLANTS </w:t>
            </w:r>
            <w:r>
              <w:rPr>
                <w:rFonts w:ascii="PT Astra Serif" w:hAnsi="PT Astra Serif" w:cs="Times New Roman"/>
                <w:b/>
                <w:sz w:val="22"/>
                <w:szCs w:val="22"/>
                <w:lang w:val="en-US"/>
              </w:rPr>
              <w:br/>
            </w:r>
            <w:r w:rsidRPr="00AF4A12">
              <w:rPr>
                <w:rFonts w:ascii="PT Astra Serif" w:hAnsi="PT Astra Serif" w:cs="Times New Roman"/>
                <w:b/>
                <w:sz w:val="22"/>
                <w:szCs w:val="22"/>
                <w:lang w:val="en-US"/>
              </w:rPr>
              <w:t>AND THEIR PRACTICAL APPLICATION</w:t>
            </w:r>
          </w:p>
          <w:p w:rsidR="00AF4A12" w:rsidRPr="00AF4A12" w:rsidRDefault="00AF4A12" w:rsidP="00AF4A12">
            <w:pPr>
              <w:pStyle w:val="ConsPlusNormal"/>
              <w:suppressAutoHyphens w:val="0"/>
              <w:spacing w:line="288" w:lineRule="auto"/>
              <w:ind w:firstLine="0"/>
              <w:jc w:val="center"/>
              <w:rPr>
                <w:rFonts w:ascii="PT Astra Serif" w:hAnsi="PT Astra Serif" w:cs="Times New Roman"/>
                <w:b/>
                <w:sz w:val="22"/>
                <w:szCs w:val="22"/>
                <w:lang w:val="en-US"/>
              </w:rPr>
            </w:pPr>
          </w:p>
          <w:p w:rsidR="00AF4A12" w:rsidRPr="00AF4A12" w:rsidRDefault="00AF4A12" w:rsidP="00AF4A12">
            <w:pPr>
              <w:pStyle w:val="ConsPlusNormal"/>
              <w:suppressAutoHyphens w:val="0"/>
              <w:spacing w:line="288" w:lineRule="auto"/>
              <w:ind w:firstLine="0"/>
              <w:rPr>
                <w:rFonts w:ascii="PT Astra Serif" w:hAnsi="PT Astra Serif" w:cs="Times New Roman"/>
                <w:sz w:val="22"/>
                <w:szCs w:val="22"/>
                <w:vertAlign w:val="superscript"/>
                <w:lang w:val="en-US"/>
              </w:rPr>
            </w:pPr>
            <w:proofErr w:type="spellStart"/>
            <w:r w:rsidRPr="00AF4A12">
              <w:rPr>
                <w:rFonts w:ascii="PT Astra Serif" w:hAnsi="PT Astra Serif" w:cs="Times New Roman"/>
                <w:sz w:val="22"/>
                <w:szCs w:val="22"/>
                <w:lang w:val="en-US"/>
              </w:rPr>
              <w:t>Appazova</w:t>
            </w:r>
            <w:proofErr w:type="spellEnd"/>
            <w:r w:rsidRPr="00AF4A12">
              <w:rPr>
                <w:rFonts w:ascii="PT Astra Serif" w:hAnsi="PT Astra Serif" w:cs="Times New Roman"/>
                <w:sz w:val="22"/>
                <w:szCs w:val="22"/>
                <w:lang w:val="en-US"/>
              </w:rPr>
              <w:t xml:space="preserve"> </w:t>
            </w:r>
            <w:proofErr w:type="spellStart"/>
            <w:r w:rsidRPr="00AF4A12">
              <w:rPr>
                <w:rFonts w:ascii="PT Astra Serif" w:hAnsi="PT Astra Serif" w:cs="Times New Roman"/>
                <w:sz w:val="22"/>
                <w:szCs w:val="22"/>
                <w:lang w:val="en-US"/>
              </w:rPr>
              <w:t>A.R.</w:t>
            </w:r>
            <w:r w:rsidRPr="00AF4A12">
              <w:rPr>
                <w:rFonts w:ascii="PT Astra Serif" w:hAnsi="PT Astra Serif" w:cs="Times New Roman"/>
                <w:sz w:val="22"/>
                <w:szCs w:val="22"/>
                <w:vertAlign w:val="superscript"/>
                <w:lang w:val="en-US"/>
              </w:rPr>
              <w:t>1</w:t>
            </w:r>
            <w:proofErr w:type="spellEnd"/>
            <w:r w:rsidRPr="00AF4A12">
              <w:rPr>
                <w:rFonts w:ascii="PT Astra Serif" w:hAnsi="PT Astra Serif" w:cs="Times New Roman"/>
                <w:sz w:val="22"/>
                <w:szCs w:val="22"/>
                <w:lang w:val="en-US"/>
              </w:rPr>
              <w:t xml:space="preserve">, </w:t>
            </w:r>
            <w:proofErr w:type="spellStart"/>
            <w:r w:rsidRPr="00AF4A12">
              <w:rPr>
                <w:rFonts w:ascii="PT Astra Serif" w:hAnsi="PT Astra Serif" w:cs="Times New Roman"/>
                <w:sz w:val="22"/>
                <w:szCs w:val="22"/>
                <w:lang w:val="en-US"/>
              </w:rPr>
              <w:t>Kharchenko</w:t>
            </w:r>
            <w:proofErr w:type="spellEnd"/>
            <w:r w:rsidRPr="00AF4A12">
              <w:rPr>
                <w:rFonts w:ascii="PT Astra Serif" w:hAnsi="PT Astra Serif" w:cs="Times New Roman"/>
                <w:sz w:val="22"/>
                <w:szCs w:val="22"/>
                <w:lang w:val="en-US"/>
              </w:rPr>
              <w:t xml:space="preserve"> </w:t>
            </w:r>
            <w:proofErr w:type="spellStart"/>
            <w:r w:rsidRPr="00AF4A12">
              <w:rPr>
                <w:rFonts w:ascii="PT Astra Serif" w:hAnsi="PT Astra Serif" w:cs="Times New Roman"/>
                <w:sz w:val="22"/>
                <w:szCs w:val="22"/>
                <w:lang w:val="en-US"/>
              </w:rPr>
              <w:t>N.N.</w:t>
            </w:r>
            <w:r w:rsidRPr="00AF4A12">
              <w:rPr>
                <w:rFonts w:ascii="PT Astra Serif" w:hAnsi="PT Astra Serif" w:cs="Times New Roman"/>
                <w:sz w:val="22"/>
                <w:szCs w:val="22"/>
                <w:vertAlign w:val="superscript"/>
                <w:lang w:val="en-US"/>
              </w:rPr>
              <w:t>1</w:t>
            </w:r>
            <w:proofErr w:type="spellEnd"/>
            <w:r w:rsidRPr="00AF4A12">
              <w:rPr>
                <w:rFonts w:ascii="PT Astra Serif" w:hAnsi="PT Astra Serif" w:cs="Times New Roman"/>
                <w:sz w:val="22"/>
                <w:szCs w:val="22"/>
                <w:lang w:val="en-US"/>
              </w:rPr>
              <w:t xml:space="preserve">, </w:t>
            </w:r>
            <w:proofErr w:type="spellStart"/>
            <w:r w:rsidRPr="00AF4A12">
              <w:rPr>
                <w:rFonts w:ascii="PT Astra Serif" w:hAnsi="PT Astra Serif" w:cs="Times New Roman"/>
                <w:sz w:val="22"/>
                <w:szCs w:val="22"/>
                <w:lang w:val="en-US"/>
              </w:rPr>
              <w:t>Shamsudinov</w:t>
            </w:r>
            <w:proofErr w:type="spellEnd"/>
            <w:r w:rsidRPr="00AF4A12">
              <w:rPr>
                <w:rFonts w:ascii="PT Astra Serif" w:hAnsi="PT Astra Serif" w:cs="Times New Roman"/>
                <w:sz w:val="22"/>
                <w:szCs w:val="22"/>
                <w:lang w:val="en-US"/>
              </w:rPr>
              <w:t xml:space="preserve"> </w:t>
            </w:r>
            <w:proofErr w:type="spellStart"/>
            <w:r w:rsidRPr="00AF4A12">
              <w:rPr>
                <w:rFonts w:ascii="PT Astra Serif" w:hAnsi="PT Astra Serif" w:cs="Times New Roman"/>
                <w:sz w:val="22"/>
                <w:szCs w:val="22"/>
                <w:lang w:val="en-US"/>
              </w:rPr>
              <w:t>Zh.M.</w:t>
            </w:r>
            <w:r w:rsidRPr="00AF4A12">
              <w:rPr>
                <w:rFonts w:ascii="PT Astra Serif" w:hAnsi="PT Astra Serif" w:cs="Times New Roman"/>
                <w:sz w:val="22"/>
                <w:szCs w:val="22"/>
                <w:vertAlign w:val="superscript"/>
                <w:lang w:val="en-US"/>
              </w:rPr>
              <w:t>2</w:t>
            </w:r>
            <w:proofErr w:type="spellEnd"/>
          </w:p>
          <w:p w:rsidR="00AF4A12" w:rsidRPr="00AF4A12" w:rsidRDefault="00AF4A12" w:rsidP="00AF4A12">
            <w:pPr>
              <w:pStyle w:val="ConsPlusNormal"/>
              <w:suppressAutoHyphens w:val="0"/>
              <w:spacing w:line="288" w:lineRule="auto"/>
              <w:ind w:firstLine="0"/>
              <w:rPr>
                <w:rFonts w:ascii="PT Astra Serif" w:hAnsi="PT Astra Serif" w:cs="Times New Roman"/>
                <w:sz w:val="22"/>
                <w:szCs w:val="22"/>
                <w:lang w:val="en-US"/>
              </w:rPr>
            </w:pPr>
          </w:p>
          <w:p w:rsidR="00AF4A12" w:rsidRPr="00AF4A12" w:rsidRDefault="00AF4A12" w:rsidP="00AF4A12">
            <w:pPr>
              <w:pStyle w:val="ConsPlusNormal"/>
              <w:suppressAutoHyphens w:val="0"/>
              <w:spacing w:line="288" w:lineRule="auto"/>
              <w:ind w:firstLine="0"/>
              <w:rPr>
                <w:rFonts w:ascii="PT Astra Serif" w:hAnsi="PT Astra Serif" w:cs="Times New Roman"/>
                <w:sz w:val="22"/>
                <w:szCs w:val="22"/>
                <w:lang w:val="en-US"/>
              </w:rPr>
            </w:pPr>
            <w:r w:rsidRPr="00AF4A12">
              <w:rPr>
                <w:rFonts w:ascii="PT Astra Serif" w:hAnsi="PT Astra Serif" w:cs="Times New Roman"/>
                <w:sz w:val="22"/>
                <w:szCs w:val="22"/>
                <w:vertAlign w:val="superscript"/>
                <w:lang w:val="en-US"/>
              </w:rPr>
              <w:t>1</w:t>
            </w:r>
            <w:r w:rsidRPr="00AF4A12">
              <w:rPr>
                <w:rFonts w:ascii="PT Astra Serif" w:hAnsi="PT Astra Serif" w:cs="Times New Roman"/>
                <w:sz w:val="22"/>
                <w:szCs w:val="22"/>
                <w:lang w:val="en-US"/>
              </w:rPr>
              <w:t> Volga-Caspian Branch of the Russian Federal Research Institute of Fisheries and Oceanography (</w:t>
            </w:r>
            <w:proofErr w:type="spellStart"/>
            <w:r w:rsidRPr="00AF4A12">
              <w:rPr>
                <w:rFonts w:ascii="PT Astra Serif" w:hAnsi="PT Astra Serif" w:cs="Times New Roman"/>
                <w:sz w:val="22"/>
                <w:szCs w:val="22"/>
                <w:lang w:val="en-US"/>
              </w:rPr>
              <w:t>CaspNIRKH</w:t>
            </w:r>
            <w:proofErr w:type="spellEnd"/>
            <w:r w:rsidRPr="00AF4A12">
              <w:rPr>
                <w:rFonts w:ascii="PT Astra Serif" w:hAnsi="PT Astra Serif" w:cs="Times New Roman"/>
                <w:sz w:val="22"/>
                <w:szCs w:val="22"/>
                <w:lang w:val="en-US"/>
              </w:rPr>
              <w:t xml:space="preserve">), Astrakhan, </w:t>
            </w:r>
            <w:proofErr w:type="spellStart"/>
            <w:r w:rsidRPr="00AF4A12">
              <w:rPr>
                <w:rFonts w:ascii="PT Astra Serif" w:hAnsi="PT Astra Serif" w:cs="Times New Roman"/>
                <w:sz w:val="22"/>
                <w:szCs w:val="22"/>
                <w:lang w:val="en-US"/>
              </w:rPr>
              <w:t>Savushkina</w:t>
            </w:r>
            <w:proofErr w:type="spellEnd"/>
            <w:r w:rsidRPr="00AF4A12">
              <w:rPr>
                <w:rFonts w:ascii="PT Astra Serif" w:hAnsi="PT Astra Serif" w:cs="Times New Roman"/>
                <w:sz w:val="22"/>
                <w:szCs w:val="22"/>
                <w:lang w:val="en-US"/>
              </w:rPr>
              <w:t xml:space="preserve"> Str. 1.</w:t>
            </w:r>
          </w:p>
          <w:p w:rsidR="00AF4A12" w:rsidRPr="00AF4A12" w:rsidRDefault="00AF4A12" w:rsidP="00AF4A12">
            <w:pPr>
              <w:pStyle w:val="ConsPlusNormal"/>
              <w:suppressAutoHyphens w:val="0"/>
              <w:spacing w:line="288" w:lineRule="auto"/>
              <w:ind w:firstLine="0"/>
              <w:rPr>
                <w:rFonts w:ascii="PT Astra Serif" w:hAnsi="PT Astra Serif" w:cs="Times New Roman"/>
                <w:sz w:val="22"/>
                <w:szCs w:val="22"/>
                <w:lang w:val="en-US"/>
              </w:rPr>
            </w:pPr>
            <w:r w:rsidRPr="00AF4A12">
              <w:rPr>
                <w:rFonts w:ascii="PT Astra Serif" w:hAnsi="PT Astra Serif" w:cs="Times New Roman"/>
                <w:sz w:val="22"/>
                <w:szCs w:val="22"/>
                <w:vertAlign w:val="superscript"/>
                <w:lang w:val="en-US"/>
              </w:rPr>
              <w:t>2</w:t>
            </w:r>
            <w:r w:rsidRPr="00AF4A12">
              <w:rPr>
                <w:rFonts w:ascii="PT Astra Serif" w:hAnsi="PT Astra Serif" w:cs="Times New Roman"/>
                <w:sz w:val="22"/>
                <w:szCs w:val="22"/>
                <w:lang w:val="en-US"/>
              </w:rPr>
              <w:t> West Caspian Department of the Volga-Caspian Branch of the Russian Federal Research Institute of Fisheries and Oceanography (</w:t>
            </w:r>
            <w:proofErr w:type="spellStart"/>
            <w:r w:rsidRPr="00AF4A12">
              <w:rPr>
                <w:rFonts w:ascii="PT Astra Serif" w:hAnsi="PT Astra Serif" w:cs="Times New Roman"/>
                <w:sz w:val="22"/>
                <w:szCs w:val="22"/>
                <w:lang w:val="en-US"/>
              </w:rPr>
              <w:t>CaspNIRKH</w:t>
            </w:r>
            <w:proofErr w:type="spellEnd"/>
            <w:r w:rsidRPr="00AF4A12">
              <w:rPr>
                <w:rFonts w:ascii="PT Astra Serif" w:hAnsi="PT Astra Serif" w:cs="Times New Roman"/>
                <w:sz w:val="22"/>
                <w:szCs w:val="22"/>
                <w:lang w:val="en-US"/>
              </w:rPr>
              <w:t xml:space="preserve">), Republic of Dagestan, Makhachkala, </w:t>
            </w:r>
            <w:proofErr w:type="spellStart"/>
            <w:r w:rsidRPr="00AF4A12">
              <w:rPr>
                <w:rFonts w:ascii="PT Astra Serif" w:hAnsi="PT Astra Serif" w:cs="Times New Roman"/>
                <w:sz w:val="22"/>
                <w:szCs w:val="22"/>
                <w:lang w:val="en-US"/>
              </w:rPr>
              <w:t>Abubakarova</w:t>
            </w:r>
            <w:proofErr w:type="spellEnd"/>
            <w:r w:rsidRPr="00AF4A12">
              <w:rPr>
                <w:rFonts w:ascii="PT Astra Serif" w:hAnsi="PT Astra Serif" w:cs="Times New Roman"/>
                <w:sz w:val="22"/>
                <w:szCs w:val="22"/>
                <w:lang w:val="en-US"/>
              </w:rPr>
              <w:t xml:space="preserve"> Str. 104.</w:t>
            </w:r>
          </w:p>
          <w:p w:rsidR="00AF4A12" w:rsidRPr="00AF4A12" w:rsidRDefault="00AF4A12" w:rsidP="00AF4A12">
            <w:pPr>
              <w:pStyle w:val="ConsPlusNormal"/>
              <w:suppressAutoHyphens w:val="0"/>
              <w:spacing w:line="288" w:lineRule="auto"/>
              <w:ind w:firstLine="0"/>
              <w:rPr>
                <w:rFonts w:ascii="PT Astra Serif" w:hAnsi="PT Astra Serif" w:cs="Times New Roman"/>
                <w:sz w:val="22"/>
                <w:szCs w:val="22"/>
                <w:lang w:val="en-US"/>
              </w:rPr>
            </w:pPr>
          </w:p>
          <w:p w:rsidR="00AF4A12" w:rsidRPr="00AF4A12" w:rsidRDefault="00AF4A12" w:rsidP="00AF4A12">
            <w:pPr>
              <w:pStyle w:val="ConsPlusNormal"/>
              <w:suppressAutoHyphens w:val="0"/>
              <w:spacing w:line="288" w:lineRule="auto"/>
              <w:ind w:firstLine="0"/>
              <w:rPr>
                <w:rFonts w:ascii="PT Astra Serif" w:hAnsi="PT Astra Serif" w:cs="Times New Roman"/>
                <w:sz w:val="22"/>
                <w:szCs w:val="22"/>
                <w:lang w:val="en-US"/>
              </w:rPr>
            </w:pPr>
            <w:proofErr w:type="spellStart"/>
            <w:r w:rsidRPr="00AF4A12">
              <w:rPr>
                <w:rFonts w:ascii="PT Astra Serif" w:hAnsi="PT Astra Serif" w:cs="Times New Roman"/>
                <w:sz w:val="22"/>
                <w:szCs w:val="22"/>
                <w:lang w:val="en-US"/>
              </w:rPr>
              <w:t>Seagrasses</w:t>
            </w:r>
            <w:proofErr w:type="spellEnd"/>
            <w:r w:rsidRPr="00AF4A12">
              <w:rPr>
                <w:rFonts w:ascii="PT Astra Serif" w:hAnsi="PT Astra Serif" w:cs="Times New Roman"/>
                <w:sz w:val="22"/>
                <w:szCs w:val="22"/>
                <w:lang w:val="en-US"/>
              </w:rPr>
              <w:t xml:space="preserve"> of the </w:t>
            </w:r>
            <w:proofErr w:type="spellStart"/>
            <w:r w:rsidRPr="00AF4A12">
              <w:rPr>
                <w:rFonts w:ascii="PT Astra Serif" w:hAnsi="PT Astra Serif" w:cs="Times New Roman"/>
                <w:sz w:val="22"/>
                <w:szCs w:val="22"/>
                <w:lang w:val="en-US"/>
              </w:rPr>
              <w:t>Zosteraseae</w:t>
            </w:r>
            <w:proofErr w:type="spellEnd"/>
            <w:r w:rsidRPr="00AF4A12">
              <w:rPr>
                <w:rFonts w:ascii="PT Astra Serif" w:hAnsi="PT Astra Serif" w:cs="Times New Roman"/>
                <w:sz w:val="22"/>
                <w:szCs w:val="22"/>
                <w:lang w:val="en-US"/>
              </w:rPr>
              <w:t xml:space="preserve"> family are a valuable biological resource and raw material used for the pr</w:t>
            </w:r>
            <w:r w:rsidRPr="00AF4A12">
              <w:rPr>
                <w:rFonts w:ascii="PT Astra Serif" w:hAnsi="PT Astra Serif" w:cs="Times New Roman"/>
                <w:sz w:val="22"/>
                <w:szCs w:val="22"/>
                <w:lang w:val="en-US"/>
              </w:rPr>
              <w:t>o</w:t>
            </w:r>
            <w:r w:rsidRPr="00AF4A12">
              <w:rPr>
                <w:rFonts w:ascii="PT Astra Serif" w:hAnsi="PT Astra Serif" w:cs="Times New Roman"/>
                <w:sz w:val="22"/>
                <w:szCs w:val="22"/>
                <w:lang w:val="en-US"/>
              </w:rPr>
              <w:t>du</w:t>
            </w:r>
            <w:r w:rsidRPr="00AF4A12">
              <w:rPr>
                <w:rFonts w:ascii="PT Astra Serif" w:hAnsi="PT Astra Serif" w:cs="Times New Roman"/>
                <w:sz w:val="22"/>
                <w:szCs w:val="22"/>
                <w:lang w:val="en-US"/>
              </w:rPr>
              <w:t>c</w:t>
            </w:r>
            <w:r w:rsidRPr="00AF4A12">
              <w:rPr>
                <w:rFonts w:ascii="PT Astra Serif" w:hAnsi="PT Astra Serif" w:cs="Times New Roman"/>
                <w:sz w:val="22"/>
                <w:szCs w:val="22"/>
                <w:lang w:val="en-US"/>
              </w:rPr>
              <w:t xml:space="preserve">tion of </w:t>
            </w:r>
            <w:proofErr w:type="spellStart"/>
            <w:r w:rsidRPr="00AF4A12">
              <w:rPr>
                <w:rFonts w:ascii="PT Astra Serif" w:hAnsi="PT Astra Serif" w:cs="Times New Roman"/>
                <w:sz w:val="22"/>
                <w:szCs w:val="22"/>
                <w:lang w:val="en-US"/>
              </w:rPr>
              <w:t>zosterol</w:t>
            </w:r>
            <w:proofErr w:type="spellEnd"/>
            <w:r w:rsidRPr="00AF4A12">
              <w:rPr>
                <w:rFonts w:ascii="PT Astra Serif" w:hAnsi="PT Astra Serif" w:cs="Times New Roman"/>
                <w:sz w:val="22"/>
                <w:szCs w:val="22"/>
                <w:lang w:val="en-US"/>
              </w:rPr>
              <w:t xml:space="preserve">, a polysaccharide of </w:t>
            </w:r>
            <w:proofErr w:type="spellStart"/>
            <w:r w:rsidRPr="00AF4A12">
              <w:rPr>
                <w:rFonts w:ascii="PT Astra Serif" w:hAnsi="PT Astra Serif" w:cs="Times New Roman"/>
                <w:sz w:val="22"/>
                <w:szCs w:val="22"/>
                <w:lang w:val="en-US"/>
              </w:rPr>
              <w:t>pectic</w:t>
            </w:r>
            <w:proofErr w:type="spellEnd"/>
            <w:r w:rsidRPr="00AF4A12">
              <w:rPr>
                <w:rFonts w:ascii="PT Astra Serif" w:hAnsi="PT Astra Serif" w:cs="Times New Roman"/>
                <w:sz w:val="22"/>
                <w:szCs w:val="22"/>
                <w:lang w:val="en-US"/>
              </w:rPr>
              <w:t xml:space="preserve"> nature, since the early 40-s of the XX century. Currently, the vo</w:t>
            </w:r>
            <w:r w:rsidRPr="00AF4A12">
              <w:rPr>
                <w:rFonts w:ascii="PT Astra Serif" w:hAnsi="PT Astra Serif" w:cs="Times New Roman"/>
                <w:sz w:val="22"/>
                <w:szCs w:val="22"/>
                <w:lang w:val="en-US"/>
              </w:rPr>
              <w:t>l</w:t>
            </w:r>
            <w:r w:rsidRPr="00AF4A12">
              <w:rPr>
                <w:rFonts w:ascii="PT Astra Serif" w:hAnsi="PT Astra Serif" w:cs="Times New Roman"/>
                <w:sz w:val="22"/>
                <w:szCs w:val="22"/>
                <w:lang w:val="en-US"/>
              </w:rPr>
              <w:t xml:space="preserve">umes of </w:t>
            </w:r>
            <w:proofErr w:type="spellStart"/>
            <w:r w:rsidRPr="00AF4A12">
              <w:rPr>
                <w:rFonts w:ascii="PT Astra Serif" w:hAnsi="PT Astra Serif" w:cs="Times New Roman"/>
                <w:sz w:val="22"/>
                <w:szCs w:val="22"/>
                <w:lang w:val="en-US"/>
              </w:rPr>
              <w:t>Zostera</w:t>
            </w:r>
            <w:proofErr w:type="spellEnd"/>
            <w:r w:rsidRPr="00AF4A12">
              <w:rPr>
                <w:rFonts w:ascii="PT Astra Serif" w:hAnsi="PT Astra Serif" w:cs="Times New Roman"/>
                <w:sz w:val="22"/>
                <w:szCs w:val="22"/>
                <w:lang w:val="en-US"/>
              </w:rPr>
              <w:t xml:space="preserve"> reserves in the Caspian Sea have not been sufficiently studied. The places of mass growth of </w:t>
            </w:r>
            <w:proofErr w:type="spellStart"/>
            <w:r w:rsidRPr="00AF4A12">
              <w:rPr>
                <w:rFonts w:ascii="PT Astra Serif" w:hAnsi="PT Astra Serif" w:cs="Times New Roman"/>
                <w:sz w:val="22"/>
                <w:szCs w:val="22"/>
                <w:lang w:val="en-US"/>
              </w:rPr>
              <w:t>Zostera</w:t>
            </w:r>
            <w:proofErr w:type="spellEnd"/>
            <w:r w:rsidRPr="00AF4A12">
              <w:rPr>
                <w:rFonts w:ascii="PT Astra Serif" w:hAnsi="PT Astra Serif" w:cs="Times New Roman"/>
                <w:sz w:val="22"/>
                <w:szCs w:val="22"/>
                <w:lang w:val="en-US"/>
              </w:rPr>
              <w:t xml:space="preserve">, as well as the places of mass accumulation of storm emissions of </w:t>
            </w:r>
            <w:proofErr w:type="spellStart"/>
            <w:r w:rsidRPr="00AF4A12">
              <w:rPr>
                <w:rFonts w:ascii="PT Astra Serif" w:hAnsi="PT Astra Serif" w:cs="Times New Roman"/>
                <w:sz w:val="22"/>
                <w:szCs w:val="22"/>
                <w:lang w:val="en-US"/>
              </w:rPr>
              <w:t>Zostera</w:t>
            </w:r>
            <w:proofErr w:type="spellEnd"/>
            <w:r w:rsidRPr="00AF4A12">
              <w:rPr>
                <w:rFonts w:ascii="PT Astra Serif" w:hAnsi="PT Astra Serif" w:cs="Times New Roman"/>
                <w:sz w:val="22"/>
                <w:szCs w:val="22"/>
                <w:lang w:val="en-US"/>
              </w:rPr>
              <w:t xml:space="preserve"> formed after seaso</w:t>
            </w:r>
            <w:r w:rsidRPr="00AF4A12">
              <w:rPr>
                <w:rFonts w:ascii="PT Astra Serif" w:hAnsi="PT Astra Serif" w:cs="Times New Roman"/>
                <w:sz w:val="22"/>
                <w:szCs w:val="22"/>
                <w:lang w:val="en-US"/>
              </w:rPr>
              <w:t>n</w:t>
            </w:r>
            <w:r w:rsidRPr="00AF4A12">
              <w:rPr>
                <w:rFonts w:ascii="PT Astra Serif" w:hAnsi="PT Astra Serif" w:cs="Times New Roman"/>
                <w:sz w:val="22"/>
                <w:szCs w:val="22"/>
                <w:lang w:val="en-US"/>
              </w:rPr>
              <w:t>al storm winds, remain unknown. The presented research results are devoted to determining the species composition of aquatic vegetation in the coastal zone of the Caspian Sea, as well as the problem of collecting and sto</w:t>
            </w:r>
            <w:r w:rsidRPr="00AF4A12">
              <w:rPr>
                <w:rFonts w:ascii="PT Astra Serif" w:hAnsi="PT Astra Serif" w:cs="Times New Roman"/>
                <w:sz w:val="22"/>
                <w:szCs w:val="22"/>
                <w:lang w:val="en-US"/>
              </w:rPr>
              <w:t>r</w:t>
            </w:r>
            <w:r w:rsidRPr="00AF4A12">
              <w:rPr>
                <w:rFonts w:ascii="PT Astra Serif" w:hAnsi="PT Astra Serif" w:cs="Times New Roman"/>
                <w:sz w:val="22"/>
                <w:szCs w:val="22"/>
                <w:lang w:val="en-US"/>
              </w:rPr>
              <w:t xml:space="preserve">ing storm emissions of the sea grass </w:t>
            </w:r>
            <w:proofErr w:type="spellStart"/>
            <w:r w:rsidRPr="00AF4A12">
              <w:rPr>
                <w:rFonts w:ascii="PT Astra Serif" w:hAnsi="PT Astra Serif" w:cs="Times New Roman"/>
                <w:i/>
                <w:sz w:val="22"/>
                <w:szCs w:val="22"/>
                <w:lang w:val="en-US"/>
              </w:rPr>
              <w:t>Nanozostera</w:t>
            </w:r>
            <w:proofErr w:type="spellEnd"/>
            <w:r w:rsidRPr="00AF4A12">
              <w:rPr>
                <w:rFonts w:ascii="PT Astra Serif" w:hAnsi="PT Astra Serif" w:cs="Times New Roman"/>
                <w:i/>
                <w:sz w:val="22"/>
                <w:szCs w:val="22"/>
                <w:lang w:val="en-US"/>
              </w:rPr>
              <w:t xml:space="preserve"> </w:t>
            </w:r>
            <w:proofErr w:type="spellStart"/>
            <w:r w:rsidRPr="00AF4A12">
              <w:rPr>
                <w:rFonts w:ascii="PT Astra Serif" w:hAnsi="PT Astra Serif" w:cs="Times New Roman"/>
                <w:i/>
                <w:sz w:val="22"/>
                <w:szCs w:val="22"/>
                <w:lang w:val="en-US"/>
              </w:rPr>
              <w:t>noltei</w:t>
            </w:r>
            <w:proofErr w:type="spellEnd"/>
            <w:r w:rsidRPr="00AF4A12">
              <w:rPr>
                <w:rFonts w:ascii="PT Astra Serif" w:hAnsi="PT Astra Serif" w:cs="Times New Roman"/>
                <w:sz w:val="22"/>
                <w:szCs w:val="22"/>
                <w:lang w:val="en-US"/>
              </w:rPr>
              <w:t xml:space="preserve">. The coast of the Caspian Sea with a length of about 150 km from the </w:t>
            </w:r>
            <w:proofErr w:type="spellStart"/>
            <w:r w:rsidRPr="00AF4A12">
              <w:rPr>
                <w:rFonts w:ascii="PT Astra Serif" w:hAnsi="PT Astra Serif" w:cs="Times New Roman"/>
                <w:sz w:val="22"/>
                <w:szCs w:val="22"/>
                <w:lang w:val="en-US"/>
              </w:rPr>
              <w:t>Agrakhan</w:t>
            </w:r>
            <w:proofErr w:type="spellEnd"/>
            <w:r w:rsidRPr="00AF4A12">
              <w:rPr>
                <w:rFonts w:ascii="PT Astra Serif" w:hAnsi="PT Astra Serif" w:cs="Times New Roman"/>
                <w:sz w:val="22"/>
                <w:szCs w:val="22"/>
                <w:lang w:val="en-US"/>
              </w:rPr>
              <w:t xml:space="preserve"> Bay to the city of </w:t>
            </w:r>
            <w:proofErr w:type="spellStart"/>
            <w:r w:rsidRPr="00AF4A12">
              <w:rPr>
                <w:rFonts w:ascii="PT Astra Serif" w:hAnsi="PT Astra Serif" w:cs="Times New Roman"/>
                <w:sz w:val="22"/>
                <w:szCs w:val="22"/>
                <w:lang w:val="en-US"/>
              </w:rPr>
              <w:t>Izberbash</w:t>
            </w:r>
            <w:proofErr w:type="spellEnd"/>
            <w:r w:rsidRPr="00AF4A12">
              <w:rPr>
                <w:rFonts w:ascii="PT Astra Serif" w:hAnsi="PT Astra Serif" w:cs="Times New Roman"/>
                <w:sz w:val="22"/>
                <w:szCs w:val="22"/>
                <w:lang w:val="en-US"/>
              </w:rPr>
              <w:t xml:space="preserve"> was explored. Dom</w:t>
            </w:r>
            <w:r w:rsidRPr="00AF4A12">
              <w:rPr>
                <w:rFonts w:ascii="PT Astra Serif" w:hAnsi="PT Astra Serif" w:cs="Times New Roman"/>
                <w:sz w:val="22"/>
                <w:szCs w:val="22"/>
                <w:lang w:val="en-US"/>
              </w:rPr>
              <w:t>i</w:t>
            </w:r>
            <w:r w:rsidRPr="00AF4A12">
              <w:rPr>
                <w:rFonts w:ascii="PT Astra Serif" w:hAnsi="PT Astra Serif" w:cs="Times New Roman"/>
                <w:sz w:val="22"/>
                <w:szCs w:val="22"/>
                <w:lang w:val="en-US"/>
              </w:rPr>
              <w:t xml:space="preserve">nant species of aquatic plants were found: </w:t>
            </w:r>
            <w:proofErr w:type="spellStart"/>
            <w:r w:rsidRPr="00AF4A12">
              <w:rPr>
                <w:rFonts w:ascii="PT Astra Serif" w:hAnsi="PT Astra Serif" w:cs="Times New Roman"/>
                <w:i/>
                <w:sz w:val="22"/>
                <w:szCs w:val="22"/>
                <w:lang w:val="en-US"/>
              </w:rPr>
              <w:t>Ruppia</w:t>
            </w:r>
            <w:proofErr w:type="spellEnd"/>
            <w:r w:rsidRPr="00AF4A12">
              <w:rPr>
                <w:rFonts w:ascii="PT Astra Serif" w:hAnsi="PT Astra Serif" w:cs="Times New Roman"/>
                <w:i/>
                <w:sz w:val="22"/>
                <w:szCs w:val="22"/>
                <w:lang w:val="en-US"/>
              </w:rPr>
              <w:t xml:space="preserve"> </w:t>
            </w:r>
            <w:proofErr w:type="spellStart"/>
            <w:r w:rsidRPr="00AF4A12">
              <w:rPr>
                <w:rFonts w:ascii="PT Astra Serif" w:hAnsi="PT Astra Serif" w:cs="Times New Roman"/>
                <w:i/>
                <w:sz w:val="22"/>
                <w:szCs w:val="22"/>
                <w:lang w:val="en-US"/>
              </w:rPr>
              <w:t>maritima</w:t>
            </w:r>
            <w:proofErr w:type="spellEnd"/>
            <w:r w:rsidRPr="00AF4A12">
              <w:rPr>
                <w:rFonts w:ascii="PT Astra Serif" w:hAnsi="PT Astra Serif" w:cs="Times New Roman"/>
                <w:sz w:val="22"/>
                <w:szCs w:val="22"/>
                <w:lang w:val="en-US"/>
              </w:rPr>
              <w:t xml:space="preserve">, </w:t>
            </w:r>
            <w:proofErr w:type="spellStart"/>
            <w:r w:rsidRPr="00AF4A12">
              <w:rPr>
                <w:rFonts w:ascii="PT Astra Serif" w:hAnsi="PT Astra Serif" w:cs="Times New Roman"/>
                <w:i/>
                <w:sz w:val="22"/>
                <w:szCs w:val="22"/>
                <w:lang w:val="en-US"/>
              </w:rPr>
              <w:t>Ceratophyllum</w:t>
            </w:r>
            <w:proofErr w:type="spellEnd"/>
            <w:r w:rsidRPr="00AF4A12">
              <w:rPr>
                <w:rFonts w:ascii="PT Astra Serif" w:hAnsi="PT Astra Serif" w:cs="Times New Roman"/>
                <w:i/>
                <w:sz w:val="22"/>
                <w:szCs w:val="22"/>
                <w:lang w:val="en-US"/>
              </w:rPr>
              <w:t xml:space="preserve"> </w:t>
            </w:r>
            <w:proofErr w:type="spellStart"/>
            <w:r w:rsidRPr="00AF4A12">
              <w:rPr>
                <w:rFonts w:ascii="PT Astra Serif" w:hAnsi="PT Astra Serif" w:cs="Times New Roman"/>
                <w:i/>
                <w:sz w:val="22"/>
                <w:szCs w:val="22"/>
                <w:lang w:val="en-US"/>
              </w:rPr>
              <w:t>demersum</w:t>
            </w:r>
            <w:proofErr w:type="spellEnd"/>
            <w:r w:rsidRPr="00AF4A12">
              <w:rPr>
                <w:rFonts w:ascii="PT Astra Serif" w:hAnsi="PT Astra Serif" w:cs="Times New Roman"/>
                <w:sz w:val="22"/>
                <w:szCs w:val="22"/>
                <w:lang w:val="en-US"/>
              </w:rPr>
              <w:t xml:space="preserve">, </w:t>
            </w:r>
            <w:proofErr w:type="spellStart"/>
            <w:r w:rsidRPr="00AF4A12">
              <w:rPr>
                <w:rFonts w:ascii="PT Astra Serif" w:hAnsi="PT Astra Serif" w:cs="Times New Roman"/>
                <w:i/>
                <w:sz w:val="22"/>
                <w:szCs w:val="22"/>
                <w:lang w:val="en-US"/>
              </w:rPr>
              <w:t>Laurencia</w:t>
            </w:r>
            <w:proofErr w:type="spellEnd"/>
            <w:r w:rsidRPr="00AF4A12">
              <w:rPr>
                <w:rFonts w:ascii="PT Astra Serif" w:hAnsi="PT Astra Serif" w:cs="Times New Roman"/>
                <w:i/>
                <w:sz w:val="22"/>
                <w:szCs w:val="22"/>
                <w:lang w:val="en-US"/>
              </w:rPr>
              <w:t xml:space="preserve"> </w:t>
            </w:r>
            <w:proofErr w:type="spellStart"/>
            <w:r w:rsidRPr="00AF4A12">
              <w:rPr>
                <w:rFonts w:ascii="PT Astra Serif" w:hAnsi="PT Astra Serif" w:cs="Times New Roman"/>
                <w:i/>
                <w:sz w:val="22"/>
                <w:szCs w:val="22"/>
                <w:lang w:val="en-US"/>
              </w:rPr>
              <w:t>caspica</w:t>
            </w:r>
            <w:proofErr w:type="spellEnd"/>
            <w:r w:rsidRPr="00AF4A12">
              <w:rPr>
                <w:rFonts w:ascii="PT Astra Serif" w:hAnsi="PT Astra Serif" w:cs="Times New Roman"/>
                <w:sz w:val="22"/>
                <w:szCs w:val="22"/>
                <w:lang w:val="en-US"/>
              </w:rPr>
              <w:t xml:space="preserve">, </w:t>
            </w:r>
            <w:proofErr w:type="spellStart"/>
            <w:r w:rsidRPr="00AF4A12">
              <w:rPr>
                <w:rFonts w:ascii="PT Astra Serif" w:hAnsi="PT Astra Serif" w:cs="Times New Roman"/>
                <w:i/>
                <w:sz w:val="22"/>
                <w:szCs w:val="22"/>
                <w:lang w:val="en-US"/>
              </w:rPr>
              <w:t>Cladophora</w:t>
            </w:r>
            <w:proofErr w:type="spellEnd"/>
            <w:r w:rsidRPr="00AF4A12">
              <w:rPr>
                <w:rFonts w:ascii="PT Astra Serif" w:hAnsi="PT Astra Serif" w:cs="Times New Roman"/>
                <w:sz w:val="22"/>
                <w:szCs w:val="22"/>
                <w:lang w:val="en-US"/>
              </w:rPr>
              <w:t xml:space="preserve">, storm surges of </w:t>
            </w:r>
            <w:r w:rsidRPr="00AF4A12">
              <w:rPr>
                <w:rFonts w:ascii="PT Astra Serif" w:hAnsi="PT Astra Serif" w:cs="Times New Roman"/>
                <w:i/>
                <w:sz w:val="22"/>
                <w:szCs w:val="22"/>
                <w:lang w:val="en-US"/>
              </w:rPr>
              <w:t xml:space="preserve">N. </w:t>
            </w:r>
            <w:proofErr w:type="spellStart"/>
            <w:r w:rsidRPr="00AF4A12">
              <w:rPr>
                <w:rFonts w:ascii="PT Astra Serif" w:hAnsi="PT Astra Serif" w:cs="Times New Roman"/>
                <w:i/>
                <w:sz w:val="22"/>
                <w:szCs w:val="22"/>
                <w:lang w:val="en-US"/>
              </w:rPr>
              <w:t>noltei</w:t>
            </w:r>
            <w:proofErr w:type="spellEnd"/>
            <w:r w:rsidRPr="00AF4A12">
              <w:rPr>
                <w:rFonts w:ascii="PT Astra Serif" w:hAnsi="PT Astra Serif" w:cs="Times New Roman"/>
                <w:sz w:val="22"/>
                <w:szCs w:val="22"/>
                <w:lang w:val="en-US"/>
              </w:rPr>
              <w:t>. Technological instructions for the collection and prepar</w:t>
            </w:r>
            <w:r w:rsidRPr="00AF4A12">
              <w:rPr>
                <w:rFonts w:ascii="PT Astra Serif" w:hAnsi="PT Astra Serif" w:cs="Times New Roman"/>
                <w:sz w:val="22"/>
                <w:szCs w:val="22"/>
                <w:lang w:val="en-US"/>
              </w:rPr>
              <w:t>a</w:t>
            </w:r>
            <w:r w:rsidRPr="00AF4A12">
              <w:rPr>
                <w:rFonts w:ascii="PT Astra Serif" w:hAnsi="PT Astra Serif" w:cs="Times New Roman"/>
                <w:sz w:val="22"/>
                <w:szCs w:val="22"/>
                <w:lang w:val="en-US"/>
              </w:rPr>
              <w:t xml:space="preserve">tion of dried sea grass of the </w:t>
            </w:r>
            <w:proofErr w:type="spellStart"/>
            <w:r w:rsidRPr="00AF4A12">
              <w:rPr>
                <w:rFonts w:ascii="PT Astra Serif" w:hAnsi="PT Astra Serif" w:cs="Times New Roman"/>
                <w:sz w:val="22"/>
                <w:szCs w:val="22"/>
                <w:lang w:val="en-US"/>
              </w:rPr>
              <w:t>Zosteraseae</w:t>
            </w:r>
            <w:proofErr w:type="spellEnd"/>
            <w:r w:rsidRPr="00AF4A12">
              <w:rPr>
                <w:rFonts w:ascii="PT Astra Serif" w:hAnsi="PT Astra Serif" w:cs="Times New Roman"/>
                <w:sz w:val="22"/>
                <w:szCs w:val="22"/>
                <w:lang w:val="en-US"/>
              </w:rPr>
              <w:t xml:space="preserve"> family have been developed. It was revealed that </w:t>
            </w:r>
            <w:proofErr w:type="spellStart"/>
            <w:r w:rsidRPr="00AF4A12">
              <w:rPr>
                <w:rFonts w:ascii="PT Astra Serif" w:hAnsi="PT Astra Serif" w:cs="Times New Roman"/>
                <w:sz w:val="22"/>
                <w:szCs w:val="22"/>
                <w:lang w:val="en-US"/>
              </w:rPr>
              <w:t>Nanozostera</w:t>
            </w:r>
            <w:proofErr w:type="spellEnd"/>
            <w:r w:rsidRPr="00AF4A12">
              <w:rPr>
                <w:rFonts w:ascii="PT Astra Serif" w:hAnsi="PT Astra Serif" w:cs="Times New Roman"/>
                <w:sz w:val="22"/>
                <w:szCs w:val="22"/>
                <w:lang w:val="en-US"/>
              </w:rPr>
              <w:t xml:space="preserve"> and </w:t>
            </w:r>
            <w:proofErr w:type="spellStart"/>
            <w:r w:rsidRPr="00AF4A12">
              <w:rPr>
                <w:rFonts w:ascii="PT Astra Serif" w:hAnsi="PT Astra Serif" w:cs="Times New Roman"/>
                <w:sz w:val="22"/>
                <w:szCs w:val="22"/>
                <w:lang w:val="en-US"/>
              </w:rPr>
              <w:t>Laurencia</w:t>
            </w:r>
            <w:proofErr w:type="spellEnd"/>
            <w:r w:rsidRPr="00AF4A12">
              <w:rPr>
                <w:rFonts w:ascii="PT Astra Serif" w:hAnsi="PT Astra Serif" w:cs="Times New Roman"/>
                <w:sz w:val="22"/>
                <w:szCs w:val="22"/>
                <w:lang w:val="en-US"/>
              </w:rPr>
              <w:t xml:space="preserve"> are of particular practical interest.</w:t>
            </w:r>
          </w:p>
          <w:p w:rsidR="00AF4A12" w:rsidRPr="00AF4A12" w:rsidRDefault="00AF4A12" w:rsidP="00AF4A12">
            <w:pPr>
              <w:pStyle w:val="ConsPlusNormal"/>
              <w:suppressAutoHyphens w:val="0"/>
              <w:spacing w:line="288" w:lineRule="auto"/>
              <w:ind w:firstLine="0"/>
              <w:rPr>
                <w:rFonts w:ascii="PT Astra Serif" w:hAnsi="PT Astra Serif" w:cs="Times New Roman"/>
                <w:sz w:val="22"/>
                <w:szCs w:val="22"/>
                <w:lang w:val="en-US"/>
              </w:rPr>
            </w:pPr>
          </w:p>
          <w:p w:rsidR="00AF4A12" w:rsidRPr="00AF4A12" w:rsidRDefault="00AF4A12" w:rsidP="00AF4A12">
            <w:pPr>
              <w:pStyle w:val="ConsPlusNormal"/>
              <w:suppressAutoHyphens w:val="0"/>
              <w:spacing w:line="288" w:lineRule="auto"/>
              <w:ind w:firstLine="0"/>
              <w:rPr>
                <w:rFonts w:ascii="PT Astra Serif" w:hAnsi="PT Astra Serif" w:cs="Times New Roman"/>
                <w:sz w:val="22"/>
                <w:szCs w:val="22"/>
                <w:lang w:val="en-US"/>
              </w:rPr>
            </w:pPr>
            <w:r w:rsidRPr="00AF4A12">
              <w:rPr>
                <w:rFonts w:ascii="PT Astra Serif" w:hAnsi="PT Astra Serif" w:cs="Times New Roman"/>
                <w:b/>
                <w:bCs/>
                <w:sz w:val="22"/>
                <w:szCs w:val="22"/>
                <w:lang w:val="en-US"/>
              </w:rPr>
              <w:t xml:space="preserve">Key words: </w:t>
            </w:r>
            <w:r w:rsidRPr="00AF4A12">
              <w:rPr>
                <w:rFonts w:ascii="PT Astra Serif" w:hAnsi="PT Astra Serif" w:cs="Times New Roman"/>
                <w:sz w:val="22"/>
                <w:szCs w:val="22"/>
                <w:lang w:val="en-US"/>
              </w:rPr>
              <w:t xml:space="preserve">higher water plants, red algae, </w:t>
            </w:r>
            <w:proofErr w:type="spellStart"/>
            <w:r w:rsidRPr="00AF4A12">
              <w:rPr>
                <w:rFonts w:ascii="PT Astra Serif" w:hAnsi="PT Astra Serif" w:cs="Times New Roman"/>
                <w:sz w:val="22"/>
                <w:szCs w:val="22"/>
                <w:lang w:val="en-US"/>
              </w:rPr>
              <w:t>Laurencia</w:t>
            </w:r>
            <w:proofErr w:type="spellEnd"/>
            <w:r w:rsidRPr="00AF4A12">
              <w:rPr>
                <w:rFonts w:ascii="PT Astra Serif" w:hAnsi="PT Astra Serif" w:cs="Times New Roman"/>
                <w:sz w:val="22"/>
                <w:szCs w:val="22"/>
                <w:lang w:val="en-US"/>
              </w:rPr>
              <w:t xml:space="preserve">, </w:t>
            </w:r>
            <w:proofErr w:type="spellStart"/>
            <w:r w:rsidRPr="00AF4A12">
              <w:rPr>
                <w:rFonts w:ascii="PT Astra Serif" w:hAnsi="PT Astra Serif" w:cs="Times New Roman"/>
                <w:sz w:val="22"/>
                <w:szCs w:val="22"/>
                <w:lang w:val="en-US"/>
              </w:rPr>
              <w:t>nanozoster</w:t>
            </w:r>
            <w:proofErr w:type="spellEnd"/>
            <w:r w:rsidRPr="00AF4A12">
              <w:rPr>
                <w:rFonts w:ascii="PT Astra Serif" w:hAnsi="PT Astra Serif" w:cs="Times New Roman"/>
                <w:sz w:val="22"/>
                <w:szCs w:val="22"/>
                <w:lang w:val="en-US"/>
              </w:rPr>
              <w:t xml:space="preserve">, polysaccharides, Northern Caspian Sea, </w:t>
            </w:r>
            <w:proofErr w:type="spellStart"/>
            <w:r w:rsidRPr="00AF4A12">
              <w:rPr>
                <w:rFonts w:ascii="PT Astra Serif" w:hAnsi="PT Astra Serif" w:cs="Times New Roman"/>
                <w:sz w:val="22"/>
                <w:szCs w:val="22"/>
                <w:lang w:val="en-US"/>
              </w:rPr>
              <w:t>phytobenthos</w:t>
            </w:r>
            <w:proofErr w:type="spellEnd"/>
            <w:r w:rsidRPr="00AF4A12">
              <w:rPr>
                <w:rFonts w:ascii="PT Astra Serif" w:hAnsi="PT Astra Serif" w:cs="Times New Roman"/>
                <w:sz w:val="22"/>
                <w:szCs w:val="22"/>
                <w:lang w:val="en-US"/>
              </w:rPr>
              <w:t xml:space="preserve">. </w:t>
            </w:r>
          </w:p>
          <w:p w:rsidR="00841C66" w:rsidRPr="00AF4A12" w:rsidRDefault="00841C66" w:rsidP="00AF4A12">
            <w:pPr>
              <w:spacing w:line="288" w:lineRule="auto"/>
              <w:rPr>
                <w:rFonts w:ascii="PT Astra Serif" w:hAnsi="PT Astra Serif"/>
                <w:lang w:val="en-US"/>
              </w:rPr>
            </w:pPr>
          </w:p>
        </w:tc>
      </w:tr>
      <w:tr w:rsidR="00841C66" w:rsidRPr="00AF4A12" w:rsidTr="00AF4A12">
        <w:trPr>
          <w:jc w:val="center"/>
        </w:trPr>
        <w:tc>
          <w:tcPr>
            <w:tcW w:w="9571" w:type="dxa"/>
          </w:tcPr>
          <w:p w:rsidR="00AF4A12" w:rsidRDefault="00AF4A12" w:rsidP="00AF4A12">
            <w:pPr>
              <w:widowControl w:val="0"/>
              <w:spacing w:line="288" w:lineRule="auto"/>
              <w:rPr>
                <w:rFonts w:ascii="PT Astra Serif" w:hAnsi="PT Astra Serif" w:cs="Times New Roman"/>
                <w:lang w:val="en-US"/>
              </w:rPr>
            </w:pPr>
            <w:r w:rsidRPr="00AF4A12">
              <w:rPr>
                <w:rFonts w:ascii="PT Astra Serif" w:hAnsi="PT Astra Serif" w:cs="Times New Roman"/>
                <w:lang w:val="en-US"/>
              </w:rPr>
              <w:t>Original article</w:t>
            </w:r>
          </w:p>
          <w:p w:rsidR="00AF4A12" w:rsidRPr="00AF4A12" w:rsidRDefault="00AF4A12" w:rsidP="00AF4A12">
            <w:pPr>
              <w:widowControl w:val="0"/>
              <w:spacing w:line="288" w:lineRule="auto"/>
              <w:rPr>
                <w:rFonts w:ascii="PT Astra Serif" w:hAnsi="PT Astra Serif" w:cs="Times New Roman"/>
                <w:lang w:val="en-US"/>
              </w:rPr>
            </w:pPr>
          </w:p>
          <w:p w:rsidR="00AF4A12" w:rsidRDefault="00AF4A12" w:rsidP="00AF4A12">
            <w:pPr>
              <w:widowControl w:val="0"/>
              <w:spacing w:line="288" w:lineRule="auto"/>
              <w:rPr>
                <w:rFonts w:ascii="PT Astra Serif" w:hAnsi="PT Astra Serif" w:cs="Times New Roman"/>
                <w:iCs/>
                <w:lang w:val="en-US"/>
              </w:rPr>
            </w:pPr>
            <w:r w:rsidRPr="00AF4A12">
              <w:rPr>
                <w:rFonts w:ascii="PT Astra Serif" w:hAnsi="PT Astra Serif" w:cs="Times New Roman"/>
                <w:lang w:val="en-US"/>
              </w:rPr>
              <w:t xml:space="preserve">УДК [639.211.4+597.552.51](470.26)               </w:t>
            </w:r>
            <w:r>
              <w:rPr>
                <w:rFonts w:ascii="PT Astra Serif" w:hAnsi="PT Astra Serif" w:cs="Times New Roman"/>
                <w:lang w:val="en-US"/>
              </w:rPr>
              <w:t xml:space="preserve">           </w:t>
            </w:r>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DOI</w:t>
            </w:r>
            <w:proofErr w:type="spellEnd"/>
            <w:r w:rsidRPr="00AF4A12">
              <w:rPr>
                <w:rFonts w:ascii="PT Astra Serif" w:hAnsi="PT Astra Serif" w:cs="Times New Roman"/>
                <w:lang w:val="en-US"/>
              </w:rPr>
              <w:t xml:space="preserve">: </w:t>
            </w:r>
            <w:r w:rsidRPr="00AF4A12">
              <w:rPr>
                <w:rFonts w:ascii="PT Astra Serif" w:hAnsi="PT Astra Serif" w:cs="Times New Roman"/>
                <w:iCs/>
                <w:lang w:val="en-US"/>
              </w:rPr>
              <w:t>10.17217/2079-0333-2024-69-96-110</w:t>
            </w:r>
          </w:p>
          <w:p w:rsidR="00AF4A12" w:rsidRPr="00AF4A12" w:rsidRDefault="00AF4A12" w:rsidP="00AF4A12">
            <w:pPr>
              <w:widowControl w:val="0"/>
              <w:spacing w:line="288" w:lineRule="auto"/>
              <w:rPr>
                <w:rFonts w:ascii="PT Astra Serif" w:hAnsi="PT Astra Serif" w:cs="Times New Roman"/>
                <w:lang w:val="en-US"/>
              </w:rPr>
            </w:pPr>
          </w:p>
          <w:p w:rsidR="00AF4A12" w:rsidRPr="00AF4A12" w:rsidRDefault="00AF4A12" w:rsidP="00AF4A12">
            <w:pPr>
              <w:widowControl w:val="0"/>
              <w:spacing w:line="288" w:lineRule="auto"/>
              <w:jc w:val="center"/>
              <w:rPr>
                <w:rFonts w:ascii="PT Astra Serif" w:hAnsi="PT Astra Serif" w:cs="Times New Roman"/>
                <w:b/>
                <w:lang w:val="en-US"/>
              </w:rPr>
            </w:pPr>
            <w:r w:rsidRPr="00AF4A12">
              <w:rPr>
                <w:rFonts w:ascii="PT Astra Serif" w:hAnsi="PT Astra Serif" w:cs="Times New Roman"/>
                <w:b/>
                <w:lang w:val="en-US"/>
              </w:rPr>
              <w:t xml:space="preserve">GROWTH RATES OF </w:t>
            </w:r>
            <w:proofErr w:type="spellStart"/>
            <w:r w:rsidRPr="00AF4A12">
              <w:rPr>
                <w:rFonts w:ascii="PT Astra Serif" w:hAnsi="PT Astra Serif" w:cs="Times New Roman"/>
                <w:b/>
                <w:lang w:val="en-US"/>
              </w:rPr>
              <w:t>VENDACE</w:t>
            </w:r>
            <w:proofErr w:type="spellEnd"/>
            <w:r w:rsidRPr="00AF4A12">
              <w:rPr>
                <w:rFonts w:ascii="PT Astra Serif" w:hAnsi="PT Astra Serif" w:cs="Times New Roman"/>
                <w:b/>
                <w:lang w:val="en-US"/>
              </w:rPr>
              <w:t xml:space="preserve"> (</w:t>
            </w:r>
            <w:proofErr w:type="spellStart"/>
            <w:r w:rsidRPr="00AF4A12">
              <w:rPr>
                <w:rFonts w:ascii="PT Astra Serif" w:hAnsi="PT Astra Serif" w:cs="Times New Roman"/>
                <w:b/>
                <w:i/>
                <w:lang w:val="en-US"/>
              </w:rPr>
              <w:t>COREGONUS</w:t>
            </w:r>
            <w:proofErr w:type="spellEnd"/>
            <w:r w:rsidRPr="00AF4A12">
              <w:rPr>
                <w:rFonts w:ascii="PT Astra Serif" w:hAnsi="PT Astra Serif" w:cs="Times New Roman"/>
                <w:b/>
                <w:i/>
                <w:lang w:val="en-US"/>
              </w:rPr>
              <w:t xml:space="preserve"> </w:t>
            </w:r>
            <w:proofErr w:type="spellStart"/>
            <w:r w:rsidRPr="00AF4A12">
              <w:rPr>
                <w:rFonts w:ascii="PT Astra Serif" w:hAnsi="PT Astra Serif" w:cs="Times New Roman"/>
                <w:b/>
                <w:i/>
                <w:lang w:val="en-US"/>
              </w:rPr>
              <w:t>ALBULA</w:t>
            </w:r>
            <w:proofErr w:type="spellEnd"/>
            <w:r w:rsidRPr="00AF4A12">
              <w:rPr>
                <w:rFonts w:ascii="PT Astra Serif" w:hAnsi="PT Astra Serif" w:cs="Times New Roman"/>
                <w:b/>
                <w:lang w:val="en-US"/>
              </w:rPr>
              <w:t xml:space="preserve">, L.) </w:t>
            </w:r>
            <w:r w:rsidRPr="00AF4A12">
              <w:rPr>
                <w:rFonts w:ascii="PT Astra Serif" w:hAnsi="PT Astra Serif" w:cs="Times New Roman"/>
                <w:b/>
                <w:lang w:val="en-US"/>
              </w:rPr>
              <w:br/>
              <w:t xml:space="preserve">IN THE LAKE </w:t>
            </w:r>
            <w:proofErr w:type="spellStart"/>
            <w:r w:rsidRPr="00AF4A12">
              <w:rPr>
                <w:rFonts w:ascii="PT Astra Serif" w:hAnsi="PT Astra Serif" w:cs="Times New Roman"/>
                <w:b/>
                <w:lang w:val="en-US"/>
              </w:rPr>
              <w:t>VISHTYNETSKOYE</w:t>
            </w:r>
            <w:proofErr w:type="spellEnd"/>
            <w:r w:rsidRPr="00AF4A12">
              <w:rPr>
                <w:rFonts w:ascii="PT Astra Serif" w:hAnsi="PT Astra Serif" w:cs="Times New Roman"/>
                <w:b/>
                <w:lang w:val="en-US"/>
              </w:rPr>
              <w:t xml:space="preserve"> (KALININGRAD REGION) DURING 2012–2016</w:t>
            </w:r>
          </w:p>
          <w:p w:rsidR="00AF4A12" w:rsidRPr="00AF4A12" w:rsidRDefault="00AF4A12" w:rsidP="00AF4A12">
            <w:pPr>
              <w:widowControl w:val="0"/>
              <w:spacing w:line="288" w:lineRule="auto"/>
              <w:rPr>
                <w:rFonts w:ascii="PT Astra Serif" w:hAnsi="PT Astra Serif" w:cs="Times New Roman"/>
                <w:b/>
                <w:lang w:val="en-US"/>
              </w:rPr>
            </w:pPr>
          </w:p>
          <w:p w:rsidR="00AF4A12" w:rsidRPr="00AF4A12" w:rsidRDefault="00AF4A12" w:rsidP="00AF4A12">
            <w:pPr>
              <w:widowControl w:val="0"/>
              <w:spacing w:line="288" w:lineRule="auto"/>
              <w:rPr>
                <w:rFonts w:ascii="PT Astra Serif" w:hAnsi="PT Astra Serif" w:cs="Times New Roman"/>
                <w:lang w:val="en-US"/>
              </w:rPr>
            </w:pPr>
            <w:proofErr w:type="spellStart"/>
            <w:r w:rsidRPr="00AF4A12">
              <w:rPr>
                <w:rFonts w:ascii="PT Astra Serif" w:hAnsi="PT Astra Serif" w:cs="Times New Roman"/>
                <w:lang w:val="en-US"/>
              </w:rPr>
              <w:t>Krivopuskova</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E.V.</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Burbakh</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A.S.</w:t>
            </w:r>
            <w:proofErr w:type="spellEnd"/>
          </w:p>
          <w:p w:rsidR="00AF4A12" w:rsidRPr="00AF4A12" w:rsidRDefault="00AF4A12" w:rsidP="00AF4A12">
            <w:pPr>
              <w:widowControl w:val="0"/>
              <w:spacing w:line="288" w:lineRule="auto"/>
              <w:rPr>
                <w:rFonts w:ascii="PT Astra Serif" w:hAnsi="PT Astra Serif" w:cs="Times New Roman"/>
                <w:lang w:val="en-US"/>
              </w:rPr>
            </w:pPr>
          </w:p>
          <w:p w:rsidR="00AF4A12" w:rsidRPr="00AF4A12" w:rsidRDefault="00AF4A12" w:rsidP="00AF4A12">
            <w:pPr>
              <w:widowControl w:val="0"/>
              <w:spacing w:line="288" w:lineRule="auto"/>
              <w:rPr>
                <w:rFonts w:ascii="PT Astra Serif" w:hAnsi="PT Astra Serif"/>
                <w:lang w:val="en-US"/>
              </w:rPr>
            </w:pPr>
            <w:r w:rsidRPr="00AF4A12">
              <w:rPr>
                <w:rFonts w:ascii="PT Astra Serif" w:hAnsi="PT Astra Serif"/>
                <w:lang w:val="en-US"/>
              </w:rPr>
              <w:t xml:space="preserve">Kaliningrad State Technical University, Kaliningrad, </w:t>
            </w:r>
            <w:proofErr w:type="spellStart"/>
            <w:r w:rsidRPr="00AF4A12">
              <w:rPr>
                <w:rFonts w:ascii="PT Astra Serif" w:hAnsi="PT Astra Serif"/>
                <w:lang w:val="en-US"/>
              </w:rPr>
              <w:t>Sovetsky</w:t>
            </w:r>
            <w:proofErr w:type="spellEnd"/>
            <w:r w:rsidRPr="00AF4A12">
              <w:rPr>
                <w:rFonts w:ascii="PT Astra Serif" w:hAnsi="PT Astra Serif"/>
                <w:lang w:val="en-US"/>
              </w:rPr>
              <w:t xml:space="preserve"> </w:t>
            </w:r>
            <w:proofErr w:type="spellStart"/>
            <w:r w:rsidRPr="00AF4A12">
              <w:rPr>
                <w:rFonts w:ascii="PT Astra Serif" w:hAnsi="PT Astra Serif"/>
                <w:lang w:val="en-US"/>
              </w:rPr>
              <w:t>Prospekt</w:t>
            </w:r>
            <w:proofErr w:type="spellEnd"/>
            <w:r w:rsidRPr="00AF4A12">
              <w:rPr>
                <w:rFonts w:ascii="PT Astra Serif" w:hAnsi="PT Astra Serif"/>
                <w:lang w:val="en-US"/>
              </w:rPr>
              <w:t xml:space="preserve"> Str. 1.</w:t>
            </w:r>
          </w:p>
          <w:p w:rsidR="00AF4A12" w:rsidRPr="00AF4A12" w:rsidRDefault="00AF4A12" w:rsidP="00AF4A12">
            <w:pPr>
              <w:widowControl w:val="0"/>
              <w:spacing w:line="288" w:lineRule="auto"/>
              <w:rPr>
                <w:rFonts w:ascii="PT Astra Serif" w:hAnsi="PT Astra Serif" w:cs="Times New Roman"/>
                <w:lang w:val="en-US"/>
              </w:rPr>
            </w:pPr>
          </w:p>
          <w:p w:rsidR="00AF4A12" w:rsidRPr="00AF4A12" w:rsidRDefault="00AF4A12" w:rsidP="00AF4A12">
            <w:pPr>
              <w:widowControl w:val="0"/>
              <w:spacing w:line="288" w:lineRule="auto"/>
              <w:rPr>
                <w:rFonts w:ascii="PT Astra Serif" w:hAnsi="PT Astra Serif"/>
                <w:lang w:val="en-US"/>
              </w:rPr>
            </w:pPr>
            <w:r w:rsidRPr="00AF4A12">
              <w:rPr>
                <w:rFonts w:ascii="PT Astra Serif" w:hAnsi="PT Astra Serif"/>
                <w:lang w:val="en-US"/>
              </w:rPr>
              <w:lastRenderedPageBreak/>
              <w:t xml:space="preserve">In the absence of annual research, information about the individual growth of species in </w:t>
            </w:r>
            <w:proofErr w:type="spellStart"/>
            <w:r w:rsidRPr="00AF4A12">
              <w:rPr>
                <w:rFonts w:ascii="PT Astra Serif" w:hAnsi="PT Astra Serif"/>
                <w:lang w:val="en-US"/>
              </w:rPr>
              <w:t>ichitiocenoses</w:t>
            </w:r>
            <w:proofErr w:type="spellEnd"/>
            <w:r w:rsidRPr="00AF4A12">
              <w:rPr>
                <w:rFonts w:ascii="PT Astra Serif" w:hAnsi="PT Astra Serif"/>
                <w:lang w:val="en-US"/>
              </w:rPr>
              <w:t xml:space="preserve"> </w:t>
            </w:r>
            <w:proofErr w:type="gramStart"/>
            <w:r w:rsidRPr="00AF4A12">
              <w:rPr>
                <w:rFonts w:ascii="PT Astra Serif" w:hAnsi="PT Astra Serif"/>
                <w:lang w:val="en-US"/>
              </w:rPr>
              <w:t>become</w:t>
            </w:r>
            <w:proofErr w:type="gramEnd"/>
            <w:r w:rsidRPr="00AF4A12">
              <w:rPr>
                <w:rFonts w:ascii="PT Astra Serif" w:hAnsi="PT Astra Serif"/>
                <w:lang w:val="en-US"/>
              </w:rPr>
              <w:t xml:space="preserve"> the basis for understanding </w:t>
            </w:r>
            <w:proofErr w:type="spellStart"/>
            <w:r w:rsidRPr="00AF4A12">
              <w:rPr>
                <w:rFonts w:ascii="PT Astra Serif" w:hAnsi="PT Astra Serif"/>
                <w:lang w:val="en-US"/>
              </w:rPr>
              <w:t>eutrophication</w:t>
            </w:r>
            <w:proofErr w:type="spellEnd"/>
            <w:r w:rsidRPr="00AF4A12">
              <w:rPr>
                <w:rFonts w:ascii="PT Astra Serif" w:hAnsi="PT Astra Serif"/>
                <w:lang w:val="en-US"/>
              </w:rPr>
              <w:t xml:space="preserve"> processes occurring in ecosystems. As example, </w:t>
            </w:r>
            <w:proofErr w:type="spellStart"/>
            <w:r w:rsidRPr="00AF4A12">
              <w:rPr>
                <w:rFonts w:ascii="PT Astra Serif" w:hAnsi="PT Astra Serif"/>
                <w:lang w:val="en-US"/>
              </w:rPr>
              <w:t>ve</w:t>
            </w:r>
            <w:r w:rsidRPr="00AF4A12">
              <w:rPr>
                <w:rFonts w:ascii="PT Astra Serif" w:hAnsi="PT Astra Serif"/>
                <w:lang w:val="en-US"/>
              </w:rPr>
              <w:t>n</w:t>
            </w:r>
            <w:r w:rsidRPr="00AF4A12">
              <w:rPr>
                <w:rFonts w:ascii="PT Astra Serif" w:hAnsi="PT Astra Serif"/>
                <w:lang w:val="en-US"/>
              </w:rPr>
              <w:t>dace</w:t>
            </w:r>
            <w:proofErr w:type="spellEnd"/>
            <w:r w:rsidRPr="00AF4A12">
              <w:rPr>
                <w:rFonts w:ascii="PT Astra Serif" w:hAnsi="PT Astra Serif"/>
                <w:lang w:val="en-US"/>
              </w:rPr>
              <w:t xml:space="preserve"> sharply reacts on any shifts in the </w:t>
            </w:r>
            <w:proofErr w:type="spellStart"/>
            <w:r w:rsidRPr="00AF4A12">
              <w:rPr>
                <w:rFonts w:ascii="PT Astra Serif" w:hAnsi="PT Astra Serif"/>
                <w:lang w:val="en-US"/>
              </w:rPr>
              <w:t>trophic</w:t>
            </w:r>
            <w:proofErr w:type="spellEnd"/>
            <w:r w:rsidRPr="00AF4A12">
              <w:rPr>
                <w:rFonts w:ascii="PT Astra Serif" w:hAnsi="PT Astra Serif"/>
                <w:lang w:val="en-US"/>
              </w:rPr>
              <w:t xml:space="preserve"> status of water bodies by changes in growth rates. The </w:t>
            </w:r>
            <w:proofErr w:type="spellStart"/>
            <w:r w:rsidRPr="00AF4A12">
              <w:rPr>
                <w:rFonts w:ascii="PT Astra Serif" w:hAnsi="PT Astra Serif"/>
                <w:lang w:val="en-US"/>
              </w:rPr>
              <w:t>vendace</w:t>
            </w:r>
            <w:proofErr w:type="spellEnd"/>
            <w:r w:rsidRPr="00AF4A12">
              <w:rPr>
                <w:rFonts w:ascii="PT Astra Serif" w:hAnsi="PT Astra Serif"/>
                <w:lang w:val="en-US"/>
              </w:rPr>
              <w:t xml:space="preserve"> is a commercial species and an object of monitoring in Lake </w:t>
            </w:r>
            <w:proofErr w:type="spellStart"/>
            <w:r w:rsidRPr="00AF4A12">
              <w:rPr>
                <w:rFonts w:ascii="PT Astra Serif" w:hAnsi="PT Astra Serif"/>
                <w:lang w:val="en-US"/>
              </w:rPr>
              <w:t>Vishtynetskoe</w:t>
            </w:r>
            <w:proofErr w:type="spellEnd"/>
            <w:r w:rsidRPr="00AF4A12">
              <w:rPr>
                <w:rFonts w:ascii="PT Astra Serif" w:hAnsi="PT Astra Serif"/>
                <w:lang w:val="en-US"/>
              </w:rPr>
              <w:t xml:space="preserve">, it made it possible to accumulate sufficient amount of information necessary for a preliminary assessment of the stability of the lake’s ecosystem based on data of the individual specimen growth. Retrospective analysis of </w:t>
            </w:r>
            <w:proofErr w:type="spellStart"/>
            <w:r w:rsidRPr="00AF4A12">
              <w:rPr>
                <w:rFonts w:ascii="PT Astra Serif" w:hAnsi="PT Astra Serif"/>
                <w:lang w:val="en-US"/>
              </w:rPr>
              <w:t>vendace</w:t>
            </w:r>
            <w:proofErr w:type="spellEnd"/>
            <w:r w:rsidRPr="00AF4A12">
              <w:rPr>
                <w:rFonts w:ascii="PT Astra Serif" w:hAnsi="PT Astra Serif"/>
                <w:lang w:val="en-US"/>
              </w:rPr>
              <w:t xml:space="preserve"> growth data from 2012 to 2016 showed that during the period under review there are no significant </w:t>
            </w:r>
            <w:proofErr w:type="spellStart"/>
            <w:r w:rsidRPr="00AF4A12">
              <w:rPr>
                <w:rFonts w:ascii="PT Astra Serif" w:hAnsi="PT Astra Serif"/>
                <w:lang w:val="en-US"/>
              </w:rPr>
              <w:t>interannual</w:t>
            </w:r>
            <w:proofErr w:type="spellEnd"/>
            <w:r w:rsidRPr="00AF4A12">
              <w:rPr>
                <w:rFonts w:ascii="PT Astra Serif" w:hAnsi="PT Astra Serif"/>
                <w:lang w:val="en-US"/>
              </w:rPr>
              <w:t xml:space="preserve"> fluctuations, which may indirectly indicate stable environmental conditions. The observed </w:t>
            </w:r>
            <w:proofErr w:type="spellStart"/>
            <w:r w:rsidRPr="00AF4A12">
              <w:rPr>
                <w:rFonts w:ascii="PT Astra Serif" w:hAnsi="PT Astra Serif"/>
                <w:lang w:val="en-US"/>
              </w:rPr>
              <w:t>interannual</w:t>
            </w:r>
            <w:proofErr w:type="spellEnd"/>
            <w:r w:rsidRPr="00AF4A12">
              <w:rPr>
                <w:rFonts w:ascii="PT Astra Serif" w:hAnsi="PT Astra Serif"/>
                <w:lang w:val="en-US"/>
              </w:rPr>
              <w:t xml:space="preserve"> shifts in size and age characteristics are associated with fluctuations in recruitment abu</w:t>
            </w:r>
            <w:r w:rsidRPr="00AF4A12">
              <w:rPr>
                <w:rFonts w:ascii="PT Astra Serif" w:hAnsi="PT Astra Serif"/>
                <w:lang w:val="en-US"/>
              </w:rPr>
              <w:t>n</w:t>
            </w:r>
            <w:r w:rsidRPr="00AF4A12">
              <w:rPr>
                <w:rFonts w:ascii="PT Astra Serif" w:hAnsi="PT Astra Serif"/>
                <w:lang w:val="en-US"/>
              </w:rPr>
              <w:t>dance.</w:t>
            </w:r>
          </w:p>
          <w:p w:rsidR="00AF4A12" w:rsidRPr="00AF4A12" w:rsidRDefault="00AF4A12" w:rsidP="00AF4A12">
            <w:pPr>
              <w:widowControl w:val="0"/>
              <w:spacing w:line="288" w:lineRule="auto"/>
              <w:rPr>
                <w:rFonts w:ascii="PT Astra Serif" w:hAnsi="PT Astra Serif"/>
                <w:lang w:val="en-US"/>
              </w:rPr>
            </w:pPr>
          </w:p>
          <w:p w:rsidR="00AF4A12" w:rsidRPr="00AF4A12" w:rsidRDefault="00AF4A12" w:rsidP="00AF4A12">
            <w:pPr>
              <w:widowControl w:val="0"/>
              <w:spacing w:line="288" w:lineRule="auto"/>
              <w:rPr>
                <w:rFonts w:ascii="PT Astra Serif" w:hAnsi="PT Astra Serif"/>
                <w:lang w:val="en-US"/>
              </w:rPr>
            </w:pPr>
            <w:r w:rsidRPr="00AF4A12">
              <w:rPr>
                <w:rFonts w:ascii="PT Astra Serif" w:hAnsi="PT Astra Serif"/>
                <w:b/>
                <w:lang w:val="en-US"/>
              </w:rPr>
              <w:t xml:space="preserve">Key words: </w:t>
            </w:r>
            <w:proofErr w:type="spellStart"/>
            <w:r w:rsidRPr="00AF4A12">
              <w:rPr>
                <w:rFonts w:ascii="PT Astra Serif" w:hAnsi="PT Astra Serif"/>
                <w:lang w:val="en-US"/>
              </w:rPr>
              <w:t>vendace</w:t>
            </w:r>
            <w:proofErr w:type="spellEnd"/>
            <w:r w:rsidRPr="00AF4A12">
              <w:rPr>
                <w:rFonts w:ascii="PT Astra Serif" w:hAnsi="PT Astra Serif"/>
                <w:lang w:val="en-US"/>
              </w:rPr>
              <w:t>, back-</w:t>
            </w:r>
            <w:proofErr w:type="spellStart"/>
            <w:r w:rsidRPr="00AF4A12">
              <w:rPr>
                <w:rFonts w:ascii="PT Astra Serif" w:hAnsi="PT Astra Serif"/>
                <w:lang w:val="en-US"/>
              </w:rPr>
              <w:t>calculationsof</w:t>
            </w:r>
            <w:proofErr w:type="spellEnd"/>
            <w:r w:rsidRPr="00AF4A12">
              <w:rPr>
                <w:rFonts w:ascii="PT Astra Serif" w:hAnsi="PT Astra Serif"/>
                <w:lang w:val="en-US"/>
              </w:rPr>
              <w:t xml:space="preserve"> growth rates, Lake </w:t>
            </w:r>
            <w:proofErr w:type="spellStart"/>
            <w:r w:rsidRPr="00AF4A12">
              <w:rPr>
                <w:rFonts w:ascii="PT Astra Serif" w:hAnsi="PT Astra Serif"/>
                <w:lang w:val="en-US"/>
              </w:rPr>
              <w:t>Vishtynetskoe</w:t>
            </w:r>
            <w:proofErr w:type="spellEnd"/>
            <w:r w:rsidRPr="00AF4A12">
              <w:rPr>
                <w:rFonts w:ascii="PT Astra Serif" w:hAnsi="PT Astra Serif"/>
                <w:lang w:val="en-US"/>
              </w:rPr>
              <w:t>, growth.</w:t>
            </w:r>
          </w:p>
          <w:p w:rsidR="00841C66" w:rsidRPr="00AF4A12" w:rsidRDefault="00841C66" w:rsidP="00AF4A12">
            <w:pPr>
              <w:spacing w:line="288" w:lineRule="auto"/>
              <w:rPr>
                <w:rFonts w:ascii="PT Astra Serif" w:hAnsi="PT Astra Serif"/>
                <w:lang w:val="en-US"/>
              </w:rPr>
            </w:pPr>
          </w:p>
        </w:tc>
      </w:tr>
      <w:tr w:rsidR="00841C66" w:rsidRPr="00AF4A12" w:rsidTr="00AF4A12">
        <w:trPr>
          <w:jc w:val="center"/>
        </w:trPr>
        <w:tc>
          <w:tcPr>
            <w:tcW w:w="9571" w:type="dxa"/>
          </w:tcPr>
          <w:p w:rsidR="00AF4A12" w:rsidRDefault="00AF4A12" w:rsidP="00AF4A12">
            <w:pPr>
              <w:widowControl w:val="0"/>
              <w:spacing w:line="288" w:lineRule="auto"/>
              <w:outlineLvl w:val="4"/>
              <w:rPr>
                <w:rFonts w:ascii="PT Astra Serif" w:hAnsi="PT Astra Serif"/>
                <w:lang w:val="en-US"/>
              </w:rPr>
            </w:pPr>
            <w:r w:rsidRPr="00AF4A12">
              <w:rPr>
                <w:rFonts w:ascii="PT Astra Serif" w:hAnsi="PT Astra Serif"/>
                <w:lang w:val="en-US"/>
              </w:rPr>
              <w:lastRenderedPageBreak/>
              <w:t>Original article</w:t>
            </w:r>
          </w:p>
          <w:p w:rsidR="00AF4A12" w:rsidRPr="00AF4A12" w:rsidRDefault="00AF4A12" w:rsidP="00AF4A12">
            <w:pPr>
              <w:widowControl w:val="0"/>
              <w:spacing w:line="288" w:lineRule="auto"/>
              <w:outlineLvl w:val="4"/>
              <w:rPr>
                <w:rFonts w:ascii="PT Astra Serif" w:hAnsi="PT Astra Serif" w:cs="Times New Roman"/>
                <w:lang w:val="en-US"/>
              </w:rPr>
            </w:pPr>
          </w:p>
          <w:p w:rsidR="00AF4A12" w:rsidRDefault="00AF4A12" w:rsidP="00AF4A12">
            <w:pPr>
              <w:spacing w:line="288" w:lineRule="auto"/>
              <w:rPr>
                <w:rFonts w:ascii="PT Astra Serif" w:hAnsi="PT Astra Serif" w:cs="Times New Roman"/>
                <w:iCs/>
                <w:lang w:val="en-US"/>
              </w:rPr>
            </w:pPr>
            <w:r w:rsidRPr="00AF4A12">
              <w:rPr>
                <w:rFonts w:ascii="PT Astra Serif" w:hAnsi="PT Astra Serif" w:cs="Times New Roman"/>
                <w:lang w:val="en-US"/>
              </w:rPr>
              <w:t xml:space="preserve">УДК 606:639.3.043:595.77               </w:t>
            </w:r>
            <w:r>
              <w:rPr>
                <w:rFonts w:ascii="PT Astra Serif" w:hAnsi="PT Astra Serif" w:cs="Times New Roman"/>
                <w:lang w:val="en-US"/>
              </w:rPr>
              <w:t xml:space="preserve">         </w:t>
            </w:r>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DOI</w:t>
            </w:r>
            <w:proofErr w:type="spellEnd"/>
            <w:r w:rsidRPr="00AF4A12">
              <w:rPr>
                <w:rFonts w:ascii="PT Astra Serif" w:hAnsi="PT Astra Serif" w:cs="Times New Roman"/>
                <w:lang w:val="en-US"/>
              </w:rPr>
              <w:t xml:space="preserve">: </w:t>
            </w:r>
            <w:r w:rsidRPr="00AF4A12">
              <w:rPr>
                <w:rFonts w:ascii="PT Astra Serif" w:hAnsi="PT Astra Serif" w:cs="Times New Roman"/>
                <w:iCs/>
                <w:lang w:val="en-US"/>
              </w:rPr>
              <w:t>10.17217/2079-0333-2024-69-111-125</w:t>
            </w:r>
          </w:p>
          <w:p w:rsidR="00AF4A12" w:rsidRPr="00AF4A12" w:rsidRDefault="00AF4A12" w:rsidP="00AF4A12">
            <w:pPr>
              <w:spacing w:line="288" w:lineRule="auto"/>
              <w:rPr>
                <w:rFonts w:ascii="PT Astra Serif" w:hAnsi="PT Astra Serif" w:cs="Times New Roman"/>
                <w:lang w:val="en-US"/>
              </w:rPr>
            </w:pPr>
          </w:p>
          <w:p w:rsidR="00AF4A12" w:rsidRPr="00AF4A12" w:rsidRDefault="00AF4A12" w:rsidP="00AF4A12">
            <w:pPr>
              <w:widowControl w:val="0"/>
              <w:spacing w:line="288" w:lineRule="auto"/>
              <w:jc w:val="center"/>
              <w:outlineLvl w:val="4"/>
              <w:rPr>
                <w:rFonts w:ascii="PT Astra Serif" w:hAnsi="PT Astra Serif" w:cs="Times New Roman"/>
                <w:b/>
                <w:lang w:val="en-US"/>
              </w:rPr>
            </w:pPr>
            <w:r w:rsidRPr="00AF4A12">
              <w:rPr>
                <w:rFonts w:ascii="PT Astra Serif" w:hAnsi="PT Astra Serif" w:cs="Times New Roman"/>
                <w:b/>
                <w:lang w:val="en-US"/>
              </w:rPr>
              <w:t xml:space="preserve">STUDYING THE POTENTIAL OF </w:t>
            </w:r>
            <w:proofErr w:type="spellStart"/>
            <w:r w:rsidRPr="00AF4A12">
              <w:rPr>
                <w:rFonts w:ascii="PT Astra Serif" w:hAnsi="PT Astra Serif" w:cs="Times New Roman"/>
                <w:b/>
                <w:i/>
                <w:lang w:val="en-US"/>
              </w:rPr>
              <w:t>HERMETIA</w:t>
            </w:r>
            <w:proofErr w:type="spellEnd"/>
            <w:r w:rsidRPr="00AF4A12">
              <w:rPr>
                <w:rFonts w:ascii="PT Astra Serif" w:hAnsi="PT Astra Serif" w:cs="Times New Roman"/>
                <w:b/>
                <w:i/>
                <w:lang w:val="en-US"/>
              </w:rPr>
              <w:t xml:space="preserve"> </w:t>
            </w:r>
            <w:proofErr w:type="spellStart"/>
            <w:r w:rsidRPr="00AF4A12">
              <w:rPr>
                <w:rFonts w:ascii="PT Astra Serif" w:hAnsi="PT Astra Serif" w:cs="Times New Roman"/>
                <w:b/>
                <w:i/>
                <w:lang w:val="en-US"/>
              </w:rPr>
              <w:t>ILLUCENS</w:t>
            </w:r>
            <w:proofErr w:type="spellEnd"/>
            <w:r w:rsidRPr="00AF4A12">
              <w:rPr>
                <w:rFonts w:ascii="PT Astra Serif" w:hAnsi="PT Astra Serif" w:cs="Times New Roman"/>
                <w:b/>
                <w:lang w:val="en-US"/>
              </w:rPr>
              <w:t xml:space="preserve"> LARVA </w:t>
            </w:r>
            <w:r w:rsidRPr="00AF4A12">
              <w:rPr>
                <w:rFonts w:ascii="PT Astra Serif" w:hAnsi="PT Astra Serif" w:cs="Times New Roman"/>
                <w:b/>
                <w:lang w:val="en-US"/>
              </w:rPr>
              <w:br/>
              <w:t xml:space="preserve">AND ITS </w:t>
            </w:r>
            <w:proofErr w:type="spellStart"/>
            <w:r w:rsidRPr="00AF4A12">
              <w:rPr>
                <w:rFonts w:ascii="PT Astra Serif" w:hAnsi="PT Astra Serif" w:cs="Times New Roman"/>
                <w:b/>
                <w:lang w:val="en-US"/>
              </w:rPr>
              <w:t>HYDROLYSATES</w:t>
            </w:r>
            <w:proofErr w:type="spellEnd"/>
            <w:r w:rsidRPr="00AF4A12">
              <w:rPr>
                <w:rFonts w:ascii="PT Astra Serif" w:hAnsi="PT Astra Serif" w:cs="Times New Roman"/>
                <w:b/>
                <w:lang w:val="en-US"/>
              </w:rPr>
              <w:t xml:space="preserve"> FOR USE AS A SOURCE OF PROTEIN </w:t>
            </w:r>
            <w:r w:rsidRPr="00AF4A12">
              <w:rPr>
                <w:rFonts w:ascii="PT Astra Serif" w:hAnsi="PT Astra Serif" w:cs="Times New Roman"/>
                <w:b/>
                <w:lang w:val="en-US"/>
              </w:rPr>
              <w:br/>
              <w:t xml:space="preserve">AND FAT IN </w:t>
            </w:r>
            <w:proofErr w:type="spellStart"/>
            <w:r w:rsidRPr="00AF4A12">
              <w:rPr>
                <w:rFonts w:ascii="PT Astra Serif" w:hAnsi="PT Astra Serif" w:cs="Times New Roman"/>
                <w:b/>
                <w:lang w:val="en-US"/>
              </w:rPr>
              <w:t>AQUABIOTECHNOLOGY</w:t>
            </w:r>
            <w:proofErr w:type="spellEnd"/>
          </w:p>
          <w:p w:rsidR="00AF4A12" w:rsidRPr="00AF4A12" w:rsidRDefault="00AF4A12" w:rsidP="00AF4A12">
            <w:pPr>
              <w:widowControl w:val="0"/>
              <w:spacing w:line="288" w:lineRule="auto"/>
              <w:outlineLvl w:val="4"/>
              <w:rPr>
                <w:rFonts w:ascii="PT Astra Serif" w:hAnsi="PT Astra Serif" w:cs="Times New Roman"/>
                <w:lang w:val="en-US"/>
              </w:rPr>
            </w:pPr>
          </w:p>
          <w:p w:rsidR="00AF4A12" w:rsidRPr="00AF4A12" w:rsidRDefault="00AF4A12" w:rsidP="00AF4A12">
            <w:pPr>
              <w:widowControl w:val="0"/>
              <w:spacing w:line="288" w:lineRule="auto"/>
              <w:outlineLvl w:val="4"/>
              <w:rPr>
                <w:rFonts w:ascii="PT Astra Serif" w:hAnsi="PT Astra Serif" w:cs="Times New Roman"/>
                <w:lang w:val="en-US"/>
              </w:rPr>
            </w:pPr>
            <w:proofErr w:type="spellStart"/>
            <w:r w:rsidRPr="00AF4A12">
              <w:rPr>
                <w:rFonts w:ascii="PT Astra Serif" w:hAnsi="PT Astra Serif" w:cs="Times New Roman"/>
                <w:lang w:val="en-US"/>
              </w:rPr>
              <w:t>Mezenova</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O.Ya.</w:t>
            </w:r>
            <w:r w:rsidRPr="00AF4A12">
              <w:rPr>
                <w:rFonts w:ascii="PT Astra Serif" w:hAnsi="PT Astra Serif" w:cs="Times New Roman"/>
                <w:vertAlign w:val="superscript"/>
                <w:lang w:val="en-US"/>
              </w:rPr>
              <w:t>1</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Agafonova</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S.V.</w:t>
            </w:r>
            <w:r w:rsidRPr="00AF4A12">
              <w:rPr>
                <w:rFonts w:ascii="PT Astra Serif" w:hAnsi="PT Astra Serif" w:cs="Times New Roman"/>
                <w:vertAlign w:val="superscript"/>
                <w:lang w:val="en-US"/>
              </w:rPr>
              <w:t>1</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Romanenko</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N.Yu.</w:t>
            </w:r>
            <w:r w:rsidRPr="00AF4A12">
              <w:rPr>
                <w:rFonts w:ascii="PT Astra Serif" w:hAnsi="PT Astra Serif" w:cs="Times New Roman"/>
                <w:vertAlign w:val="superscript"/>
                <w:lang w:val="en-US"/>
              </w:rPr>
              <w:t>1</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Kalinina</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N.S.</w:t>
            </w:r>
            <w:r w:rsidRPr="00AF4A12">
              <w:rPr>
                <w:rFonts w:ascii="PT Astra Serif" w:hAnsi="PT Astra Serif" w:cs="Times New Roman"/>
                <w:vertAlign w:val="superscript"/>
                <w:lang w:val="en-US"/>
              </w:rPr>
              <w:t>1</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Volkov</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V.V.</w:t>
            </w:r>
            <w:r w:rsidRPr="00AF4A12">
              <w:rPr>
                <w:rFonts w:ascii="PT Astra Serif" w:hAnsi="PT Astra Serif" w:cs="Times New Roman"/>
                <w:vertAlign w:val="superscript"/>
                <w:lang w:val="en-US"/>
              </w:rPr>
              <w:t>1</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Likhvar</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M.V.</w:t>
            </w:r>
            <w:r w:rsidRPr="00AF4A12">
              <w:rPr>
                <w:rFonts w:ascii="PT Astra Serif" w:hAnsi="PT Astra Serif" w:cs="Times New Roman"/>
                <w:vertAlign w:val="superscript"/>
                <w:lang w:val="en-US"/>
              </w:rPr>
              <w:t>2</w:t>
            </w:r>
            <w:proofErr w:type="spellEnd"/>
          </w:p>
          <w:p w:rsidR="00AF4A12" w:rsidRPr="00AF4A12" w:rsidRDefault="00AF4A12" w:rsidP="00AF4A12">
            <w:pPr>
              <w:widowControl w:val="0"/>
              <w:spacing w:line="288" w:lineRule="auto"/>
              <w:outlineLvl w:val="4"/>
              <w:rPr>
                <w:rFonts w:ascii="PT Astra Serif" w:hAnsi="PT Astra Serif" w:cs="Times New Roman"/>
                <w:lang w:val="en-US"/>
              </w:rPr>
            </w:pPr>
          </w:p>
          <w:p w:rsidR="00AF4A12" w:rsidRPr="00AF4A12" w:rsidRDefault="00AF4A12" w:rsidP="00AF4A12">
            <w:pPr>
              <w:widowControl w:val="0"/>
              <w:spacing w:line="288" w:lineRule="auto"/>
              <w:outlineLvl w:val="4"/>
              <w:rPr>
                <w:rFonts w:ascii="PT Astra Serif" w:hAnsi="PT Astra Serif" w:cs="Times New Roman"/>
                <w:lang w:val="en-US"/>
              </w:rPr>
            </w:pPr>
            <w:r w:rsidRPr="00AF4A12">
              <w:rPr>
                <w:rFonts w:ascii="PT Astra Serif" w:hAnsi="PT Astra Serif" w:cs="Times New Roman"/>
                <w:vertAlign w:val="superscript"/>
                <w:lang w:val="en-US"/>
              </w:rPr>
              <w:t>1</w:t>
            </w:r>
            <w:r w:rsidRPr="00AF4A12">
              <w:rPr>
                <w:rFonts w:ascii="PT Astra Serif" w:hAnsi="PT Astra Serif" w:cs="Times New Roman"/>
                <w:lang w:val="en-US"/>
              </w:rPr>
              <w:t xml:space="preserve"> Kaliningrad State Technical University, Kaliningrad, </w:t>
            </w:r>
            <w:proofErr w:type="spellStart"/>
            <w:r w:rsidRPr="00AF4A12">
              <w:rPr>
                <w:rFonts w:ascii="PT Astra Serif" w:hAnsi="PT Astra Serif" w:cs="Times New Roman"/>
                <w:lang w:val="en-US"/>
              </w:rPr>
              <w:t>Sovetsky</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Prospekt</w:t>
            </w:r>
            <w:proofErr w:type="spellEnd"/>
            <w:r w:rsidRPr="00AF4A12">
              <w:rPr>
                <w:rFonts w:ascii="PT Astra Serif" w:hAnsi="PT Astra Serif" w:cs="Times New Roman"/>
                <w:lang w:val="en-US"/>
              </w:rPr>
              <w:t xml:space="preserve"> 1.</w:t>
            </w:r>
          </w:p>
          <w:p w:rsidR="00AF4A12" w:rsidRPr="00AF4A12" w:rsidRDefault="00AF4A12" w:rsidP="00AF4A12">
            <w:pPr>
              <w:widowControl w:val="0"/>
              <w:spacing w:line="288" w:lineRule="auto"/>
              <w:outlineLvl w:val="4"/>
              <w:rPr>
                <w:rFonts w:ascii="PT Astra Serif" w:hAnsi="PT Astra Serif" w:cs="Times New Roman"/>
                <w:lang w:val="en-US"/>
              </w:rPr>
            </w:pPr>
            <w:r w:rsidRPr="00AF4A12">
              <w:rPr>
                <w:rFonts w:ascii="PT Astra Serif" w:hAnsi="PT Astra Serif" w:cs="Times New Roman"/>
                <w:vertAlign w:val="superscript"/>
                <w:lang w:val="en-US"/>
              </w:rPr>
              <w:t>2</w:t>
            </w:r>
            <w:r w:rsidRPr="00AF4A12">
              <w:rPr>
                <w:rFonts w:ascii="PT Astra Serif" w:hAnsi="PT Astra Serif" w:cs="Times New Roman"/>
                <w:lang w:val="en-US"/>
              </w:rPr>
              <w:t xml:space="preserve"> IE </w:t>
            </w:r>
            <w:proofErr w:type="spellStart"/>
            <w:r w:rsidRPr="00AF4A12">
              <w:rPr>
                <w:rFonts w:ascii="PT Astra Serif" w:hAnsi="PT Astra Serif" w:cs="Times New Roman"/>
                <w:lang w:val="en-US"/>
              </w:rPr>
              <w:t>Likhvar</w:t>
            </w:r>
            <w:proofErr w:type="spellEnd"/>
            <w:r w:rsidRPr="00AF4A12">
              <w:rPr>
                <w:rFonts w:ascii="PT Astra Serif" w:hAnsi="PT Astra Serif" w:cs="Times New Roman"/>
                <w:lang w:val="en-US"/>
              </w:rPr>
              <w:t xml:space="preserve">, Kaliningrad region, </w:t>
            </w:r>
            <w:proofErr w:type="spellStart"/>
            <w:r w:rsidRPr="00AF4A12">
              <w:rPr>
                <w:rFonts w:ascii="PT Astra Serif" w:hAnsi="PT Astra Serif" w:cs="Times New Roman"/>
                <w:lang w:val="en-US"/>
              </w:rPr>
              <w:t>Guryevsk</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Pereulok</w:t>
            </w:r>
            <w:proofErr w:type="spellEnd"/>
            <w:r w:rsidRPr="00AF4A12">
              <w:rPr>
                <w:rFonts w:ascii="PT Astra Serif" w:hAnsi="PT Astra Serif" w:cs="Times New Roman"/>
                <w:lang w:val="en-US"/>
              </w:rPr>
              <w:t xml:space="preserve"> </w:t>
            </w:r>
            <w:proofErr w:type="spellStart"/>
            <w:r w:rsidRPr="00AF4A12">
              <w:rPr>
                <w:rFonts w:ascii="PT Astra Serif" w:hAnsi="PT Astra Serif" w:cs="Times New Roman"/>
                <w:lang w:val="en-US"/>
              </w:rPr>
              <w:t>Yasny</w:t>
            </w:r>
            <w:proofErr w:type="spellEnd"/>
            <w:r w:rsidRPr="00AF4A12">
              <w:rPr>
                <w:rFonts w:ascii="PT Astra Serif" w:hAnsi="PT Astra Serif" w:cs="Times New Roman"/>
                <w:lang w:val="en-US"/>
              </w:rPr>
              <w:t xml:space="preserve"> 4.</w:t>
            </w:r>
          </w:p>
          <w:p w:rsidR="00AF4A12" w:rsidRPr="00AF4A12" w:rsidRDefault="00AF4A12" w:rsidP="00AF4A12">
            <w:pPr>
              <w:widowControl w:val="0"/>
              <w:spacing w:line="288" w:lineRule="auto"/>
              <w:outlineLvl w:val="4"/>
              <w:rPr>
                <w:rFonts w:ascii="PT Astra Serif" w:hAnsi="PT Astra Serif" w:cs="Times New Roman"/>
                <w:b/>
                <w:lang w:val="en-US"/>
              </w:rPr>
            </w:pPr>
          </w:p>
          <w:p w:rsidR="00AF4A12" w:rsidRPr="00AF4A12" w:rsidRDefault="00AF4A12" w:rsidP="00AF4A12">
            <w:pPr>
              <w:widowControl w:val="0"/>
              <w:spacing w:line="288" w:lineRule="auto"/>
              <w:outlineLvl w:val="4"/>
              <w:rPr>
                <w:rFonts w:ascii="PT Astra Serif" w:hAnsi="PT Astra Serif" w:cs="Times New Roman"/>
                <w:lang w:val="en-US"/>
              </w:rPr>
            </w:pPr>
            <w:r w:rsidRPr="00AF4A12">
              <w:rPr>
                <w:rFonts w:ascii="PT Astra Serif" w:hAnsi="PT Astra Serif" w:cs="Times New Roman"/>
                <w:lang w:val="en-US"/>
              </w:rPr>
              <w:t xml:space="preserve">The problem of a high-quality source of protein and fat is relevant for the development of aquaculture. </w:t>
            </w:r>
            <w:r w:rsidRPr="00AF4A12">
              <w:rPr>
                <w:rFonts w:ascii="PT Astra Serif" w:hAnsi="PT Astra Serif" w:cs="Times New Roman"/>
                <w:lang w:val="en-US"/>
              </w:rPr>
              <w:br/>
              <w:t xml:space="preserve">An alternative substitute for animal components is the larva of the black soldier fly </w:t>
            </w:r>
            <w:proofErr w:type="spellStart"/>
            <w:r w:rsidRPr="00AF4A12">
              <w:rPr>
                <w:rFonts w:ascii="PT Astra Serif" w:hAnsi="PT Astra Serif" w:cs="Times New Roman"/>
                <w:i/>
                <w:lang w:val="en-US"/>
              </w:rPr>
              <w:t>Hermetia</w:t>
            </w:r>
            <w:proofErr w:type="spellEnd"/>
            <w:r w:rsidRPr="00AF4A12">
              <w:rPr>
                <w:rFonts w:ascii="PT Astra Serif" w:hAnsi="PT Astra Serif" w:cs="Times New Roman"/>
                <w:i/>
                <w:lang w:val="en-US"/>
              </w:rPr>
              <w:t xml:space="preserve"> </w:t>
            </w:r>
            <w:proofErr w:type="spellStart"/>
            <w:r w:rsidRPr="00AF4A12">
              <w:rPr>
                <w:rFonts w:ascii="PT Astra Serif" w:hAnsi="PT Astra Serif" w:cs="Times New Roman"/>
                <w:i/>
                <w:lang w:val="en-US"/>
              </w:rPr>
              <w:t>illucens</w:t>
            </w:r>
            <w:proofErr w:type="spellEnd"/>
            <w:r w:rsidRPr="00AF4A12">
              <w:rPr>
                <w:rFonts w:ascii="PT Astra Serif" w:hAnsi="PT Astra Serif" w:cs="Times New Roman"/>
                <w:lang w:val="en-US"/>
              </w:rPr>
              <w:t>. Due to the presence of chitin, the components of the larvae are not completely absorbed by fish. The pu</w:t>
            </w:r>
            <w:r w:rsidRPr="00AF4A12">
              <w:rPr>
                <w:rFonts w:ascii="PT Astra Serif" w:hAnsi="PT Astra Serif" w:cs="Times New Roman"/>
                <w:lang w:val="en-US"/>
              </w:rPr>
              <w:t>r</w:t>
            </w:r>
            <w:r w:rsidRPr="00AF4A12">
              <w:rPr>
                <w:rFonts w:ascii="PT Astra Serif" w:hAnsi="PT Astra Serif" w:cs="Times New Roman"/>
                <w:lang w:val="en-US"/>
              </w:rPr>
              <w:t xml:space="preserve">pose of the study was to assess the nutritional value of proteins and lipids of the </w:t>
            </w:r>
            <w:proofErr w:type="spellStart"/>
            <w:r w:rsidRPr="00AF4A12">
              <w:rPr>
                <w:rFonts w:ascii="PT Astra Serif" w:hAnsi="PT Astra Serif" w:cs="Times New Roman"/>
                <w:i/>
                <w:lang w:val="en-US"/>
              </w:rPr>
              <w:t>Hermetia</w:t>
            </w:r>
            <w:proofErr w:type="spellEnd"/>
            <w:r w:rsidRPr="00AF4A12">
              <w:rPr>
                <w:rFonts w:ascii="PT Astra Serif" w:hAnsi="PT Astra Serif" w:cs="Times New Roman"/>
                <w:i/>
                <w:lang w:val="en-US"/>
              </w:rPr>
              <w:t xml:space="preserve"> </w:t>
            </w:r>
            <w:proofErr w:type="spellStart"/>
            <w:r w:rsidRPr="00AF4A12">
              <w:rPr>
                <w:rFonts w:ascii="PT Astra Serif" w:hAnsi="PT Astra Serif" w:cs="Times New Roman"/>
                <w:i/>
                <w:lang w:val="en-US"/>
              </w:rPr>
              <w:t>illucens</w:t>
            </w:r>
            <w:proofErr w:type="spellEnd"/>
            <w:r w:rsidRPr="00AF4A12">
              <w:rPr>
                <w:rFonts w:ascii="PT Astra Serif" w:hAnsi="PT Astra Serif" w:cs="Times New Roman"/>
                <w:lang w:val="en-US"/>
              </w:rPr>
              <w:t xml:space="preserve"> larva after high-temperature hydrolysis. As a result, water-soluble and water-insoluble protein supplements and a fat su</w:t>
            </w:r>
            <w:r w:rsidRPr="00AF4A12">
              <w:rPr>
                <w:rFonts w:ascii="PT Astra Serif" w:hAnsi="PT Astra Serif" w:cs="Times New Roman"/>
                <w:lang w:val="en-US"/>
              </w:rPr>
              <w:t>p</w:t>
            </w:r>
            <w:r w:rsidRPr="00AF4A12">
              <w:rPr>
                <w:rFonts w:ascii="PT Astra Serif" w:hAnsi="PT Astra Serif" w:cs="Times New Roman"/>
                <w:lang w:val="en-US"/>
              </w:rPr>
              <w:t>plement were obtained from the larva. The chemical composition of raw materials and additives, the amino acid composition of protein additives and their balance for salmon as well as fatty acid comp</w:t>
            </w:r>
            <w:r w:rsidRPr="00AF4A12">
              <w:rPr>
                <w:rFonts w:ascii="PT Astra Serif" w:hAnsi="PT Astra Serif" w:cs="Times New Roman"/>
                <w:lang w:val="en-US"/>
              </w:rPr>
              <w:t>o</w:t>
            </w:r>
            <w:r w:rsidRPr="00AF4A12">
              <w:rPr>
                <w:rFonts w:ascii="PT Astra Serif" w:hAnsi="PT Astra Serif" w:cs="Times New Roman"/>
                <w:lang w:val="en-US"/>
              </w:rPr>
              <w:t>sition of the lipid supplement and the ratio of the main groups of fatty acids have been established. An increased content of calcium, phosphorus, iron, magnesium, zinc, and potassium in the water-insoluble additive is shown. A decrease in the chitin content in protein-containing supplements has been esta</w:t>
            </w:r>
            <w:r w:rsidRPr="00AF4A12">
              <w:rPr>
                <w:rFonts w:ascii="PT Astra Serif" w:hAnsi="PT Astra Serif" w:cs="Times New Roman"/>
                <w:lang w:val="en-US"/>
              </w:rPr>
              <w:t>b</w:t>
            </w:r>
            <w:r w:rsidRPr="00AF4A12">
              <w:rPr>
                <w:rFonts w:ascii="PT Astra Serif" w:hAnsi="PT Astra Serif" w:cs="Times New Roman"/>
                <w:lang w:val="en-US"/>
              </w:rPr>
              <w:t>lished. It is recommended to use additives obtained from the larvae in the composition of fish feed in a</w:t>
            </w:r>
            <w:r w:rsidRPr="00AF4A12">
              <w:rPr>
                <w:rFonts w:ascii="PT Astra Serif" w:hAnsi="PT Astra Serif" w:cs="Times New Roman"/>
                <w:lang w:val="en-US"/>
              </w:rPr>
              <w:t>q</w:t>
            </w:r>
            <w:r w:rsidRPr="00AF4A12">
              <w:rPr>
                <w:rFonts w:ascii="PT Astra Serif" w:hAnsi="PT Astra Serif" w:cs="Times New Roman"/>
                <w:lang w:val="en-US"/>
              </w:rPr>
              <w:t>uaculture.</w:t>
            </w:r>
          </w:p>
          <w:p w:rsidR="00AF4A12" w:rsidRPr="00AF4A12" w:rsidRDefault="00AF4A12" w:rsidP="00AF4A12">
            <w:pPr>
              <w:widowControl w:val="0"/>
              <w:spacing w:line="288" w:lineRule="auto"/>
              <w:outlineLvl w:val="4"/>
              <w:rPr>
                <w:rFonts w:ascii="PT Astra Serif" w:hAnsi="PT Astra Serif" w:cs="Times New Roman"/>
                <w:b/>
                <w:lang w:val="en-US"/>
              </w:rPr>
            </w:pPr>
          </w:p>
          <w:p w:rsidR="00AF4A12" w:rsidRPr="00AF4A12" w:rsidRDefault="00AF4A12" w:rsidP="00AF4A12">
            <w:pPr>
              <w:widowControl w:val="0"/>
              <w:spacing w:line="288" w:lineRule="auto"/>
              <w:outlineLvl w:val="4"/>
              <w:rPr>
                <w:rFonts w:ascii="PT Astra Serif" w:hAnsi="PT Astra Serif" w:cs="Times New Roman"/>
                <w:lang w:val="en-US"/>
              </w:rPr>
            </w:pPr>
            <w:r w:rsidRPr="00AF4A12">
              <w:rPr>
                <w:rFonts w:ascii="PT Astra Serif" w:hAnsi="PT Astra Serif" w:cs="Times New Roman"/>
                <w:b/>
                <w:lang w:val="en-US"/>
              </w:rPr>
              <w:t xml:space="preserve">Key words: </w:t>
            </w:r>
            <w:r w:rsidRPr="00AF4A12">
              <w:rPr>
                <w:rFonts w:ascii="PT Astra Serif" w:hAnsi="PT Astra Serif" w:cs="Times New Roman"/>
                <w:lang w:val="en-US"/>
              </w:rPr>
              <w:t xml:space="preserve">amino acid composition, proteins, hydrolysis, fatty acid composition, fats, </w:t>
            </w:r>
            <w:proofErr w:type="spellStart"/>
            <w:r w:rsidRPr="00AF4A12">
              <w:rPr>
                <w:rFonts w:ascii="PT Astra Serif" w:hAnsi="PT Astra Serif" w:cs="Times New Roman"/>
                <w:i/>
                <w:lang w:val="en-US"/>
              </w:rPr>
              <w:t>Nermetia</w:t>
            </w:r>
            <w:proofErr w:type="spellEnd"/>
            <w:r w:rsidRPr="00AF4A12">
              <w:rPr>
                <w:rFonts w:ascii="PT Astra Serif" w:hAnsi="PT Astra Serif" w:cs="Times New Roman"/>
                <w:i/>
                <w:lang w:val="en-US"/>
              </w:rPr>
              <w:t xml:space="preserve"> </w:t>
            </w:r>
            <w:proofErr w:type="spellStart"/>
            <w:r w:rsidRPr="00AF4A12">
              <w:rPr>
                <w:rFonts w:ascii="PT Astra Serif" w:hAnsi="PT Astra Serif" w:cs="Times New Roman"/>
                <w:i/>
                <w:lang w:val="en-US"/>
              </w:rPr>
              <w:t>illucens</w:t>
            </w:r>
            <w:proofErr w:type="spellEnd"/>
            <w:r w:rsidRPr="00AF4A12">
              <w:rPr>
                <w:rFonts w:ascii="PT Astra Serif" w:hAnsi="PT Astra Serif" w:cs="Times New Roman"/>
                <w:lang w:val="en-US"/>
              </w:rPr>
              <w:t xml:space="preserve"> larva, minerals.</w:t>
            </w:r>
          </w:p>
          <w:p w:rsidR="00841C66" w:rsidRPr="00AF4A12" w:rsidRDefault="00841C66" w:rsidP="00AF4A12">
            <w:pPr>
              <w:spacing w:line="288" w:lineRule="auto"/>
              <w:rPr>
                <w:rFonts w:ascii="PT Astra Serif" w:hAnsi="PT Astra Serif"/>
                <w:lang w:val="en-US"/>
              </w:rPr>
            </w:pPr>
          </w:p>
        </w:tc>
      </w:tr>
    </w:tbl>
    <w:p w:rsidR="00841C66" w:rsidRPr="00AF4A12" w:rsidRDefault="00841C66" w:rsidP="00AF4A12">
      <w:pPr>
        <w:spacing w:line="288" w:lineRule="auto"/>
        <w:rPr>
          <w:rFonts w:ascii="PT Astra Serif" w:hAnsi="PT Astra Serif"/>
          <w:lang w:val="en-US"/>
        </w:rPr>
      </w:pPr>
    </w:p>
    <w:sectPr w:rsidR="00841C66" w:rsidRPr="00AF4A12" w:rsidSect="00841C6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autoHyphenation/>
  <w:consecutiveHyphenLimit w:val="3"/>
  <w:hyphenationZone w:val="357"/>
  <w:characterSpacingControl w:val="doNotCompress"/>
  <w:compat/>
  <w:rsids>
    <w:rsidRoot w:val="00841C66"/>
    <w:rsid w:val="00027A26"/>
    <w:rsid w:val="00034836"/>
    <w:rsid w:val="00095D99"/>
    <w:rsid w:val="000E72A4"/>
    <w:rsid w:val="00212641"/>
    <w:rsid w:val="00406ADC"/>
    <w:rsid w:val="00421271"/>
    <w:rsid w:val="004A39F1"/>
    <w:rsid w:val="00565078"/>
    <w:rsid w:val="005821CC"/>
    <w:rsid w:val="006110C9"/>
    <w:rsid w:val="00667502"/>
    <w:rsid w:val="00786DA2"/>
    <w:rsid w:val="0083119A"/>
    <w:rsid w:val="00841C66"/>
    <w:rsid w:val="00874F98"/>
    <w:rsid w:val="009E231D"/>
    <w:rsid w:val="00AC4FF2"/>
    <w:rsid w:val="00AF4A12"/>
    <w:rsid w:val="00BB6406"/>
    <w:rsid w:val="00C14D10"/>
    <w:rsid w:val="00D4441A"/>
    <w:rsid w:val="00E71C6A"/>
    <w:rsid w:val="00F14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C66"/>
    <w:pPr>
      <w:spacing w:after="0" w:line="240" w:lineRule="auto"/>
      <w:jc w:val="both"/>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yNorm">
    <w:name w:val="MyNorm"/>
    <w:uiPriority w:val="99"/>
    <w:rsid w:val="00AF4A12"/>
    <w:pPr>
      <w:autoSpaceDE w:val="0"/>
      <w:autoSpaceDN w:val="0"/>
      <w:adjustRightInd w:val="0"/>
      <w:spacing w:after="0" w:line="240" w:lineRule="auto"/>
      <w:ind w:firstLine="340"/>
      <w:jc w:val="both"/>
    </w:pPr>
    <w:rPr>
      <w:rFonts w:ascii="Calibri" w:eastAsia="Times New Roman" w:hAnsi="Calibri" w:cs="Calibri"/>
      <w:color w:val="000000"/>
      <w:lang w:eastAsia="ru-RU"/>
    </w:rPr>
  </w:style>
  <w:style w:type="paragraph" w:customStyle="1" w:styleId="ConsPlusNormal">
    <w:name w:val="ConsPlusNormal"/>
    <w:rsid w:val="00AF4A12"/>
    <w:pPr>
      <w:widowControl w:val="0"/>
      <w:suppressAutoHyphens/>
      <w:autoSpaceDE w:val="0"/>
      <w:spacing w:after="0" w:line="240" w:lineRule="auto"/>
      <w:ind w:firstLine="720"/>
      <w:jc w:val="both"/>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rrakamchat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babuh_ee</dc:creator>
  <cp:keywords/>
  <dc:description/>
  <cp:lastModifiedBy>babuh_ee</cp:lastModifiedBy>
  <cp:revision>5</cp:revision>
  <dcterms:created xsi:type="dcterms:W3CDTF">2024-09-26T23:51:00Z</dcterms:created>
  <dcterms:modified xsi:type="dcterms:W3CDTF">2024-09-27T00:17:00Z</dcterms:modified>
</cp:coreProperties>
</file>