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08" w:rsidRPr="00515808" w:rsidRDefault="000B23DA" w:rsidP="000B23DA">
      <w:pPr>
        <w:spacing w:after="0"/>
        <w:jc w:val="center"/>
        <w:rPr>
          <w:rFonts w:ascii="PT Astra Serif" w:hAnsi="PT Astra Serif"/>
          <w:b/>
        </w:rPr>
      </w:pPr>
      <w:r w:rsidRPr="00515808">
        <w:rPr>
          <w:rFonts w:ascii="PT Astra Serif" w:hAnsi="PT Astra Serif"/>
          <w:b/>
        </w:rPr>
        <w:t>Вестник 34, декабрь 2015 года</w:t>
      </w:r>
    </w:p>
    <w:p w:rsidR="000B23DA" w:rsidRPr="00515808" w:rsidRDefault="000B23DA" w:rsidP="000B23DA">
      <w:pPr>
        <w:spacing w:after="0"/>
        <w:jc w:val="center"/>
        <w:rPr>
          <w:rFonts w:ascii="PT Astra Serif" w:hAnsi="PT Astra Serif"/>
          <w:b/>
        </w:rPr>
      </w:pPr>
    </w:p>
    <w:tbl>
      <w:tblPr>
        <w:tblStyle w:val="a3"/>
        <w:tblW w:w="0" w:type="auto"/>
        <w:jc w:val="center"/>
        <w:tblLook w:val="04A0"/>
      </w:tblPr>
      <w:tblGrid>
        <w:gridCol w:w="9571"/>
      </w:tblGrid>
      <w:tr w:rsidR="000B23DA" w:rsidRPr="00515808" w:rsidTr="000B23DA">
        <w:trPr>
          <w:jc w:val="center"/>
        </w:trPr>
        <w:tc>
          <w:tcPr>
            <w:tcW w:w="9571" w:type="dxa"/>
          </w:tcPr>
          <w:p w:rsidR="000B23DA" w:rsidRPr="00515808" w:rsidRDefault="000B23DA" w:rsidP="000B23DA">
            <w:pPr>
              <w:jc w:val="both"/>
              <w:rPr>
                <w:rFonts w:ascii="PT Astra Serif" w:hAnsi="PT Astra Serif" w:cs="Times New Roman"/>
                <w:b/>
              </w:rPr>
            </w:pPr>
            <w:r w:rsidRPr="00515808">
              <w:rPr>
                <w:rFonts w:ascii="PT Astra Serif" w:hAnsi="PT Astra Serif" w:cs="Times New Roman"/>
                <w:caps/>
              </w:rPr>
              <w:t xml:space="preserve">УДК </w:t>
            </w:r>
            <w:r w:rsidRPr="00515808">
              <w:rPr>
                <w:rFonts w:ascii="PT Astra Serif" w:hAnsi="PT Astra Serif" w:cs="Times New Roman"/>
              </w:rPr>
              <w:t>553.411.08</w:t>
            </w:r>
          </w:p>
          <w:p w:rsidR="000B23DA" w:rsidRPr="00515808" w:rsidRDefault="000B23DA" w:rsidP="000B23DA">
            <w:pPr>
              <w:rPr>
                <w:rFonts w:ascii="PT Astra Serif" w:hAnsi="PT Astra Serif" w:cs="Times New Roman"/>
                <w:caps/>
              </w:rPr>
            </w:pPr>
          </w:p>
          <w:p w:rsidR="000B23DA" w:rsidRPr="00515808" w:rsidRDefault="000B23DA" w:rsidP="000B23DA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515808">
              <w:rPr>
                <w:rFonts w:ascii="PT Astra Serif" w:hAnsi="PT Astra Serif" w:cs="Times New Roman"/>
                <w:b/>
                <w:caps/>
              </w:rPr>
              <w:t xml:space="preserve">О.А. </w:t>
            </w:r>
            <w:proofErr w:type="spellStart"/>
            <w:r w:rsidRPr="00515808">
              <w:rPr>
                <w:rFonts w:ascii="PT Astra Serif" w:hAnsi="PT Astra Serif" w:cs="Times New Roman"/>
                <w:b/>
                <w:caps/>
              </w:rPr>
              <w:t>Б</w:t>
            </w:r>
            <w:r w:rsidRPr="00515808">
              <w:rPr>
                <w:rFonts w:ascii="PT Astra Serif" w:hAnsi="PT Astra Serif" w:cs="Times New Roman"/>
                <w:b/>
              </w:rPr>
              <w:t>елавина</w:t>
            </w:r>
            <w:proofErr w:type="gramStart"/>
            <w:r w:rsidRPr="00515808">
              <w:rPr>
                <w:rFonts w:ascii="PT Astra Serif" w:hAnsi="PT Astra Serif" w:cs="Times New Roman"/>
                <w:b/>
                <w:vertAlign w:val="superscript"/>
              </w:rPr>
              <w:t>1</w:t>
            </w:r>
            <w:proofErr w:type="spellEnd"/>
            <w:proofErr w:type="gramEnd"/>
            <w:r w:rsidRPr="00515808">
              <w:rPr>
                <w:rFonts w:ascii="PT Astra Serif" w:hAnsi="PT Astra Serif" w:cs="Times New Roman"/>
                <w:b/>
                <w:caps/>
              </w:rPr>
              <w:t xml:space="preserve">, </w:t>
            </w:r>
            <w:r w:rsidRPr="00515808">
              <w:rPr>
                <w:rFonts w:ascii="PT Astra Serif" w:hAnsi="PT Astra Serif" w:cs="Times New Roman"/>
                <w:b/>
              </w:rPr>
              <w:t xml:space="preserve">В.А. </w:t>
            </w:r>
            <w:proofErr w:type="spellStart"/>
            <w:r w:rsidRPr="00515808">
              <w:rPr>
                <w:rFonts w:ascii="PT Astra Serif" w:hAnsi="PT Astra Serif" w:cs="Times New Roman"/>
                <w:b/>
              </w:rPr>
              <w:t>Швецов</w:t>
            </w:r>
            <w:r w:rsidRPr="00515808">
              <w:rPr>
                <w:rFonts w:ascii="PT Astra Serif" w:hAnsi="PT Astra Serif" w:cs="Times New Roman"/>
                <w:b/>
                <w:vertAlign w:val="superscript"/>
              </w:rPr>
              <w:t>1</w:t>
            </w:r>
            <w:proofErr w:type="spellEnd"/>
            <w:r w:rsidRPr="00515808">
              <w:rPr>
                <w:rFonts w:ascii="PT Astra Serif" w:hAnsi="PT Astra Serif" w:cs="Times New Roman"/>
                <w:b/>
              </w:rPr>
              <w:t xml:space="preserve">, Н.В. </w:t>
            </w:r>
            <w:proofErr w:type="spellStart"/>
            <w:r w:rsidRPr="00515808">
              <w:rPr>
                <w:rFonts w:ascii="PT Astra Serif" w:hAnsi="PT Astra Serif" w:cs="Times New Roman"/>
                <w:b/>
              </w:rPr>
              <w:t>Адельшина</w:t>
            </w:r>
            <w:r w:rsidRPr="00515808">
              <w:rPr>
                <w:rFonts w:ascii="PT Astra Serif" w:hAnsi="PT Astra Serif" w:cs="Times New Roman"/>
                <w:b/>
                <w:vertAlign w:val="superscript"/>
              </w:rPr>
              <w:t>2</w:t>
            </w:r>
            <w:proofErr w:type="spellEnd"/>
            <w:r w:rsidRPr="00515808">
              <w:rPr>
                <w:rFonts w:ascii="PT Astra Serif" w:hAnsi="PT Astra Serif" w:cs="Times New Roman"/>
                <w:b/>
              </w:rPr>
              <w:t>,</w:t>
            </w:r>
          </w:p>
          <w:p w:rsidR="000B23DA" w:rsidRPr="00515808" w:rsidRDefault="000B23DA" w:rsidP="000B23DA">
            <w:pPr>
              <w:jc w:val="center"/>
              <w:rPr>
                <w:rFonts w:ascii="PT Astra Serif" w:hAnsi="PT Astra Serif" w:cs="Times New Roman"/>
                <w:b/>
                <w:vertAlign w:val="superscript"/>
              </w:rPr>
            </w:pPr>
            <w:r w:rsidRPr="00515808">
              <w:rPr>
                <w:rFonts w:ascii="PT Astra Serif" w:hAnsi="PT Astra Serif" w:cs="Times New Roman"/>
                <w:b/>
              </w:rPr>
              <w:t xml:space="preserve">В.В. </w:t>
            </w:r>
            <w:proofErr w:type="spellStart"/>
            <w:r w:rsidRPr="00515808">
              <w:rPr>
                <w:rFonts w:ascii="PT Astra Serif" w:hAnsi="PT Astra Serif" w:cs="Times New Roman"/>
                <w:b/>
              </w:rPr>
              <w:t>Пахомова</w:t>
            </w:r>
            <w:r w:rsidRPr="00515808">
              <w:rPr>
                <w:rFonts w:ascii="PT Astra Serif" w:hAnsi="PT Astra Serif" w:cs="Times New Roman"/>
                <w:b/>
                <w:vertAlign w:val="superscript"/>
              </w:rPr>
              <w:t>3</w:t>
            </w:r>
            <w:proofErr w:type="spellEnd"/>
            <w:r w:rsidRPr="00515808">
              <w:rPr>
                <w:rFonts w:ascii="PT Astra Serif" w:hAnsi="PT Astra Serif" w:cs="Times New Roman"/>
                <w:b/>
              </w:rPr>
              <w:t xml:space="preserve">, В.А. </w:t>
            </w:r>
            <w:proofErr w:type="spellStart"/>
            <w:r w:rsidRPr="00515808">
              <w:rPr>
                <w:rFonts w:ascii="PT Astra Serif" w:hAnsi="PT Astra Serif" w:cs="Times New Roman"/>
                <w:b/>
              </w:rPr>
              <w:t>Пахомов</w:t>
            </w:r>
            <w:proofErr w:type="gramStart"/>
            <w:r w:rsidRPr="00515808">
              <w:rPr>
                <w:rFonts w:ascii="PT Astra Serif" w:hAnsi="PT Astra Serif" w:cs="Times New Roman"/>
                <w:b/>
                <w:vertAlign w:val="superscript"/>
              </w:rPr>
              <w:t>1</w:t>
            </w:r>
            <w:proofErr w:type="spellEnd"/>
            <w:proofErr w:type="gramEnd"/>
          </w:p>
          <w:p w:rsidR="000B23DA" w:rsidRPr="00515808" w:rsidRDefault="000B23DA" w:rsidP="000B23DA">
            <w:pPr>
              <w:spacing w:line="233" w:lineRule="auto"/>
              <w:jc w:val="center"/>
              <w:rPr>
                <w:rFonts w:ascii="PT Astra Serif" w:hAnsi="PT Astra Serif" w:cs="Times New Roman"/>
                <w:b/>
                <w:vertAlign w:val="superscript"/>
              </w:rPr>
            </w:pPr>
          </w:p>
          <w:p w:rsidR="000B23DA" w:rsidRPr="00515808" w:rsidRDefault="000B23DA" w:rsidP="000B23DA">
            <w:pPr>
              <w:spacing w:line="233" w:lineRule="auto"/>
              <w:jc w:val="center"/>
              <w:rPr>
                <w:rFonts w:ascii="PT Astra Serif" w:hAnsi="PT Astra Serif" w:cs="Times New Roman"/>
                <w:i/>
              </w:rPr>
            </w:pPr>
            <w:proofErr w:type="spellStart"/>
            <w:r w:rsidRPr="00515808">
              <w:rPr>
                <w:rFonts w:ascii="PT Astra Serif" w:hAnsi="PT Astra Serif" w:cs="Times New Roman"/>
                <w:i/>
                <w:vertAlign w:val="superscript"/>
              </w:rPr>
              <w:t>1</w:t>
            </w:r>
            <w:r w:rsidRPr="00515808">
              <w:rPr>
                <w:rFonts w:ascii="PT Astra Serif" w:hAnsi="PT Astra Serif" w:cs="Times New Roman"/>
                <w:i/>
              </w:rPr>
              <w:t>Камчатский</w:t>
            </w:r>
            <w:proofErr w:type="spellEnd"/>
            <w:r w:rsidRPr="00515808">
              <w:rPr>
                <w:rFonts w:ascii="PT Astra Serif" w:hAnsi="PT Astra Serif" w:cs="Times New Roman"/>
                <w:i/>
              </w:rPr>
              <w:t xml:space="preserve"> государственный технический университет, Петропавловск-Камчатский, 683003;</w:t>
            </w:r>
          </w:p>
          <w:p w:rsidR="000B23DA" w:rsidRPr="00515808" w:rsidRDefault="000B23DA" w:rsidP="000B23DA">
            <w:pPr>
              <w:spacing w:line="233" w:lineRule="auto"/>
              <w:jc w:val="center"/>
              <w:rPr>
                <w:rFonts w:ascii="PT Astra Serif" w:hAnsi="PT Astra Serif" w:cs="Times New Roman"/>
                <w:i/>
              </w:rPr>
            </w:pPr>
            <w:proofErr w:type="spellStart"/>
            <w:r w:rsidRPr="00515808">
              <w:rPr>
                <w:rFonts w:ascii="PT Astra Serif" w:eastAsia="Times New Roman" w:hAnsi="PT Astra Serif" w:cs="Times New Roman"/>
                <w:i/>
                <w:vertAlign w:val="superscript"/>
              </w:rPr>
              <w:t>2</w:t>
            </w:r>
            <w:r w:rsidRPr="00515808">
              <w:rPr>
                <w:rFonts w:ascii="PT Astra Serif" w:eastAsia="Times New Roman" w:hAnsi="PT Astra Serif" w:cs="Times New Roman"/>
                <w:i/>
              </w:rPr>
              <w:t>Военный</w:t>
            </w:r>
            <w:proofErr w:type="spellEnd"/>
            <w:r w:rsidRPr="00515808">
              <w:rPr>
                <w:rFonts w:ascii="PT Astra Serif" w:eastAsia="Times New Roman" w:hAnsi="PT Astra Serif" w:cs="Times New Roman"/>
                <w:i/>
              </w:rPr>
              <w:t xml:space="preserve"> восточный округ Министерства обороны РФ, Петропавловск-Камчатский, 683000;</w:t>
            </w:r>
          </w:p>
          <w:p w:rsidR="000B23DA" w:rsidRPr="00515808" w:rsidRDefault="000B23DA" w:rsidP="000B23DA">
            <w:pPr>
              <w:spacing w:line="233" w:lineRule="auto"/>
              <w:jc w:val="center"/>
              <w:rPr>
                <w:rFonts w:ascii="PT Astra Serif" w:hAnsi="PT Astra Serif" w:cs="Times New Roman"/>
                <w:i/>
              </w:rPr>
            </w:pPr>
            <w:proofErr w:type="spellStart"/>
            <w:r w:rsidRPr="00515808">
              <w:rPr>
                <w:rFonts w:ascii="PT Astra Serif" w:hAnsi="PT Astra Serif" w:cs="Times New Roman"/>
                <w:i/>
                <w:vertAlign w:val="superscript"/>
              </w:rPr>
              <w:t>3</w:t>
            </w:r>
            <w:r w:rsidRPr="00515808">
              <w:rPr>
                <w:rFonts w:ascii="PT Astra Serif" w:hAnsi="PT Astra Serif" w:cs="Times New Roman"/>
                <w:i/>
              </w:rPr>
              <w:t>ОАО</w:t>
            </w:r>
            <w:proofErr w:type="spellEnd"/>
            <w:r w:rsidRPr="00515808">
              <w:rPr>
                <w:rFonts w:ascii="PT Astra Serif" w:hAnsi="PT Astra Serif" w:cs="Times New Roman"/>
                <w:i/>
              </w:rPr>
              <w:t xml:space="preserve"> «</w:t>
            </w:r>
            <w:proofErr w:type="spellStart"/>
            <w:r w:rsidRPr="00515808">
              <w:rPr>
                <w:rFonts w:ascii="PT Astra Serif" w:hAnsi="PT Astra Serif" w:cs="Times New Roman"/>
                <w:i/>
              </w:rPr>
              <w:t>Камчатгеология</w:t>
            </w:r>
            <w:proofErr w:type="spellEnd"/>
            <w:r w:rsidRPr="00515808">
              <w:rPr>
                <w:rFonts w:ascii="PT Astra Serif" w:hAnsi="PT Astra Serif" w:cs="Times New Roman"/>
                <w:i/>
              </w:rPr>
              <w:t>», Петропавловск-Камчатский, 683016</w:t>
            </w:r>
          </w:p>
          <w:p w:rsidR="000B23DA" w:rsidRPr="00515808" w:rsidRDefault="000B23DA" w:rsidP="000B23DA">
            <w:pPr>
              <w:spacing w:line="233" w:lineRule="auto"/>
              <w:jc w:val="center"/>
              <w:rPr>
                <w:rFonts w:ascii="PT Astra Serif" w:hAnsi="PT Astra Serif" w:cs="Times New Roman"/>
                <w:i/>
              </w:rPr>
            </w:pPr>
            <w:r w:rsidRPr="00515808">
              <w:rPr>
                <w:rFonts w:ascii="PT Astra Serif" w:hAnsi="PT Astra Serif" w:cs="Times New Roman"/>
                <w:i/>
                <w:lang w:val="en-US"/>
              </w:rPr>
              <w:t>e</w:t>
            </w:r>
            <w:r w:rsidRPr="00515808">
              <w:rPr>
                <w:rFonts w:ascii="PT Astra Serif" w:hAnsi="PT Astra Serif" w:cs="Times New Roman"/>
                <w:i/>
              </w:rPr>
              <w:t>-</w:t>
            </w:r>
            <w:r w:rsidRPr="00515808">
              <w:rPr>
                <w:rFonts w:ascii="PT Astra Serif" w:hAnsi="PT Astra Serif" w:cs="Times New Roman"/>
                <w:i/>
                <w:lang w:val="en-US"/>
              </w:rPr>
              <w:t>mail</w:t>
            </w:r>
            <w:r w:rsidRPr="00515808">
              <w:rPr>
                <w:rFonts w:ascii="PT Astra Serif" w:hAnsi="PT Astra Serif" w:cs="Times New Roman"/>
                <w:i/>
              </w:rPr>
              <w:t>: oni@kamchatgtu.ru</w:t>
            </w:r>
          </w:p>
          <w:p w:rsidR="000B23DA" w:rsidRPr="00515808" w:rsidRDefault="000B23DA" w:rsidP="000B23DA">
            <w:pPr>
              <w:jc w:val="center"/>
              <w:rPr>
                <w:rFonts w:ascii="PT Astra Serif" w:hAnsi="PT Astra Serif" w:cs="Times New Roman"/>
              </w:rPr>
            </w:pPr>
          </w:p>
          <w:p w:rsidR="000B23DA" w:rsidRPr="00515808" w:rsidRDefault="000B23DA" w:rsidP="000B23DA">
            <w:pPr>
              <w:jc w:val="center"/>
              <w:rPr>
                <w:rFonts w:ascii="PT Astra Serif" w:hAnsi="PT Astra Serif" w:cs="Times New Roman"/>
                <w:b/>
                <w:caps/>
              </w:rPr>
            </w:pPr>
            <w:r w:rsidRPr="00515808">
              <w:rPr>
                <w:rFonts w:ascii="PT Astra Serif" w:hAnsi="PT Astra Serif" w:cs="Times New Roman"/>
                <w:b/>
                <w:caps/>
              </w:rPr>
              <w:t xml:space="preserve">ЗАВИСИМОСТь </w:t>
            </w:r>
            <w:proofErr w:type="gramStart"/>
            <w:r w:rsidRPr="00515808">
              <w:rPr>
                <w:rFonts w:ascii="PT Astra Serif" w:hAnsi="PT Astra Serif" w:cs="Times New Roman"/>
                <w:b/>
                <w:caps/>
              </w:rPr>
              <w:t>ПРОДОЛЖИТЕЛЬНОСТИ ОПЕРАЦИИ СУШКИ</w:t>
            </w:r>
            <w:r w:rsidRPr="00515808">
              <w:rPr>
                <w:rFonts w:ascii="PT Astra Serif" w:hAnsi="PT Astra Serif" w:cs="Times New Roman"/>
                <w:b/>
                <w:caps/>
              </w:rPr>
              <w:br/>
              <w:t>геологических ПРОБ кварцевых золотосодержащих руд</w:t>
            </w:r>
            <w:proofErr w:type="gramEnd"/>
            <w:r w:rsidRPr="00515808">
              <w:rPr>
                <w:rFonts w:ascii="PT Astra Serif" w:hAnsi="PT Astra Serif" w:cs="Times New Roman"/>
                <w:b/>
                <w:caps/>
              </w:rPr>
              <w:br/>
              <w:t>ОТ НАЧАЛЬНОЙ ТЕМПЕРАТУРЫ МАТЕРИАЛА пробы</w:t>
            </w:r>
          </w:p>
          <w:p w:rsidR="000B23DA" w:rsidRPr="00515808" w:rsidRDefault="000B23DA" w:rsidP="000B23DA">
            <w:pPr>
              <w:jc w:val="center"/>
              <w:rPr>
                <w:rFonts w:ascii="PT Astra Serif" w:hAnsi="PT Astra Serif" w:cs="Times New Roman"/>
                <w:i/>
              </w:rPr>
            </w:pPr>
          </w:p>
          <w:p w:rsidR="000B23DA" w:rsidRPr="00515808" w:rsidRDefault="000B23DA" w:rsidP="000B23DA">
            <w:pPr>
              <w:spacing w:line="233" w:lineRule="auto"/>
              <w:ind w:firstLine="397"/>
              <w:jc w:val="both"/>
              <w:rPr>
                <w:rFonts w:ascii="PT Astra Serif" w:hAnsi="PT Astra Serif" w:cs="Times New Roman"/>
              </w:rPr>
            </w:pPr>
            <w:r w:rsidRPr="00515808">
              <w:rPr>
                <w:rFonts w:ascii="PT Astra Serif" w:hAnsi="PT Astra Serif" w:cs="Times New Roman"/>
              </w:rPr>
              <w:t xml:space="preserve">Исследована зависимость </w:t>
            </w:r>
            <w:proofErr w:type="gramStart"/>
            <w:r w:rsidRPr="00515808">
              <w:rPr>
                <w:rFonts w:ascii="PT Astra Serif" w:hAnsi="PT Astra Serif" w:cs="Times New Roman"/>
              </w:rPr>
              <w:t>продолжительности операции сушки геологических проб золотос</w:t>
            </w:r>
            <w:r w:rsidRPr="00515808">
              <w:rPr>
                <w:rFonts w:ascii="PT Astra Serif" w:hAnsi="PT Astra Serif" w:cs="Times New Roman"/>
              </w:rPr>
              <w:t>о</w:t>
            </w:r>
            <w:r w:rsidRPr="00515808">
              <w:rPr>
                <w:rFonts w:ascii="PT Astra Serif" w:hAnsi="PT Astra Serif" w:cs="Times New Roman"/>
              </w:rPr>
              <w:t>держащих руд</w:t>
            </w:r>
            <w:proofErr w:type="gramEnd"/>
            <w:r w:rsidRPr="00515808">
              <w:rPr>
                <w:rFonts w:ascii="PT Astra Serif" w:hAnsi="PT Astra Serif" w:cs="Times New Roman"/>
              </w:rPr>
              <w:t xml:space="preserve"> от начальной температуры материала пробы. Показано, что можно повысить </w:t>
            </w:r>
            <w:proofErr w:type="spellStart"/>
            <w:r w:rsidRPr="00515808">
              <w:rPr>
                <w:rFonts w:ascii="PT Astra Serif" w:hAnsi="PT Astra Serif" w:cs="Times New Roman"/>
              </w:rPr>
              <w:t>эк</w:t>
            </w:r>
            <w:r w:rsidRPr="00515808">
              <w:rPr>
                <w:rFonts w:ascii="PT Astra Serif" w:hAnsi="PT Astra Serif" w:cs="Times New Roman"/>
              </w:rPr>
              <w:t>с</w:t>
            </w:r>
            <w:r w:rsidRPr="00515808">
              <w:rPr>
                <w:rFonts w:ascii="PT Astra Serif" w:hAnsi="PT Astra Serif" w:cs="Times New Roman"/>
              </w:rPr>
              <w:t>прессность</w:t>
            </w:r>
            <w:proofErr w:type="spellEnd"/>
            <w:r w:rsidRPr="00515808">
              <w:rPr>
                <w:rFonts w:ascii="PT Astra Serif" w:hAnsi="PT Astra Serif" w:cs="Times New Roman"/>
              </w:rPr>
              <w:t xml:space="preserve"> подготовки проб к анализу за счет сокращения операции сушки геологических проб на два часа.</w:t>
            </w:r>
          </w:p>
          <w:p w:rsidR="000B23DA" w:rsidRPr="00515808" w:rsidRDefault="000B23DA" w:rsidP="000B23DA">
            <w:pPr>
              <w:spacing w:line="233" w:lineRule="auto"/>
              <w:ind w:firstLine="397"/>
              <w:jc w:val="both"/>
              <w:rPr>
                <w:rFonts w:ascii="PT Astra Serif" w:hAnsi="PT Astra Serif" w:cs="Times New Roman"/>
              </w:rPr>
            </w:pPr>
          </w:p>
          <w:p w:rsidR="000B23DA" w:rsidRPr="00515808" w:rsidRDefault="000B23DA" w:rsidP="000B23DA">
            <w:pPr>
              <w:spacing w:line="233" w:lineRule="auto"/>
              <w:ind w:firstLine="397"/>
              <w:jc w:val="both"/>
              <w:rPr>
                <w:rFonts w:ascii="PT Astra Serif" w:hAnsi="PT Astra Serif" w:cs="Times New Roman"/>
              </w:rPr>
            </w:pPr>
            <w:r w:rsidRPr="00515808">
              <w:rPr>
                <w:rFonts w:ascii="PT Astra Serif" w:hAnsi="PT Astra Serif" w:cs="Times New Roman"/>
                <w:b/>
              </w:rPr>
              <w:t>Ключевые слова:</w:t>
            </w:r>
            <w:r w:rsidRPr="00515808">
              <w:rPr>
                <w:rFonts w:ascii="PT Astra Serif" w:hAnsi="PT Astra Serif" w:cs="Times New Roman"/>
                <w:caps/>
              </w:rPr>
              <w:t xml:space="preserve"> </w:t>
            </w:r>
            <w:r w:rsidRPr="00515808">
              <w:rPr>
                <w:rFonts w:ascii="PT Astra Serif" w:hAnsi="PT Astra Serif" w:cs="Times New Roman"/>
              </w:rPr>
              <w:t>сушка лабораторных проб, микроволновая печь, продолжительность оп</w:t>
            </w:r>
            <w:r w:rsidRPr="00515808">
              <w:rPr>
                <w:rFonts w:ascii="PT Astra Serif" w:hAnsi="PT Astra Serif" w:cs="Times New Roman"/>
              </w:rPr>
              <w:t>е</w:t>
            </w:r>
            <w:r w:rsidRPr="00515808">
              <w:rPr>
                <w:rFonts w:ascii="PT Astra Serif" w:hAnsi="PT Astra Serif" w:cs="Times New Roman"/>
              </w:rPr>
              <w:t>рации сушки, влажность проб, кварцевые золотосодержащие руды.</w:t>
            </w:r>
          </w:p>
          <w:p w:rsidR="000B23DA" w:rsidRPr="00515808" w:rsidRDefault="000B23DA" w:rsidP="000B23DA">
            <w:pPr>
              <w:ind w:firstLine="397"/>
              <w:jc w:val="both"/>
              <w:rPr>
                <w:rFonts w:ascii="PT Astra Serif" w:hAnsi="PT Astra Serif" w:cs="Times New Roman"/>
                <w:lang w:val="en-US"/>
              </w:rPr>
            </w:pPr>
          </w:p>
          <w:p w:rsidR="000B23DA" w:rsidRPr="00515808" w:rsidRDefault="000B23DA" w:rsidP="000B23DA">
            <w:pPr>
              <w:tabs>
                <w:tab w:val="left" w:pos="1134"/>
              </w:tabs>
              <w:spacing w:line="233" w:lineRule="auto"/>
              <w:ind w:firstLine="397"/>
              <w:jc w:val="right"/>
              <w:rPr>
                <w:rFonts w:ascii="PT Astra Serif" w:hAnsi="PT Astra Serif" w:cs="Times New Roman"/>
                <w:i/>
                <w:shd w:val="clear" w:color="auto" w:fill="FDFDFD"/>
              </w:rPr>
            </w:pPr>
            <w:proofErr w:type="spellStart"/>
            <w:r w:rsidRPr="00515808">
              <w:rPr>
                <w:rFonts w:ascii="PT Astra Serif" w:hAnsi="PT Astra Serif" w:cs="Times New Roman"/>
                <w:i/>
                <w:shd w:val="clear" w:color="auto" w:fill="FDFDFD"/>
              </w:rPr>
              <w:t>DOI</w:t>
            </w:r>
            <w:proofErr w:type="spellEnd"/>
            <w:r w:rsidRPr="00515808">
              <w:rPr>
                <w:rFonts w:ascii="PT Astra Serif" w:hAnsi="PT Astra Serif" w:cs="Times New Roman"/>
                <w:i/>
                <w:shd w:val="clear" w:color="auto" w:fill="FDFDFD"/>
              </w:rPr>
              <w:t>: 10.17217/2079-0333-2015-34-6-11</w:t>
            </w:r>
          </w:p>
          <w:p w:rsidR="000B23DA" w:rsidRPr="00515808" w:rsidRDefault="000B23DA" w:rsidP="000B23DA">
            <w:pPr>
              <w:rPr>
                <w:rFonts w:ascii="PT Astra Serif" w:hAnsi="PT Astra Serif"/>
              </w:rPr>
            </w:pPr>
          </w:p>
        </w:tc>
      </w:tr>
      <w:tr w:rsidR="000B23DA" w:rsidRPr="00515808" w:rsidTr="000B23DA">
        <w:trPr>
          <w:jc w:val="center"/>
        </w:trPr>
        <w:tc>
          <w:tcPr>
            <w:tcW w:w="9571" w:type="dxa"/>
          </w:tcPr>
          <w:p w:rsidR="000B23DA" w:rsidRPr="00515808" w:rsidRDefault="000B23DA" w:rsidP="000B23DA">
            <w:pPr>
              <w:rPr>
                <w:rFonts w:ascii="PT Astra Serif" w:hAnsi="PT Astra Serif" w:cs="Times New Roman"/>
                <w:bCs/>
              </w:rPr>
            </w:pPr>
            <w:r w:rsidRPr="00515808">
              <w:rPr>
                <w:rFonts w:ascii="PT Astra Serif" w:hAnsi="PT Astra Serif" w:cs="Times New Roman"/>
                <w:bCs/>
              </w:rPr>
              <w:t>УДК 62-192:629.5</w:t>
            </w:r>
          </w:p>
          <w:p w:rsidR="000B23DA" w:rsidRPr="00515808" w:rsidRDefault="000B23DA" w:rsidP="000B23DA">
            <w:pPr>
              <w:rPr>
                <w:rFonts w:ascii="PT Astra Serif" w:hAnsi="PT Astra Serif" w:cs="Times New Roman"/>
                <w:b/>
                <w:bCs/>
              </w:rPr>
            </w:pPr>
          </w:p>
          <w:p w:rsidR="000B23DA" w:rsidRPr="00515808" w:rsidRDefault="000B23DA" w:rsidP="000B23DA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15808">
              <w:rPr>
                <w:rFonts w:ascii="PT Astra Serif" w:hAnsi="PT Astra Serif" w:cs="Times New Roman"/>
                <w:b/>
                <w:bCs/>
              </w:rPr>
              <w:t>О.А. Белов</w:t>
            </w:r>
          </w:p>
          <w:p w:rsidR="000B23DA" w:rsidRPr="00515808" w:rsidRDefault="000B23DA" w:rsidP="000B23DA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</w:p>
          <w:p w:rsidR="000B23DA" w:rsidRPr="00515808" w:rsidRDefault="000B23DA" w:rsidP="000B23DA">
            <w:pPr>
              <w:jc w:val="center"/>
              <w:rPr>
                <w:rFonts w:ascii="PT Astra Serif" w:hAnsi="PT Astra Serif" w:cs="Times New Roman"/>
                <w:bCs/>
                <w:i/>
              </w:rPr>
            </w:pPr>
            <w:r w:rsidRPr="00515808">
              <w:rPr>
                <w:rFonts w:ascii="PT Astra Serif" w:hAnsi="PT Astra Serif" w:cs="Times New Roman"/>
                <w:bCs/>
                <w:i/>
              </w:rPr>
              <w:t>Камчатский государственный технический университет,</w:t>
            </w:r>
          </w:p>
          <w:p w:rsidR="000B23DA" w:rsidRPr="00515808" w:rsidRDefault="000B23DA" w:rsidP="000B23DA">
            <w:pPr>
              <w:jc w:val="center"/>
              <w:rPr>
                <w:rFonts w:ascii="PT Astra Serif" w:hAnsi="PT Astra Serif" w:cs="Times New Roman"/>
                <w:bCs/>
                <w:i/>
              </w:rPr>
            </w:pPr>
            <w:r w:rsidRPr="00515808">
              <w:rPr>
                <w:rFonts w:ascii="PT Astra Serif" w:hAnsi="PT Astra Serif" w:cs="Times New Roman"/>
                <w:bCs/>
                <w:i/>
              </w:rPr>
              <w:t>Петропавловск-Камчатский, 683003</w:t>
            </w:r>
          </w:p>
          <w:p w:rsidR="000B23DA" w:rsidRPr="00515808" w:rsidRDefault="000B23DA" w:rsidP="000B23DA">
            <w:pPr>
              <w:jc w:val="center"/>
              <w:rPr>
                <w:rFonts w:ascii="PT Astra Serif" w:hAnsi="PT Astra Serif" w:cs="Times New Roman"/>
                <w:bCs/>
                <w:i/>
                <w:lang w:val="en-US"/>
              </w:rPr>
            </w:pPr>
            <w:r w:rsidRPr="00515808">
              <w:rPr>
                <w:rFonts w:ascii="PT Astra Serif" w:hAnsi="PT Astra Serif" w:cs="Times New Roman"/>
                <w:bCs/>
                <w:i/>
                <w:lang w:val="en-US"/>
              </w:rPr>
              <w:t>e-mail: beloff.oa@gmail.ru</w:t>
            </w:r>
          </w:p>
          <w:p w:rsidR="000B23DA" w:rsidRPr="00515808" w:rsidRDefault="000B23DA" w:rsidP="000B23DA">
            <w:pPr>
              <w:rPr>
                <w:rFonts w:ascii="PT Astra Serif" w:hAnsi="PT Astra Serif" w:cs="Times New Roman"/>
                <w:b/>
                <w:bCs/>
                <w:lang w:val="en-US"/>
              </w:rPr>
            </w:pPr>
          </w:p>
          <w:p w:rsidR="000B23DA" w:rsidRPr="00515808" w:rsidRDefault="000B23DA" w:rsidP="000B23DA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15808">
              <w:rPr>
                <w:rFonts w:ascii="PT Astra Serif" w:hAnsi="PT Astra Serif" w:cs="Times New Roman"/>
                <w:b/>
                <w:bCs/>
              </w:rPr>
              <w:t xml:space="preserve">МЕТОДОЛОГИЯ АНАЛИЗА И КОНТРОЛЯ БЕЗОПАСНОСТИ СУДНА </w:t>
            </w:r>
            <w:r w:rsidRPr="00515808">
              <w:rPr>
                <w:rFonts w:ascii="PT Astra Serif" w:hAnsi="PT Astra Serif" w:cs="Times New Roman"/>
                <w:b/>
                <w:bCs/>
              </w:rPr>
              <w:br/>
              <w:t>КАК СЛОЖНОЙ ОРГАНИЗАЦИОННО-ТЕХНИЧЕСКОЙ СИСТЕМЫ</w:t>
            </w:r>
          </w:p>
          <w:p w:rsidR="000B23DA" w:rsidRPr="00515808" w:rsidRDefault="000B23DA" w:rsidP="000B23DA">
            <w:pPr>
              <w:ind w:firstLine="397"/>
              <w:jc w:val="both"/>
              <w:rPr>
                <w:rFonts w:ascii="PT Astra Serif" w:hAnsi="PT Astra Serif" w:cs="Times New Roman"/>
                <w:bCs/>
              </w:rPr>
            </w:pPr>
          </w:p>
          <w:p w:rsidR="000B23DA" w:rsidRPr="00515808" w:rsidRDefault="000B23DA" w:rsidP="000B23DA">
            <w:pPr>
              <w:ind w:firstLine="397"/>
              <w:jc w:val="both"/>
              <w:rPr>
                <w:rFonts w:ascii="PT Astra Serif" w:hAnsi="PT Astra Serif" w:cs="Times New Roman"/>
                <w:bCs/>
              </w:rPr>
            </w:pPr>
            <w:r w:rsidRPr="00515808">
              <w:rPr>
                <w:rFonts w:ascii="PT Astra Serif" w:hAnsi="PT Astra Serif" w:cs="Times New Roman"/>
              </w:rPr>
              <w:t>Общей задачей проектирования и эксплуатации сложных организационно-технических систем является обеспечение их безопасности. Решение этой задачи требует системного подхода, и нар</w:t>
            </w:r>
            <w:r w:rsidRPr="00515808">
              <w:rPr>
                <w:rFonts w:ascii="PT Astra Serif" w:hAnsi="PT Astra Serif" w:cs="Times New Roman"/>
              </w:rPr>
              <w:t>я</w:t>
            </w:r>
            <w:r w:rsidRPr="00515808">
              <w:rPr>
                <w:rFonts w:ascii="PT Astra Serif" w:hAnsi="PT Astra Serif" w:cs="Times New Roman"/>
              </w:rPr>
              <w:t>ду с конструктивно-технологическими мероприятиями важное значения имеют анализ и контроль безопасности в период технической эксплуатации. Современное судно является сложной орган</w:t>
            </w:r>
            <w:r w:rsidRPr="00515808">
              <w:rPr>
                <w:rFonts w:ascii="PT Astra Serif" w:hAnsi="PT Astra Serif" w:cs="Times New Roman"/>
              </w:rPr>
              <w:t>и</w:t>
            </w:r>
            <w:r w:rsidRPr="00515808">
              <w:rPr>
                <w:rFonts w:ascii="PT Astra Serif" w:hAnsi="PT Astra Serif" w:cs="Times New Roman"/>
              </w:rPr>
              <w:t>зационно-технической системой, и обеспечение его безопасности связано с рядом аспектов. Нау</w:t>
            </w:r>
            <w:r w:rsidRPr="00515808">
              <w:rPr>
                <w:rFonts w:ascii="PT Astra Serif" w:hAnsi="PT Astra Serif" w:cs="Times New Roman"/>
              </w:rPr>
              <w:t>ч</w:t>
            </w:r>
            <w:r w:rsidRPr="00515808">
              <w:rPr>
                <w:rFonts w:ascii="PT Astra Serif" w:hAnsi="PT Astra Serif" w:cs="Times New Roman"/>
              </w:rPr>
              <w:t>ный аспект безопасности судов связан с разработкой новых методов исследования и оценки без</w:t>
            </w:r>
            <w:r w:rsidRPr="00515808">
              <w:rPr>
                <w:rFonts w:ascii="PT Astra Serif" w:hAnsi="PT Astra Serif" w:cs="Times New Roman"/>
              </w:rPr>
              <w:t>о</w:t>
            </w:r>
            <w:r w:rsidRPr="00515808">
              <w:rPr>
                <w:rFonts w:ascii="PT Astra Serif" w:hAnsi="PT Astra Serif" w:cs="Times New Roman"/>
              </w:rPr>
              <w:t>пасности, позволяющих своевременно предотвратить возникновение и развитие опасной ситуации. Технические аспекты безопасности связаны с обеспечением надежности и живучести системы, а также организацией оптимального технического обслуживания ее элементов. Учитывая важность человеческого фактора с точки зрения безопасности системы, необходимы анализ и ко</w:t>
            </w:r>
            <w:r w:rsidRPr="00515808">
              <w:rPr>
                <w:rFonts w:ascii="PT Astra Serif" w:hAnsi="PT Astra Serif" w:cs="Times New Roman"/>
              </w:rPr>
              <w:t>н</w:t>
            </w:r>
            <w:r w:rsidRPr="00515808">
              <w:rPr>
                <w:rFonts w:ascii="PT Astra Serif" w:hAnsi="PT Astra Serif" w:cs="Times New Roman"/>
              </w:rPr>
              <w:t>троль эргономических факторов. Особое место в этом направлении занимает профессиональная подготовка оператора и создание эффективных экспертных систем. Экономические последствия и значимость ущерба от аварий и катастроф подтверждают актуальность совершенствования без</w:t>
            </w:r>
            <w:r w:rsidRPr="00515808">
              <w:rPr>
                <w:rFonts w:ascii="PT Astra Serif" w:hAnsi="PT Astra Serif" w:cs="Times New Roman"/>
              </w:rPr>
              <w:t>о</w:t>
            </w:r>
            <w:r w:rsidRPr="00515808">
              <w:rPr>
                <w:rFonts w:ascii="PT Astra Serif" w:hAnsi="PT Astra Serif" w:cs="Times New Roman"/>
              </w:rPr>
              <w:t>пасности сложных организационно-технических систем, в том числе за счет своевременного ф</w:t>
            </w:r>
            <w:r w:rsidRPr="00515808">
              <w:rPr>
                <w:rFonts w:ascii="PT Astra Serif" w:hAnsi="PT Astra Serif" w:cs="Times New Roman"/>
              </w:rPr>
              <w:t>и</w:t>
            </w:r>
            <w:r w:rsidRPr="00515808">
              <w:rPr>
                <w:rFonts w:ascii="PT Astra Serif" w:hAnsi="PT Astra Serif" w:cs="Times New Roman"/>
              </w:rPr>
              <w:t>нансирования противоаварийных мероприятий.</w:t>
            </w:r>
          </w:p>
          <w:p w:rsidR="000B23DA" w:rsidRPr="00515808" w:rsidRDefault="000B23DA" w:rsidP="000B23DA">
            <w:pPr>
              <w:ind w:firstLine="397"/>
              <w:jc w:val="both"/>
              <w:rPr>
                <w:rFonts w:ascii="PT Astra Serif" w:hAnsi="PT Astra Serif" w:cs="Times New Roman"/>
                <w:bCs/>
              </w:rPr>
            </w:pPr>
          </w:p>
          <w:p w:rsidR="000B23DA" w:rsidRPr="00515808" w:rsidRDefault="000B23DA" w:rsidP="000B23DA">
            <w:pPr>
              <w:ind w:firstLine="397"/>
              <w:jc w:val="both"/>
              <w:rPr>
                <w:rFonts w:ascii="PT Astra Serif" w:hAnsi="PT Astra Serif" w:cs="Times New Roman"/>
                <w:iCs/>
              </w:rPr>
            </w:pPr>
            <w:proofErr w:type="gramStart"/>
            <w:r w:rsidRPr="00515808">
              <w:rPr>
                <w:rFonts w:ascii="PT Astra Serif" w:hAnsi="PT Astra Serif" w:cs="Times New Roman"/>
                <w:b/>
                <w:iCs/>
              </w:rPr>
              <w:t>Ключевые слова:</w:t>
            </w:r>
            <w:r w:rsidRPr="00515808">
              <w:rPr>
                <w:rFonts w:ascii="PT Astra Serif" w:hAnsi="PT Astra Serif" w:cs="Times New Roman"/>
                <w:iCs/>
              </w:rPr>
              <w:t xml:space="preserve"> организационно-техническая система, безопасность, человеческий фактор, аварийная ситуация, опасное состояние, конструктивные мероприятия, профессиональная подг</w:t>
            </w:r>
            <w:r w:rsidRPr="00515808">
              <w:rPr>
                <w:rFonts w:ascii="PT Astra Serif" w:hAnsi="PT Astra Serif" w:cs="Times New Roman"/>
                <w:iCs/>
              </w:rPr>
              <w:t>о</w:t>
            </w:r>
            <w:r w:rsidRPr="00515808">
              <w:rPr>
                <w:rFonts w:ascii="PT Astra Serif" w:hAnsi="PT Astra Serif" w:cs="Times New Roman"/>
                <w:iCs/>
              </w:rPr>
              <w:t>товка, эффективность, уровень готовности.</w:t>
            </w:r>
            <w:proofErr w:type="gramEnd"/>
          </w:p>
          <w:p w:rsidR="00D200E5" w:rsidRDefault="00D200E5" w:rsidP="000B23DA">
            <w:pPr>
              <w:tabs>
                <w:tab w:val="left" w:pos="1134"/>
              </w:tabs>
              <w:spacing w:line="233" w:lineRule="auto"/>
              <w:ind w:firstLine="397"/>
              <w:jc w:val="right"/>
              <w:rPr>
                <w:rFonts w:ascii="PT Astra Serif" w:hAnsi="PT Astra Serif" w:cs="Times New Roman"/>
                <w:i/>
                <w:shd w:val="clear" w:color="auto" w:fill="FDFDFD"/>
              </w:rPr>
            </w:pPr>
          </w:p>
          <w:p w:rsidR="000B23DA" w:rsidRPr="00515808" w:rsidRDefault="000B23DA" w:rsidP="000B23DA">
            <w:pPr>
              <w:tabs>
                <w:tab w:val="left" w:pos="1134"/>
              </w:tabs>
              <w:spacing w:line="233" w:lineRule="auto"/>
              <w:ind w:firstLine="397"/>
              <w:jc w:val="right"/>
              <w:rPr>
                <w:rFonts w:ascii="PT Astra Serif" w:hAnsi="PT Astra Serif" w:cs="Times New Roman"/>
              </w:rPr>
            </w:pPr>
            <w:proofErr w:type="spellStart"/>
            <w:r w:rsidRPr="00515808">
              <w:rPr>
                <w:rFonts w:ascii="PT Astra Serif" w:hAnsi="PT Astra Serif" w:cs="Times New Roman"/>
                <w:i/>
                <w:shd w:val="clear" w:color="auto" w:fill="FDFDFD"/>
              </w:rPr>
              <w:lastRenderedPageBreak/>
              <w:t>DOI</w:t>
            </w:r>
            <w:proofErr w:type="spellEnd"/>
            <w:r w:rsidRPr="00515808">
              <w:rPr>
                <w:rFonts w:ascii="PT Astra Serif" w:hAnsi="PT Astra Serif" w:cs="Times New Roman"/>
                <w:i/>
                <w:shd w:val="clear" w:color="auto" w:fill="FDFDFD"/>
              </w:rPr>
              <w:t xml:space="preserve">: 10.17217/2079-0333-2015-34-12-18 </w:t>
            </w:r>
          </w:p>
          <w:p w:rsidR="000B23DA" w:rsidRPr="00515808" w:rsidRDefault="000B23DA" w:rsidP="000B23DA">
            <w:pPr>
              <w:rPr>
                <w:rFonts w:ascii="PT Astra Serif" w:hAnsi="PT Astra Serif"/>
              </w:rPr>
            </w:pPr>
          </w:p>
        </w:tc>
      </w:tr>
      <w:tr w:rsidR="000B23DA" w:rsidRPr="00515808" w:rsidTr="000B23DA">
        <w:trPr>
          <w:jc w:val="center"/>
        </w:trPr>
        <w:tc>
          <w:tcPr>
            <w:tcW w:w="9571" w:type="dxa"/>
          </w:tcPr>
          <w:p w:rsidR="000B23DA" w:rsidRPr="00515808" w:rsidRDefault="000B23DA" w:rsidP="000B23DA">
            <w:pPr>
              <w:rPr>
                <w:rFonts w:ascii="PT Astra Serif" w:hAnsi="PT Astra Serif" w:cs="Times New Roman"/>
              </w:rPr>
            </w:pPr>
            <w:r w:rsidRPr="00515808">
              <w:rPr>
                <w:rFonts w:ascii="PT Astra Serif" w:hAnsi="PT Astra Serif" w:cs="Times New Roman"/>
              </w:rPr>
              <w:lastRenderedPageBreak/>
              <w:t>УДК 621.793/.795:621.8</w:t>
            </w:r>
          </w:p>
          <w:p w:rsidR="000B23DA" w:rsidRPr="00515808" w:rsidRDefault="000B23DA" w:rsidP="000B23DA">
            <w:pPr>
              <w:jc w:val="both"/>
              <w:rPr>
                <w:rFonts w:ascii="PT Astra Serif" w:hAnsi="PT Astra Serif" w:cs="Times New Roman"/>
                <w:b/>
              </w:rPr>
            </w:pPr>
          </w:p>
          <w:p w:rsidR="000B23DA" w:rsidRPr="00515808" w:rsidRDefault="000B23DA" w:rsidP="000B23DA">
            <w:pPr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515808">
              <w:rPr>
                <w:rFonts w:ascii="PT Astra Serif" w:hAnsi="PT Astra Serif" w:cs="Times New Roman"/>
                <w:b/>
              </w:rPr>
              <w:t xml:space="preserve">С.А. </w:t>
            </w:r>
            <w:proofErr w:type="spellStart"/>
            <w:r w:rsidRPr="00515808">
              <w:rPr>
                <w:rFonts w:ascii="PT Astra Serif" w:hAnsi="PT Astra Serif" w:cs="Times New Roman"/>
                <w:b/>
                <w:lang w:val="uk-UA"/>
              </w:rPr>
              <w:t>Матвиен</w:t>
            </w:r>
            <w:r w:rsidRPr="00515808">
              <w:rPr>
                <w:rFonts w:ascii="PT Astra Serif" w:hAnsi="PT Astra Serif" w:cs="Times New Roman"/>
                <w:b/>
              </w:rPr>
              <w:t>ко</w:t>
            </w:r>
            <w:proofErr w:type="gramStart"/>
            <w:r w:rsidRPr="00515808">
              <w:rPr>
                <w:rFonts w:ascii="PT Astra Serif" w:hAnsi="PT Astra Serif" w:cs="Times New Roman"/>
                <w:b/>
                <w:vertAlign w:val="superscript"/>
              </w:rPr>
              <w:t>1</w:t>
            </w:r>
            <w:proofErr w:type="spellEnd"/>
            <w:proofErr w:type="gramEnd"/>
            <w:r w:rsidRPr="00515808">
              <w:rPr>
                <w:rFonts w:ascii="PT Astra Serif" w:hAnsi="PT Astra Serif" w:cs="Times New Roman"/>
                <w:b/>
              </w:rPr>
              <w:t xml:space="preserve">, А.В. </w:t>
            </w:r>
            <w:proofErr w:type="spellStart"/>
            <w:r w:rsidRPr="00515808">
              <w:rPr>
                <w:rFonts w:ascii="PT Astra Serif" w:hAnsi="PT Astra Serif" w:cs="Times New Roman"/>
                <w:b/>
              </w:rPr>
              <w:t>Костенко</w:t>
            </w:r>
            <w:r w:rsidRPr="00515808">
              <w:rPr>
                <w:rFonts w:ascii="PT Astra Serif" w:hAnsi="PT Astra Serif" w:cs="Times New Roman"/>
                <w:b/>
                <w:vertAlign w:val="superscript"/>
              </w:rPr>
              <w:t>2</w:t>
            </w:r>
            <w:proofErr w:type="spellEnd"/>
            <w:r w:rsidRPr="00515808">
              <w:rPr>
                <w:rFonts w:ascii="PT Astra Serif" w:hAnsi="PT Astra Serif" w:cs="Times New Roman"/>
                <w:b/>
              </w:rPr>
              <w:t xml:space="preserve">, А.В. </w:t>
            </w:r>
            <w:proofErr w:type="spellStart"/>
            <w:r w:rsidRPr="00515808">
              <w:rPr>
                <w:rFonts w:ascii="PT Astra Serif" w:hAnsi="PT Astra Serif" w:cs="Times New Roman"/>
                <w:b/>
              </w:rPr>
              <w:t>Лукичев</w:t>
            </w:r>
            <w:r w:rsidRPr="00515808">
              <w:rPr>
                <w:rFonts w:ascii="PT Astra Serif" w:hAnsi="PT Astra Serif" w:cs="Times New Roman"/>
                <w:b/>
                <w:vertAlign w:val="superscript"/>
              </w:rPr>
              <w:t>1</w:t>
            </w:r>
            <w:proofErr w:type="spellEnd"/>
            <w:r w:rsidRPr="00515808">
              <w:rPr>
                <w:rFonts w:ascii="PT Astra Serif" w:hAnsi="PT Astra Serif" w:cs="Times New Roman"/>
                <w:b/>
              </w:rPr>
              <w:t xml:space="preserve">, О.П. </w:t>
            </w:r>
            <w:proofErr w:type="spellStart"/>
            <w:r w:rsidRPr="00515808">
              <w:rPr>
                <w:rFonts w:ascii="PT Astra Serif" w:hAnsi="PT Astra Serif" w:cs="Times New Roman"/>
                <w:b/>
              </w:rPr>
              <w:t>Сакно</w:t>
            </w:r>
            <w:r w:rsidRPr="00515808">
              <w:rPr>
                <w:rFonts w:ascii="PT Astra Serif" w:hAnsi="PT Astra Serif" w:cs="Times New Roman"/>
                <w:b/>
                <w:vertAlign w:val="superscript"/>
              </w:rPr>
              <w:t>1</w:t>
            </w:r>
            <w:proofErr w:type="spellEnd"/>
          </w:p>
          <w:p w:rsidR="000B23DA" w:rsidRPr="00515808" w:rsidRDefault="000B23DA" w:rsidP="000B23DA">
            <w:pPr>
              <w:jc w:val="center"/>
              <w:rPr>
                <w:rFonts w:ascii="PT Astra Serif" w:hAnsi="PT Astra Serif" w:cs="Times New Roman"/>
              </w:rPr>
            </w:pPr>
          </w:p>
          <w:p w:rsidR="000B23DA" w:rsidRPr="00515808" w:rsidRDefault="000B23DA" w:rsidP="000B23DA">
            <w:pPr>
              <w:pStyle w:val="a5"/>
              <w:widowControl w:val="0"/>
              <w:jc w:val="center"/>
              <w:rPr>
                <w:rFonts w:ascii="PT Astra Serif" w:hAnsi="PT Astra Serif"/>
                <w:i/>
                <w:iCs/>
              </w:rPr>
            </w:pPr>
            <w:proofErr w:type="spellStart"/>
            <w:r w:rsidRPr="00515808">
              <w:rPr>
                <w:rFonts w:ascii="PT Astra Serif" w:hAnsi="PT Astra Serif"/>
                <w:i/>
                <w:iCs/>
                <w:vertAlign w:val="superscript"/>
              </w:rPr>
              <w:t>1</w:t>
            </w:r>
            <w:r w:rsidRPr="00515808">
              <w:rPr>
                <w:rFonts w:ascii="PT Astra Serif" w:hAnsi="PT Astra Serif"/>
                <w:i/>
                <w:iCs/>
              </w:rPr>
              <w:t>Донецкая</w:t>
            </w:r>
            <w:proofErr w:type="spellEnd"/>
            <w:r w:rsidRPr="00515808">
              <w:rPr>
                <w:rFonts w:ascii="PT Astra Serif" w:hAnsi="PT Astra Serif"/>
                <w:i/>
                <w:iCs/>
              </w:rPr>
              <w:t xml:space="preserve"> академия автомобильного транспорта, Донецк, 83086;</w:t>
            </w:r>
          </w:p>
          <w:p w:rsidR="000B23DA" w:rsidRPr="00515808" w:rsidRDefault="000B23DA" w:rsidP="000B23DA">
            <w:pPr>
              <w:pStyle w:val="a5"/>
              <w:widowControl w:val="0"/>
              <w:jc w:val="center"/>
              <w:rPr>
                <w:rFonts w:ascii="PT Astra Serif" w:hAnsi="PT Astra Serif"/>
                <w:i/>
                <w:iCs/>
              </w:rPr>
            </w:pPr>
            <w:proofErr w:type="spellStart"/>
            <w:r w:rsidRPr="00515808">
              <w:rPr>
                <w:rFonts w:ascii="PT Astra Serif" w:hAnsi="PT Astra Serif"/>
                <w:i/>
                <w:iCs/>
                <w:vertAlign w:val="superscript"/>
              </w:rPr>
              <w:t>2</w:t>
            </w:r>
            <w:r w:rsidRPr="00515808">
              <w:rPr>
                <w:rFonts w:ascii="PT Astra Serif" w:hAnsi="PT Astra Serif"/>
                <w:i/>
                <w:iCs/>
              </w:rPr>
              <w:t>Камчатский</w:t>
            </w:r>
            <w:proofErr w:type="spellEnd"/>
            <w:r w:rsidRPr="00515808">
              <w:rPr>
                <w:rFonts w:ascii="PT Astra Serif" w:hAnsi="PT Astra Serif"/>
                <w:i/>
                <w:iCs/>
              </w:rPr>
              <w:t xml:space="preserve"> государственный технический университет,</w:t>
            </w:r>
          </w:p>
          <w:p w:rsidR="000B23DA" w:rsidRPr="00515808" w:rsidRDefault="000B23DA" w:rsidP="000B23DA">
            <w:pPr>
              <w:pStyle w:val="a5"/>
              <w:widowControl w:val="0"/>
              <w:jc w:val="center"/>
              <w:rPr>
                <w:rFonts w:ascii="PT Astra Serif" w:hAnsi="PT Astra Serif"/>
                <w:i/>
                <w:iCs/>
              </w:rPr>
            </w:pPr>
            <w:r w:rsidRPr="00515808">
              <w:rPr>
                <w:rFonts w:ascii="PT Astra Serif" w:hAnsi="PT Astra Serif"/>
                <w:i/>
                <w:iCs/>
              </w:rPr>
              <w:t>Петропавловск-Камчатский, 683003</w:t>
            </w:r>
          </w:p>
          <w:p w:rsidR="000B23DA" w:rsidRPr="00515808" w:rsidRDefault="000B23DA" w:rsidP="000B23DA">
            <w:pPr>
              <w:pStyle w:val="a5"/>
              <w:widowControl w:val="0"/>
              <w:jc w:val="center"/>
              <w:rPr>
                <w:rFonts w:ascii="PT Astra Serif" w:hAnsi="PT Astra Serif"/>
                <w:i/>
              </w:rPr>
            </w:pPr>
            <w:r w:rsidRPr="00515808">
              <w:rPr>
                <w:rFonts w:ascii="PT Astra Serif" w:hAnsi="PT Astra Serif"/>
                <w:i/>
                <w:lang w:val="en-US"/>
              </w:rPr>
              <w:t>e</w:t>
            </w:r>
            <w:r w:rsidRPr="00515808">
              <w:rPr>
                <w:rFonts w:ascii="PT Astra Serif" w:hAnsi="PT Astra Serif"/>
                <w:i/>
              </w:rPr>
              <w:t>-</w:t>
            </w:r>
            <w:r w:rsidRPr="00515808">
              <w:rPr>
                <w:rFonts w:ascii="PT Astra Serif" w:hAnsi="PT Astra Serif"/>
                <w:i/>
                <w:lang w:val="en-US"/>
              </w:rPr>
              <w:t>mail</w:t>
            </w:r>
            <w:r w:rsidRPr="00515808">
              <w:rPr>
                <w:rFonts w:ascii="PT Astra Serif" w:hAnsi="PT Astra Serif"/>
                <w:i/>
              </w:rPr>
              <w:t>: andr13kost@list.ru</w:t>
            </w:r>
          </w:p>
          <w:p w:rsidR="000B23DA" w:rsidRPr="00515808" w:rsidRDefault="000B23DA" w:rsidP="000B23DA">
            <w:pPr>
              <w:jc w:val="center"/>
              <w:rPr>
                <w:rFonts w:ascii="PT Astra Serif" w:hAnsi="PT Astra Serif" w:cs="Times New Roman"/>
              </w:rPr>
            </w:pPr>
          </w:p>
          <w:p w:rsidR="000B23DA" w:rsidRPr="00515808" w:rsidRDefault="000B23DA" w:rsidP="000B23DA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515808">
              <w:rPr>
                <w:rFonts w:ascii="PT Astra Serif" w:hAnsi="PT Astra Serif" w:cs="Times New Roman"/>
                <w:b/>
              </w:rPr>
              <w:t xml:space="preserve">РАЗВИТИЕ РЕСУРСОСБЕРЕГАЮЩИХ ТЕХНОЛОГИЙ </w:t>
            </w:r>
            <w:r w:rsidRPr="00515808">
              <w:rPr>
                <w:rFonts w:ascii="PT Astra Serif" w:hAnsi="PT Astra Serif" w:cs="Times New Roman"/>
                <w:b/>
              </w:rPr>
              <w:br/>
              <w:t xml:space="preserve">ФИНИШНОЙ ОТДЕЛОЧНО-УПРОЧНЯЮЩЕЙ ОБРАБОТКИ </w:t>
            </w:r>
            <w:r w:rsidRPr="00515808">
              <w:rPr>
                <w:rFonts w:ascii="PT Astra Serif" w:hAnsi="PT Astra Serif" w:cs="Times New Roman"/>
                <w:b/>
              </w:rPr>
              <w:br/>
              <w:t>ПРИ ИЗГОТОВЛЕНИИ ДЕТАЛЕЙ МАШИН</w:t>
            </w:r>
          </w:p>
          <w:p w:rsidR="000B23DA" w:rsidRPr="00515808" w:rsidRDefault="000B23DA" w:rsidP="000B23DA">
            <w:pPr>
              <w:ind w:firstLine="397"/>
              <w:jc w:val="center"/>
              <w:rPr>
                <w:rFonts w:ascii="PT Astra Serif" w:hAnsi="PT Astra Serif" w:cs="Times New Roman"/>
              </w:rPr>
            </w:pPr>
          </w:p>
          <w:p w:rsidR="000B23DA" w:rsidRPr="00515808" w:rsidRDefault="000B23DA" w:rsidP="000B23DA">
            <w:pPr>
              <w:spacing w:line="233" w:lineRule="auto"/>
              <w:ind w:firstLine="397"/>
              <w:jc w:val="both"/>
              <w:rPr>
                <w:rFonts w:ascii="PT Astra Serif" w:hAnsi="PT Astra Serif" w:cs="Times New Roman"/>
              </w:rPr>
            </w:pPr>
            <w:r w:rsidRPr="00515808">
              <w:rPr>
                <w:rFonts w:ascii="PT Astra Serif" w:hAnsi="PT Astra Serif" w:cs="Times New Roman"/>
              </w:rPr>
              <w:t>Рассмотрены существующие методы отделочно-упрочняющей обработки (</w:t>
            </w:r>
            <w:proofErr w:type="spellStart"/>
            <w:r w:rsidRPr="00515808">
              <w:rPr>
                <w:rFonts w:ascii="PT Astra Serif" w:hAnsi="PT Astra Serif" w:cs="Times New Roman"/>
              </w:rPr>
              <w:t>ОУО</w:t>
            </w:r>
            <w:proofErr w:type="spellEnd"/>
            <w:r w:rsidRPr="00515808">
              <w:rPr>
                <w:rFonts w:ascii="PT Astra Serif" w:hAnsi="PT Astra Serif" w:cs="Times New Roman"/>
              </w:rPr>
              <w:t xml:space="preserve">). Предложен перспективный с точки зрения ресурсосбережения и экологической безопасности способ звуковой резонансной отделочно-упрочняющей обработки в </w:t>
            </w:r>
            <w:proofErr w:type="spellStart"/>
            <w:r w:rsidRPr="00515808">
              <w:rPr>
                <w:rFonts w:ascii="PT Astra Serif" w:hAnsi="PT Astra Serif" w:cs="Times New Roman"/>
              </w:rPr>
              <w:t>квазиупругой</w:t>
            </w:r>
            <w:proofErr w:type="spellEnd"/>
            <w:r w:rsidRPr="00515808">
              <w:rPr>
                <w:rFonts w:ascii="PT Astra Serif" w:hAnsi="PT Astra Serif" w:cs="Times New Roman"/>
              </w:rPr>
              <w:t xml:space="preserve"> среде (</w:t>
            </w:r>
            <w:proofErr w:type="spellStart"/>
            <w:r w:rsidRPr="00515808">
              <w:rPr>
                <w:rFonts w:ascii="PT Astra Serif" w:hAnsi="PT Astra Serif" w:cs="Times New Roman"/>
              </w:rPr>
              <w:t>ЗРООКУС</w:t>
            </w:r>
            <w:proofErr w:type="spellEnd"/>
            <w:r w:rsidRPr="00515808">
              <w:rPr>
                <w:rFonts w:ascii="PT Astra Serif" w:hAnsi="PT Astra Serif" w:cs="Times New Roman"/>
              </w:rPr>
              <w:t>).</w:t>
            </w:r>
          </w:p>
          <w:p w:rsidR="000B23DA" w:rsidRPr="00515808" w:rsidRDefault="000B23DA" w:rsidP="000B23DA">
            <w:pPr>
              <w:spacing w:line="233" w:lineRule="auto"/>
              <w:ind w:firstLine="397"/>
              <w:jc w:val="both"/>
              <w:rPr>
                <w:rFonts w:ascii="PT Astra Serif" w:hAnsi="PT Astra Serif" w:cs="Times New Roman"/>
              </w:rPr>
            </w:pPr>
          </w:p>
          <w:p w:rsidR="000B23DA" w:rsidRPr="00515808" w:rsidRDefault="000B23DA" w:rsidP="000B23DA">
            <w:pPr>
              <w:spacing w:line="233" w:lineRule="auto"/>
              <w:ind w:firstLine="397"/>
              <w:jc w:val="both"/>
              <w:rPr>
                <w:rFonts w:ascii="PT Astra Serif" w:hAnsi="PT Astra Serif" w:cs="Times New Roman"/>
              </w:rPr>
            </w:pPr>
            <w:r w:rsidRPr="00515808">
              <w:rPr>
                <w:rFonts w:ascii="PT Astra Serif" w:hAnsi="PT Astra Serif" w:cs="Times New Roman"/>
                <w:b/>
              </w:rPr>
              <w:t>Ключевые слова:</w:t>
            </w:r>
            <w:r w:rsidRPr="00515808">
              <w:rPr>
                <w:rFonts w:ascii="PT Astra Serif" w:hAnsi="PT Astra Serif" w:cs="Times New Roman"/>
              </w:rPr>
              <w:t xml:space="preserve"> отделочно-упрочняющая обработка, резонанс, </w:t>
            </w:r>
            <w:proofErr w:type="spellStart"/>
            <w:r w:rsidRPr="00515808">
              <w:rPr>
                <w:rFonts w:ascii="PT Astra Serif" w:hAnsi="PT Astra Serif" w:cs="Times New Roman"/>
              </w:rPr>
              <w:t>квазиупругая</w:t>
            </w:r>
            <w:proofErr w:type="spellEnd"/>
            <w:r w:rsidRPr="00515808">
              <w:rPr>
                <w:rFonts w:ascii="PT Astra Serif" w:hAnsi="PT Astra Serif" w:cs="Times New Roman"/>
              </w:rPr>
              <w:t xml:space="preserve"> среда, износ, структура поверхности.</w:t>
            </w:r>
          </w:p>
          <w:p w:rsidR="000B23DA" w:rsidRPr="00515808" w:rsidRDefault="000B23DA" w:rsidP="000B23DA">
            <w:pPr>
              <w:ind w:firstLine="397"/>
              <w:jc w:val="both"/>
              <w:rPr>
                <w:rFonts w:ascii="PT Astra Serif" w:hAnsi="PT Astra Serif" w:cs="Times New Roman"/>
                <w:lang w:val="en-US"/>
              </w:rPr>
            </w:pPr>
          </w:p>
          <w:p w:rsidR="000B23DA" w:rsidRPr="00515808" w:rsidRDefault="000B23DA" w:rsidP="000B23DA">
            <w:pPr>
              <w:tabs>
                <w:tab w:val="left" w:pos="1134"/>
              </w:tabs>
              <w:spacing w:line="233" w:lineRule="auto"/>
              <w:ind w:firstLine="397"/>
              <w:jc w:val="right"/>
              <w:rPr>
                <w:rFonts w:ascii="PT Astra Serif" w:hAnsi="PT Astra Serif" w:cs="Times New Roman"/>
                <w:i/>
                <w:shd w:val="clear" w:color="auto" w:fill="FDFDFD"/>
              </w:rPr>
            </w:pPr>
            <w:proofErr w:type="spellStart"/>
            <w:r w:rsidRPr="00515808">
              <w:rPr>
                <w:rFonts w:ascii="PT Astra Serif" w:hAnsi="PT Astra Serif" w:cs="Times New Roman"/>
                <w:i/>
                <w:shd w:val="clear" w:color="auto" w:fill="FDFDFD"/>
              </w:rPr>
              <w:t>DOI</w:t>
            </w:r>
            <w:proofErr w:type="spellEnd"/>
            <w:r w:rsidRPr="00515808">
              <w:rPr>
                <w:rFonts w:ascii="PT Astra Serif" w:hAnsi="PT Astra Serif" w:cs="Times New Roman"/>
                <w:i/>
                <w:shd w:val="clear" w:color="auto" w:fill="FDFDFD"/>
              </w:rPr>
              <w:t>: 10.17217/2079-0333-2015-34-19-23</w:t>
            </w:r>
          </w:p>
          <w:p w:rsidR="000B23DA" w:rsidRPr="00515808" w:rsidRDefault="000B23DA" w:rsidP="000B23DA">
            <w:pPr>
              <w:rPr>
                <w:rFonts w:ascii="PT Astra Serif" w:hAnsi="PT Astra Serif"/>
              </w:rPr>
            </w:pPr>
          </w:p>
        </w:tc>
      </w:tr>
      <w:tr w:rsidR="000B23DA" w:rsidRPr="00515808" w:rsidTr="000B23DA">
        <w:trPr>
          <w:jc w:val="center"/>
        </w:trPr>
        <w:tc>
          <w:tcPr>
            <w:tcW w:w="9571" w:type="dxa"/>
          </w:tcPr>
          <w:p w:rsidR="000B23DA" w:rsidRPr="00515808" w:rsidRDefault="000B23DA" w:rsidP="000B23DA">
            <w:pPr>
              <w:jc w:val="both"/>
              <w:rPr>
                <w:rFonts w:ascii="PT Astra Serif" w:hAnsi="PT Astra Serif" w:cs="Times New Roman"/>
                <w:color w:val="000000"/>
              </w:rPr>
            </w:pPr>
            <w:r w:rsidRPr="00515808">
              <w:rPr>
                <w:rFonts w:ascii="PT Astra Serif" w:hAnsi="PT Astra Serif"/>
              </w:rPr>
              <w:t>УДК 004.4</w:t>
            </w:r>
            <w:r w:rsidRPr="00515808">
              <w:rPr>
                <w:rFonts w:ascii="PT Astra Serif" w:eastAsia="Times New Roman" w:hAnsi="PT Astra Serif" w:cs="Times New Roman"/>
              </w:rPr>
              <w:t>:550.38</w:t>
            </w:r>
          </w:p>
          <w:p w:rsidR="000B23DA" w:rsidRPr="00515808" w:rsidRDefault="000B23DA" w:rsidP="000B23DA">
            <w:pPr>
              <w:spacing w:line="250" w:lineRule="auto"/>
              <w:ind w:firstLine="397"/>
              <w:jc w:val="center"/>
              <w:rPr>
                <w:rFonts w:ascii="PT Astra Serif" w:hAnsi="PT Astra Serif" w:cs="Times New Roman"/>
                <w:b/>
              </w:rPr>
            </w:pPr>
          </w:p>
          <w:p w:rsidR="000B23DA" w:rsidRPr="00515808" w:rsidRDefault="000B23DA" w:rsidP="000B23DA">
            <w:pPr>
              <w:spacing w:line="25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515808">
              <w:rPr>
                <w:rFonts w:ascii="PT Astra Serif" w:hAnsi="PT Astra Serif" w:cs="Times New Roman"/>
                <w:b/>
              </w:rPr>
              <w:t xml:space="preserve">И.С. Соловьев </w:t>
            </w:r>
            <w:r w:rsidRPr="00515808">
              <w:rPr>
                <w:rFonts w:ascii="PT Astra Serif" w:hAnsi="PT Astra Serif" w:cs="Times New Roman"/>
                <w:b/>
                <w:vertAlign w:val="superscript"/>
              </w:rPr>
              <w:t>1, 2</w:t>
            </w:r>
            <w:r w:rsidRPr="00515808">
              <w:rPr>
                <w:rFonts w:ascii="PT Astra Serif" w:hAnsi="PT Astra Serif" w:cs="Times New Roman"/>
                <w:b/>
              </w:rPr>
              <w:t xml:space="preserve">, О.В. </w:t>
            </w:r>
            <w:proofErr w:type="spellStart"/>
            <w:r w:rsidRPr="00515808">
              <w:rPr>
                <w:rFonts w:ascii="PT Astra Serif" w:hAnsi="PT Astra Serif" w:cs="Times New Roman"/>
                <w:b/>
              </w:rPr>
              <w:t>Мандрикова</w:t>
            </w:r>
            <w:proofErr w:type="spellEnd"/>
            <w:r w:rsidRPr="00515808">
              <w:rPr>
                <w:rFonts w:ascii="PT Astra Serif" w:hAnsi="PT Astra Serif" w:cs="Times New Roman"/>
                <w:b/>
              </w:rPr>
              <w:t xml:space="preserve"> </w:t>
            </w:r>
            <w:r w:rsidRPr="00515808">
              <w:rPr>
                <w:rFonts w:ascii="PT Astra Serif" w:hAnsi="PT Astra Serif" w:cs="Times New Roman"/>
                <w:b/>
                <w:vertAlign w:val="superscript"/>
              </w:rPr>
              <w:t>1, 2</w:t>
            </w:r>
          </w:p>
          <w:p w:rsidR="000B23DA" w:rsidRPr="00515808" w:rsidRDefault="000B23DA" w:rsidP="000B23DA">
            <w:pPr>
              <w:spacing w:line="25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0B23DA" w:rsidRPr="00515808" w:rsidRDefault="000B23DA" w:rsidP="000B23D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Times New Roman"/>
                <w:i/>
              </w:rPr>
            </w:pPr>
            <w:proofErr w:type="spellStart"/>
            <w:r w:rsidRPr="00515808">
              <w:rPr>
                <w:rFonts w:ascii="PT Astra Serif" w:hAnsi="PT Astra Serif" w:cs="Times New Roman"/>
                <w:i/>
                <w:vertAlign w:val="superscript"/>
              </w:rPr>
              <w:t>1</w:t>
            </w:r>
            <w:r w:rsidRPr="00515808">
              <w:rPr>
                <w:rFonts w:ascii="PT Astra Serif" w:hAnsi="PT Astra Serif" w:cs="Times New Roman"/>
                <w:i/>
              </w:rPr>
              <w:t>Институт</w:t>
            </w:r>
            <w:proofErr w:type="spellEnd"/>
            <w:r w:rsidRPr="00515808">
              <w:rPr>
                <w:rFonts w:ascii="PT Astra Serif" w:hAnsi="PT Astra Serif" w:cs="Times New Roman"/>
                <w:i/>
              </w:rPr>
              <w:t xml:space="preserve"> космофизических исследований и распространения радиоволн ДВО РАН,</w:t>
            </w:r>
          </w:p>
          <w:p w:rsidR="000B23DA" w:rsidRPr="00515808" w:rsidRDefault="000B23DA" w:rsidP="000B23D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Times New Roman"/>
                <w:i/>
              </w:rPr>
            </w:pPr>
            <w:proofErr w:type="gramStart"/>
            <w:r w:rsidRPr="00515808">
              <w:rPr>
                <w:rFonts w:ascii="PT Astra Serif" w:hAnsi="PT Astra Serif" w:cs="Times New Roman"/>
                <w:i/>
              </w:rPr>
              <w:t>с</w:t>
            </w:r>
            <w:proofErr w:type="gramEnd"/>
            <w:r w:rsidRPr="00515808">
              <w:rPr>
                <w:rFonts w:ascii="PT Astra Serif" w:hAnsi="PT Astra Serif" w:cs="Times New Roman"/>
                <w:i/>
              </w:rPr>
              <w:t xml:space="preserve">. </w:t>
            </w:r>
            <w:proofErr w:type="gramStart"/>
            <w:r w:rsidRPr="00515808">
              <w:rPr>
                <w:rFonts w:ascii="PT Astra Serif" w:hAnsi="PT Astra Serif" w:cs="Times New Roman"/>
                <w:i/>
              </w:rPr>
              <w:t>Паратунка</w:t>
            </w:r>
            <w:proofErr w:type="gramEnd"/>
            <w:r w:rsidRPr="00515808">
              <w:rPr>
                <w:rFonts w:ascii="PT Astra Serif" w:hAnsi="PT Astra Serif" w:cs="Times New Roman"/>
                <w:i/>
              </w:rPr>
              <w:t>, Камчатский край, 684034;</w:t>
            </w:r>
          </w:p>
          <w:p w:rsidR="000B23DA" w:rsidRPr="00515808" w:rsidRDefault="000B23DA" w:rsidP="000B23D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Times New Roman"/>
                <w:i/>
              </w:rPr>
            </w:pPr>
            <w:proofErr w:type="spellStart"/>
            <w:r w:rsidRPr="00515808">
              <w:rPr>
                <w:rFonts w:ascii="PT Astra Serif" w:hAnsi="PT Astra Serif" w:cs="Times New Roman"/>
                <w:i/>
                <w:vertAlign w:val="superscript"/>
              </w:rPr>
              <w:t>2</w:t>
            </w:r>
            <w:r w:rsidRPr="00515808">
              <w:rPr>
                <w:rFonts w:ascii="PT Astra Serif" w:hAnsi="PT Astra Serif" w:cs="Times New Roman"/>
                <w:i/>
              </w:rPr>
              <w:t>Камчатский</w:t>
            </w:r>
            <w:proofErr w:type="spellEnd"/>
            <w:r w:rsidRPr="00515808">
              <w:rPr>
                <w:rFonts w:ascii="PT Astra Serif" w:hAnsi="PT Astra Serif" w:cs="Times New Roman"/>
                <w:i/>
              </w:rPr>
              <w:t xml:space="preserve"> государственный технический университет,</w:t>
            </w:r>
          </w:p>
          <w:p w:rsidR="000B23DA" w:rsidRPr="00515808" w:rsidRDefault="000B23DA" w:rsidP="000B23D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Times New Roman"/>
                <w:i/>
              </w:rPr>
            </w:pPr>
            <w:r w:rsidRPr="00515808">
              <w:rPr>
                <w:rFonts w:ascii="PT Astra Serif" w:hAnsi="PT Astra Serif" w:cs="Times New Roman"/>
                <w:i/>
              </w:rPr>
              <w:t>Петропавловск-Камчатский, 683003</w:t>
            </w:r>
          </w:p>
          <w:p w:rsidR="000B23DA" w:rsidRPr="00515808" w:rsidRDefault="000B23DA" w:rsidP="000B23DA">
            <w:pPr>
              <w:spacing w:line="250" w:lineRule="auto"/>
              <w:jc w:val="center"/>
              <w:rPr>
                <w:rFonts w:ascii="PT Astra Serif" w:hAnsi="PT Astra Serif" w:cs="Times New Roman"/>
                <w:i/>
                <w:iCs/>
              </w:rPr>
            </w:pPr>
            <w:r w:rsidRPr="00515808">
              <w:rPr>
                <w:rFonts w:ascii="PT Astra Serif" w:hAnsi="PT Astra Serif" w:cs="Times New Roman"/>
                <w:i/>
                <w:iCs/>
                <w:lang w:val="en-US"/>
              </w:rPr>
              <w:t>e</w:t>
            </w:r>
            <w:r w:rsidRPr="00515808">
              <w:rPr>
                <w:rFonts w:ascii="PT Astra Serif" w:hAnsi="PT Astra Serif" w:cs="Times New Roman"/>
                <w:i/>
                <w:iCs/>
              </w:rPr>
              <w:t>-</w:t>
            </w:r>
            <w:r w:rsidRPr="00515808">
              <w:rPr>
                <w:rFonts w:ascii="PT Astra Serif" w:hAnsi="PT Astra Serif" w:cs="Times New Roman"/>
                <w:i/>
                <w:iCs/>
                <w:lang w:val="en-US"/>
              </w:rPr>
              <w:t>mail</w:t>
            </w:r>
            <w:r w:rsidRPr="00515808">
              <w:rPr>
                <w:rFonts w:ascii="PT Astra Serif" w:hAnsi="PT Astra Serif" w:cs="Times New Roman"/>
                <w:i/>
                <w:iCs/>
              </w:rPr>
              <w:t xml:space="preserve">: </w:t>
            </w:r>
            <w:proofErr w:type="spellStart"/>
            <w:r w:rsidRPr="00515808">
              <w:rPr>
                <w:rFonts w:ascii="PT Astra Serif" w:hAnsi="PT Astra Serif" w:cs="Times New Roman"/>
                <w:i/>
                <w:iCs/>
                <w:lang w:val="en-US"/>
              </w:rPr>
              <w:t>kamigsol</w:t>
            </w:r>
            <w:proofErr w:type="spellEnd"/>
            <w:r w:rsidRPr="00515808">
              <w:rPr>
                <w:rFonts w:ascii="PT Astra Serif" w:hAnsi="PT Astra Serif" w:cs="Times New Roman"/>
                <w:i/>
                <w:iCs/>
              </w:rPr>
              <w:t>@</w:t>
            </w:r>
            <w:proofErr w:type="spellStart"/>
            <w:r w:rsidRPr="00515808">
              <w:rPr>
                <w:rFonts w:ascii="PT Astra Serif" w:hAnsi="PT Astra Serif" w:cs="Times New Roman"/>
                <w:i/>
                <w:iCs/>
                <w:lang w:val="en-US"/>
              </w:rPr>
              <w:t>yandex</w:t>
            </w:r>
            <w:proofErr w:type="spellEnd"/>
            <w:r w:rsidRPr="00515808">
              <w:rPr>
                <w:rFonts w:ascii="PT Astra Serif" w:hAnsi="PT Astra Serif" w:cs="Times New Roman"/>
                <w:i/>
                <w:iCs/>
              </w:rPr>
              <w:t>.</w:t>
            </w:r>
            <w:proofErr w:type="spellStart"/>
            <w:r w:rsidRPr="00515808">
              <w:rPr>
                <w:rFonts w:ascii="PT Astra Serif" w:hAnsi="PT Astra Serif" w:cs="Times New Roman"/>
                <w:i/>
                <w:iCs/>
                <w:lang w:val="en-US"/>
              </w:rPr>
              <w:t>ru</w:t>
            </w:r>
            <w:proofErr w:type="spellEnd"/>
          </w:p>
          <w:p w:rsidR="000B23DA" w:rsidRPr="00515808" w:rsidRDefault="000B23DA" w:rsidP="000B23DA">
            <w:pPr>
              <w:spacing w:line="250" w:lineRule="auto"/>
              <w:jc w:val="center"/>
              <w:rPr>
                <w:rFonts w:ascii="PT Astra Serif" w:hAnsi="PT Astra Serif" w:cs="Times New Roman"/>
                <w:i/>
                <w:iCs/>
              </w:rPr>
            </w:pPr>
          </w:p>
          <w:p w:rsidR="000B23DA" w:rsidRPr="00515808" w:rsidRDefault="000B23DA" w:rsidP="000B23DA">
            <w:pPr>
              <w:spacing w:line="25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515808">
              <w:rPr>
                <w:rFonts w:ascii="PT Astra Serif" w:hAnsi="PT Astra Serif" w:cs="Times New Roman"/>
                <w:b/>
                <w:caps/>
              </w:rPr>
              <w:t xml:space="preserve">ПРОГРАММНАЯ Система ПО ОБРАБОТКЕ </w:t>
            </w:r>
            <w:r w:rsidRPr="00515808">
              <w:rPr>
                <w:rFonts w:ascii="PT Astra Serif" w:hAnsi="PT Astra Serif" w:cs="Times New Roman"/>
                <w:b/>
                <w:caps/>
              </w:rPr>
              <w:br/>
              <w:t>И АНАЛИЗУ геомагнитных данных</w:t>
            </w:r>
          </w:p>
          <w:p w:rsidR="000B23DA" w:rsidRPr="00515808" w:rsidRDefault="000B23DA" w:rsidP="000B23DA">
            <w:pPr>
              <w:spacing w:line="250" w:lineRule="auto"/>
              <w:ind w:firstLine="397"/>
              <w:jc w:val="both"/>
              <w:rPr>
                <w:rFonts w:ascii="PT Astra Serif" w:hAnsi="PT Astra Serif" w:cs="Times New Roman"/>
                <w:b/>
                <w:iCs/>
              </w:rPr>
            </w:pPr>
          </w:p>
          <w:p w:rsidR="000B23DA" w:rsidRPr="00515808" w:rsidRDefault="000B23DA" w:rsidP="000B23DA">
            <w:pPr>
              <w:pStyle w:val="a7"/>
              <w:spacing w:after="0" w:line="250" w:lineRule="auto"/>
              <w:ind w:left="0" w:firstLine="397"/>
              <w:jc w:val="both"/>
              <w:rPr>
                <w:rFonts w:ascii="PT Astra Serif" w:hAnsi="PT Astra Serif" w:cs="Times New Roman"/>
              </w:rPr>
            </w:pPr>
            <w:r w:rsidRPr="00515808">
              <w:rPr>
                <w:rFonts w:ascii="PT Astra Serif" w:hAnsi="PT Astra Serif" w:cs="Times New Roman"/>
              </w:rPr>
              <w:t>Работа направлена на создание прикладных методов и программных средств по изучению д</w:t>
            </w:r>
            <w:r w:rsidRPr="00515808">
              <w:rPr>
                <w:rFonts w:ascii="PT Astra Serif" w:hAnsi="PT Astra Serif" w:cs="Times New Roman"/>
              </w:rPr>
              <w:t>и</w:t>
            </w:r>
            <w:r w:rsidRPr="00515808">
              <w:rPr>
                <w:rFonts w:ascii="PT Astra Serif" w:hAnsi="PT Astra Serif" w:cs="Times New Roman"/>
              </w:rPr>
              <w:t>намических процессов в магнитосфере в периоды магнитных бурь. В работе представлена пр</w:t>
            </w:r>
            <w:r w:rsidRPr="00515808">
              <w:rPr>
                <w:rFonts w:ascii="PT Astra Serif" w:hAnsi="PT Astra Serif" w:cs="Times New Roman"/>
              </w:rPr>
              <w:t>о</w:t>
            </w:r>
            <w:r w:rsidRPr="00515808">
              <w:rPr>
                <w:rFonts w:ascii="PT Astra Serif" w:hAnsi="PT Astra Serif" w:cs="Times New Roman"/>
              </w:rPr>
              <w:t xml:space="preserve">граммная система по анализу вариаций геомагнитного поля, </w:t>
            </w:r>
            <w:proofErr w:type="gramStart"/>
            <w:r w:rsidRPr="00515808">
              <w:rPr>
                <w:rFonts w:ascii="PT Astra Serif" w:hAnsi="PT Astra Serif" w:cs="Times New Roman"/>
              </w:rPr>
              <w:t>основу</w:t>
            </w:r>
            <w:proofErr w:type="gramEnd"/>
            <w:r w:rsidRPr="00515808">
              <w:rPr>
                <w:rFonts w:ascii="PT Astra Serif" w:hAnsi="PT Astra Serif" w:cs="Times New Roman"/>
              </w:rPr>
              <w:t xml:space="preserve"> которой составляют авторские методы и алгоритмы. Система позволяет оценивать состояние геомагнитного поля и выделять геомагнитные возмущения, возникающие в периоды повышенной солнечной активности и ма</w:t>
            </w:r>
            <w:r w:rsidRPr="00515808">
              <w:rPr>
                <w:rFonts w:ascii="PT Astra Serif" w:hAnsi="PT Astra Serif" w:cs="Times New Roman"/>
              </w:rPr>
              <w:t>г</w:t>
            </w:r>
            <w:r w:rsidRPr="00515808">
              <w:rPr>
                <w:rFonts w:ascii="PT Astra Serif" w:hAnsi="PT Astra Serif" w:cs="Times New Roman"/>
              </w:rPr>
              <w:t>нитных бурь. К системе организован свободный доступ через сеть Интернет.</w:t>
            </w:r>
          </w:p>
          <w:p w:rsidR="000B23DA" w:rsidRPr="00515808" w:rsidRDefault="000B23DA" w:rsidP="000B23DA">
            <w:pPr>
              <w:pStyle w:val="a7"/>
              <w:spacing w:after="0" w:line="250" w:lineRule="auto"/>
              <w:ind w:left="0" w:firstLine="397"/>
              <w:jc w:val="both"/>
              <w:rPr>
                <w:rFonts w:ascii="PT Astra Serif" w:hAnsi="PT Astra Serif" w:cs="Times New Roman"/>
              </w:rPr>
            </w:pPr>
          </w:p>
          <w:p w:rsidR="000B23DA" w:rsidRPr="00515808" w:rsidRDefault="000B23DA" w:rsidP="000B23DA">
            <w:pPr>
              <w:spacing w:line="250" w:lineRule="auto"/>
              <w:ind w:firstLine="397"/>
              <w:jc w:val="both"/>
              <w:rPr>
                <w:rFonts w:ascii="PT Astra Serif" w:hAnsi="PT Astra Serif" w:cs="Times New Roman"/>
              </w:rPr>
            </w:pPr>
            <w:r w:rsidRPr="00515808">
              <w:rPr>
                <w:rFonts w:ascii="PT Astra Serif" w:hAnsi="PT Astra Serif" w:cs="Times New Roman"/>
                <w:b/>
              </w:rPr>
              <w:t xml:space="preserve">Ключевые слова: </w:t>
            </w:r>
            <w:r w:rsidRPr="00515808">
              <w:rPr>
                <w:rFonts w:ascii="PT Astra Serif" w:hAnsi="PT Astra Serif" w:cs="Times New Roman"/>
              </w:rPr>
              <w:t>магнитная буря, геомагнитные данные, вейвлет-преобразование, цифровая обработка сигналов.</w:t>
            </w:r>
          </w:p>
          <w:p w:rsidR="000B23DA" w:rsidRPr="00515808" w:rsidRDefault="000B23DA" w:rsidP="000B23DA">
            <w:pPr>
              <w:spacing w:line="250" w:lineRule="auto"/>
              <w:ind w:firstLine="397"/>
              <w:jc w:val="both"/>
              <w:rPr>
                <w:rFonts w:ascii="PT Astra Serif" w:hAnsi="PT Astra Serif" w:cs="Times New Roman"/>
                <w:lang w:val="en-US"/>
              </w:rPr>
            </w:pPr>
          </w:p>
          <w:p w:rsidR="000B23DA" w:rsidRPr="00515808" w:rsidRDefault="000B23DA" w:rsidP="000B23DA">
            <w:pPr>
              <w:tabs>
                <w:tab w:val="left" w:pos="1134"/>
              </w:tabs>
              <w:spacing w:line="233" w:lineRule="auto"/>
              <w:ind w:firstLine="397"/>
              <w:jc w:val="right"/>
              <w:rPr>
                <w:rFonts w:ascii="PT Astra Serif" w:hAnsi="PT Astra Serif" w:cs="Times New Roman"/>
                <w:i/>
                <w:shd w:val="clear" w:color="auto" w:fill="FDFDFD"/>
              </w:rPr>
            </w:pPr>
            <w:proofErr w:type="spellStart"/>
            <w:r w:rsidRPr="00515808">
              <w:rPr>
                <w:rFonts w:ascii="PT Astra Serif" w:hAnsi="PT Astra Serif" w:cs="Times New Roman"/>
                <w:i/>
                <w:shd w:val="clear" w:color="auto" w:fill="FDFDFD"/>
              </w:rPr>
              <w:t>DOI</w:t>
            </w:r>
            <w:proofErr w:type="spellEnd"/>
            <w:r w:rsidRPr="00515808">
              <w:rPr>
                <w:rFonts w:ascii="PT Astra Serif" w:hAnsi="PT Astra Serif" w:cs="Times New Roman"/>
                <w:i/>
                <w:shd w:val="clear" w:color="auto" w:fill="FDFDFD"/>
              </w:rPr>
              <w:t>: 10.17217/2079-0333-2015-34-24-28</w:t>
            </w:r>
          </w:p>
          <w:p w:rsidR="000B23DA" w:rsidRPr="00515808" w:rsidRDefault="000B23DA" w:rsidP="000B23DA">
            <w:pPr>
              <w:rPr>
                <w:rFonts w:ascii="PT Astra Serif" w:hAnsi="PT Astra Serif"/>
              </w:rPr>
            </w:pPr>
          </w:p>
        </w:tc>
      </w:tr>
      <w:tr w:rsidR="000B23DA" w:rsidRPr="00515808" w:rsidTr="000B23DA">
        <w:trPr>
          <w:jc w:val="center"/>
        </w:trPr>
        <w:tc>
          <w:tcPr>
            <w:tcW w:w="9571" w:type="dxa"/>
          </w:tcPr>
          <w:p w:rsidR="000B23DA" w:rsidRPr="00515808" w:rsidRDefault="000B23DA" w:rsidP="000B23DA">
            <w:pPr>
              <w:rPr>
                <w:rFonts w:ascii="PT Astra Serif" w:hAnsi="PT Astra Serif" w:cs="Times New Roman"/>
              </w:rPr>
            </w:pPr>
            <w:r w:rsidRPr="00515808">
              <w:rPr>
                <w:rFonts w:ascii="PT Astra Serif" w:hAnsi="PT Astra Serif" w:cs="Times New Roman"/>
              </w:rPr>
              <w:t>УДК 532.529:620.91</w:t>
            </w:r>
          </w:p>
          <w:p w:rsidR="000B23DA" w:rsidRPr="00515808" w:rsidRDefault="000B23DA" w:rsidP="000B23DA">
            <w:pPr>
              <w:pStyle w:val="FR1"/>
              <w:tabs>
                <w:tab w:val="right" w:pos="10206"/>
              </w:tabs>
              <w:spacing w:before="0"/>
              <w:ind w:left="0" w:right="0"/>
              <w:rPr>
                <w:rFonts w:ascii="PT Astra Serif" w:hAnsi="PT Astra Serif" w:cs="Times New Roman"/>
                <w:i/>
                <w:sz w:val="22"/>
                <w:szCs w:val="22"/>
                <w:lang w:val="ru-RU"/>
              </w:rPr>
            </w:pPr>
          </w:p>
          <w:p w:rsidR="000B23DA" w:rsidRPr="00515808" w:rsidRDefault="000B23DA" w:rsidP="000B23DA">
            <w:pPr>
              <w:pStyle w:val="FR1"/>
              <w:tabs>
                <w:tab w:val="right" w:pos="10206"/>
              </w:tabs>
              <w:spacing w:before="0" w:line="240" w:lineRule="auto"/>
              <w:ind w:left="0" w:right="0"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vertAlign w:val="superscript"/>
                <w:lang w:val="ru-RU"/>
              </w:rPr>
            </w:pPr>
            <w:r w:rsidRPr="00515808">
              <w:rPr>
                <w:rFonts w:ascii="PT Astra Serif" w:hAnsi="PT Astra Serif" w:cs="Times New Roman"/>
                <w:b/>
                <w:sz w:val="22"/>
                <w:szCs w:val="22"/>
                <w:lang w:val="ru-RU"/>
              </w:rPr>
              <w:t xml:space="preserve">А.А. </w:t>
            </w:r>
            <w:proofErr w:type="spellStart"/>
            <w:r w:rsidRPr="00515808">
              <w:rPr>
                <w:rFonts w:ascii="PT Astra Serif" w:hAnsi="PT Astra Serif" w:cs="Times New Roman"/>
                <w:b/>
                <w:sz w:val="22"/>
                <w:szCs w:val="22"/>
                <w:lang w:val="ru-RU"/>
              </w:rPr>
              <w:t>Чермошенцева</w:t>
            </w:r>
            <w:proofErr w:type="gramStart"/>
            <w:r w:rsidRPr="00515808">
              <w:rPr>
                <w:rFonts w:ascii="PT Astra Serif" w:hAnsi="PT Astra Serif" w:cs="Times New Roman"/>
                <w:b/>
                <w:sz w:val="22"/>
                <w:szCs w:val="22"/>
                <w:vertAlign w:val="superscript"/>
                <w:lang w:val="ru-RU"/>
              </w:rPr>
              <w:t>1</w:t>
            </w:r>
            <w:proofErr w:type="spellEnd"/>
            <w:proofErr w:type="gramEnd"/>
            <w:r w:rsidRPr="00515808">
              <w:rPr>
                <w:rFonts w:ascii="PT Astra Serif" w:hAnsi="PT Astra Serif" w:cs="Times New Roman"/>
                <w:b/>
                <w:sz w:val="22"/>
                <w:szCs w:val="22"/>
                <w:lang w:val="ru-RU"/>
              </w:rPr>
              <w:t xml:space="preserve">, А.Н. </w:t>
            </w:r>
            <w:proofErr w:type="spellStart"/>
            <w:r w:rsidRPr="00515808">
              <w:rPr>
                <w:rFonts w:ascii="PT Astra Serif" w:hAnsi="PT Astra Serif" w:cs="Times New Roman"/>
                <w:b/>
                <w:sz w:val="22"/>
                <w:szCs w:val="22"/>
                <w:lang w:val="ru-RU"/>
              </w:rPr>
              <w:t>Шулюпин</w:t>
            </w:r>
            <w:r w:rsidRPr="00515808">
              <w:rPr>
                <w:rFonts w:ascii="PT Astra Serif" w:hAnsi="PT Astra Serif" w:cs="Times New Roman"/>
                <w:b/>
                <w:sz w:val="22"/>
                <w:szCs w:val="22"/>
                <w:vertAlign w:val="superscript"/>
                <w:lang w:val="ru-RU"/>
              </w:rPr>
              <w:t>2</w:t>
            </w:r>
            <w:proofErr w:type="spellEnd"/>
          </w:p>
          <w:p w:rsidR="000B23DA" w:rsidRPr="00515808" w:rsidRDefault="000B23DA" w:rsidP="000B23DA">
            <w:pPr>
              <w:pStyle w:val="FR1"/>
              <w:tabs>
                <w:tab w:val="right" w:pos="10206"/>
              </w:tabs>
              <w:spacing w:before="0" w:line="240" w:lineRule="auto"/>
              <w:ind w:left="0" w:right="0"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val="ru-RU"/>
              </w:rPr>
            </w:pPr>
          </w:p>
          <w:p w:rsidR="000B23DA" w:rsidRPr="00515808" w:rsidRDefault="000B23DA" w:rsidP="000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i/>
              </w:rPr>
            </w:pPr>
            <w:r w:rsidRPr="00515808">
              <w:rPr>
                <w:rFonts w:ascii="PT Astra Serif" w:hAnsi="PT Astra Serif" w:cs="Times New Roman"/>
                <w:i/>
                <w:vertAlign w:val="superscript"/>
              </w:rPr>
              <w:t>1</w:t>
            </w:r>
            <w:r w:rsidRPr="00515808">
              <w:rPr>
                <w:rFonts w:ascii="PT Astra Serif" w:hAnsi="PT Astra Serif" w:cs="Times New Roman"/>
                <w:bCs/>
                <w:i/>
              </w:rPr>
              <w:t xml:space="preserve"> Камчатский государственный технический университет</w:t>
            </w:r>
            <w:r w:rsidRPr="00515808">
              <w:rPr>
                <w:rFonts w:ascii="PT Astra Serif" w:hAnsi="PT Astra Serif" w:cs="Times New Roman"/>
                <w:i/>
              </w:rPr>
              <w:t>,  Петропавловск-Камчатский, 683003;</w:t>
            </w:r>
          </w:p>
          <w:p w:rsidR="000B23DA" w:rsidRPr="00515808" w:rsidRDefault="000B23DA" w:rsidP="000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i/>
              </w:rPr>
            </w:pPr>
            <w:r w:rsidRPr="00515808">
              <w:rPr>
                <w:rFonts w:ascii="PT Astra Serif" w:hAnsi="PT Astra Serif" w:cs="Times New Roman"/>
                <w:i/>
                <w:vertAlign w:val="superscript"/>
              </w:rPr>
              <w:t>2</w:t>
            </w:r>
            <w:r w:rsidRPr="00515808">
              <w:rPr>
                <w:rFonts w:ascii="PT Astra Serif" w:hAnsi="PT Astra Serif" w:cs="Times New Roman"/>
                <w:i/>
              </w:rPr>
              <w:t xml:space="preserve"> Институт горного дела ДВО РАН,  Хабаровск, 680000</w:t>
            </w:r>
          </w:p>
          <w:p w:rsidR="000B23DA" w:rsidRPr="00515808" w:rsidRDefault="000B23DA" w:rsidP="000B23DA">
            <w:pPr>
              <w:pStyle w:val="FR1"/>
              <w:tabs>
                <w:tab w:val="right" w:pos="10206"/>
              </w:tabs>
              <w:spacing w:before="0" w:line="240" w:lineRule="auto"/>
              <w:ind w:left="0" w:right="0" w:firstLine="0"/>
              <w:jc w:val="center"/>
              <w:rPr>
                <w:rFonts w:ascii="PT Astra Serif" w:hAnsi="PT Astra Serif" w:cs="Times New Roman"/>
                <w:i/>
                <w:sz w:val="22"/>
                <w:szCs w:val="22"/>
                <w:lang w:val="ru-RU"/>
              </w:rPr>
            </w:pPr>
            <w:r w:rsidRPr="00515808">
              <w:rPr>
                <w:rFonts w:ascii="PT Astra Serif" w:hAnsi="PT Astra Serif" w:cs="Times New Roman"/>
                <w:i/>
                <w:sz w:val="22"/>
                <w:szCs w:val="22"/>
              </w:rPr>
              <w:t>e</w:t>
            </w:r>
            <w:r w:rsidRPr="00515808">
              <w:rPr>
                <w:rFonts w:ascii="PT Astra Serif" w:hAnsi="PT Astra Serif" w:cs="Times New Roman"/>
                <w:i/>
                <w:sz w:val="22"/>
                <w:szCs w:val="22"/>
                <w:lang w:val="ru-RU"/>
              </w:rPr>
              <w:t>-</w:t>
            </w:r>
            <w:r w:rsidRPr="00515808">
              <w:rPr>
                <w:rFonts w:ascii="PT Astra Serif" w:hAnsi="PT Astra Serif" w:cs="Times New Roman"/>
                <w:i/>
                <w:sz w:val="22"/>
                <w:szCs w:val="22"/>
              </w:rPr>
              <w:t>mail</w:t>
            </w:r>
            <w:r w:rsidRPr="00515808">
              <w:rPr>
                <w:rFonts w:ascii="PT Astra Serif" w:hAnsi="PT Astra Serif" w:cs="Times New Roman"/>
                <w:i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515808">
              <w:rPr>
                <w:rFonts w:ascii="PT Astra Serif" w:hAnsi="PT Astra Serif" w:cs="Times New Roman"/>
                <w:i/>
                <w:sz w:val="22"/>
                <w:szCs w:val="22"/>
              </w:rPr>
              <w:t>allachermoshentseva</w:t>
            </w:r>
            <w:proofErr w:type="spellEnd"/>
            <w:r w:rsidRPr="00515808">
              <w:rPr>
                <w:rFonts w:ascii="PT Astra Serif" w:hAnsi="PT Astra Serif" w:cs="Times New Roman"/>
                <w:i/>
                <w:sz w:val="22"/>
                <w:szCs w:val="22"/>
                <w:lang w:val="ru-RU"/>
              </w:rPr>
              <w:t>@</w:t>
            </w:r>
            <w:r w:rsidRPr="00515808">
              <w:rPr>
                <w:rFonts w:ascii="PT Astra Serif" w:hAnsi="PT Astra Serif" w:cs="Times New Roman"/>
                <w:i/>
                <w:sz w:val="22"/>
                <w:szCs w:val="22"/>
              </w:rPr>
              <w:t>mail</w:t>
            </w:r>
            <w:r w:rsidRPr="00515808">
              <w:rPr>
                <w:rFonts w:ascii="PT Astra Serif" w:hAnsi="PT Astra Serif" w:cs="Times New Roman"/>
                <w:i/>
                <w:sz w:val="22"/>
                <w:szCs w:val="22"/>
                <w:lang w:val="ru-RU"/>
              </w:rPr>
              <w:t>.</w:t>
            </w:r>
            <w:proofErr w:type="spellStart"/>
            <w:r w:rsidRPr="00515808">
              <w:rPr>
                <w:rFonts w:ascii="PT Astra Serif" w:hAnsi="PT Astra Serif" w:cs="Times New Roman"/>
                <w:i/>
                <w:sz w:val="22"/>
                <w:szCs w:val="22"/>
              </w:rPr>
              <w:t>ru</w:t>
            </w:r>
            <w:proofErr w:type="spellEnd"/>
          </w:p>
          <w:p w:rsidR="000B23DA" w:rsidRPr="00515808" w:rsidRDefault="000B23DA" w:rsidP="000B23DA">
            <w:pPr>
              <w:rPr>
                <w:rFonts w:ascii="PT Astra Serif" w:hAnsi="PT Astra Serif" w:cs="Times New Roman"/>
              </w:rPr>
            </w:pPr>
          </w:p>
          <w:p w:rsidR="000B23DA" w:rsidRPr="00515808" w:rsidRDefault="000B23DA" w:rsidP="000B23DA">
            <w:pPr>
              <w:pStyle w:val="FR1"/>
              <w:tabs>
                <w:tab w:val="right" w:pos="10206"/>
              </w:tabs>
              <w:spacing w:before="0" w:line="240" w:lineRule="auto"/>
              <w:ind w:left="0" w:right="0"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val="ru-RU"/>
              </w:rPr>
            </w:pPr>
            <w:r w:rsidRPr="00515808">
              <w:rPr>
                <w:rFonts w:ascii="PT Astra Serif" w:hAnsi="PT Astra Serif" w:cs="Times New Roman"/>
                <w:b/>
                <w:sz w:val="22"/>
                <w:szCs w:val="22"/>
                <w:lang w:val="ru-RU"/>
              </w:rPr>
              <w:t>РАСЧЕТ ТЕЧЕНИЙ В ПАРОВОДЯНЫХ ГЕОТЕРМАЛЬНЫХ СКВАЖИНАХ</w:t>
            </w:r>
            <w:r w:rsidRPr="00515808">
              <w:rPr>
                <w:rFonts w:ascii="PT Astra Serif" w:hAnsi="PT Astra Serif" w:cs="Times New Roman"/>
                <w:b/>
                <w:sz w:val="22"/>
                <w:szCs w:val="22"/>
                <w:lang w:val="ru-RU"/>
              </w:rPr>
              <w:br/>
              <w:t xml:space="preserve">ПО МАТЕМАТИЧЕСКИМ МОДЕЛЯМ </w:t>
            </w:r>
            <w:r w:rsidRPr="00515808">
              <w:rPr>
                <w:rFonts w:ascii="PT Astra Serif" w:hAnsi="PT Astra Serif" w:cs="Times New Roman"/>
                <w:b/>
                <w:sz w:val="22"/>
                <w:szCs w:val="22"/>
              </w:rPr>
              <w:t>WELL</w:t>
            </w:r>
          </w:p>
          <w:p w:rsidR="000B23DA" w:rsidRPr="00515808" w:rsidRDefault="000B23DA" w:rsidP="000B23DA">
            <w:pPr>
              <w:pStyle w:val="FR1"/>
              <w:tabs>
                <w:tab w:val="right" w:pos="10206"/>
              </w:tabs>
              <w:spacing w:before="0"/>
              <w:ind w:left="0" w:right="0"/>
              <w:jc w:val="both"/>
              <w:rPr>
                <w:rFonts w:ascii="PT Astra Serif" w:hAnsi="PT Astra Serif" w:cs="Times New Roman"/>
                <w:b/>
                <w:sz w:val="22"/>
                <w:szCs w:val="22"/>
                <w:lang w:val="ru-RU"/>
              </w:rPr>
            </w:pPr>
          </w:p>
          <w:p w:rsidR="000B23DA" w:rsidRPr="00515808" w:rsidRDefault="000B23DA" w:rsidP="000B23DA">
            <w:pPr>
              <w:pStyle w:val="FR1"/>
              <w:tabs>
                <w:tab w:val="right" w:pos="10206"/>
              </w:tabs>
              <w:spacing w:before="0" w:line="240" w:lineRule="auto"/>
              <w:ind w:left="0" w:right="0" w:firstLine="397"/>
              <w:jc w:val="both"/>
              <w:rPr>
                <w:rFonts w:ascii="PT Astra Serif" w:hAnsi="PT Astra Serif" w:cs="Times New Roman"/>
                <w:sz w:val="22"/>
                <w:szCs w:val="22"/>
                <w:lang w:val="ru-RU"/>
              </w:rPr>
            </w:pPr>
            <w:r w:rsidRPr="00515808">
              <w:rPr>
                <w:rFonts w:ascii="PT Astra Serif" w:hAnsi="PT Astra Serif" w:cs="Times New Roman"/>
                <w:sz w:val="22"/>
                <w:szCs w:val="22"/>
                <w:lang w:val="ru-RU"/>
              </w:rPr>
              <w:t xml:space="preserve">Представлен обзор разработанных авторами математических моделей семейства </w:t>
            </w:r>
            <w:r w:rsidRPr="00515808">
              <w:rPr>
                <w:rFonts w:ascii="PT Astra Serif" w:hAnsi="PT Astra Serif" w:cs="Times New Roman"/>
                <w:sz w:val="22"/>
                <w:szCs w:val="22"/>
              </w:rPr>
              <w:t>WELL</w:t>
            </w:r>
            <w:r w:rsidRPr="00515808">
              <w:rPr>
                <w:rFonts w:ascii="PT Astra Serif" w:hAnsi="PT Astra Serif" w:cs="Times New Roman"/>
                <w:sz w:val="22"/>
                <w:szCs w:val="22"/>
                <w:lang w:val="ru-RU"/>
              </w:rPr>
              <w:t xml:space="preserve"> для расчета течений в пароводяных геотермальных скважинах.</w:t>
            </w:r>
          </w:p>
          <w:p w:rsidR="000B23DA" w:rsidRPr="00515808" w:rsidRDefault="000B23DA" w:rsidP="000B23DA">
            <w:pPr>
              <w:pStyle w:val="FR1"/>
              <w:tabs>
                <w:tab w:val="right" w:pos="10206"/>
              </w:tabs>
              <w:spacing w:before="0" w:line="240" w:lineRule="auto"/>
              <w:ind w:left="0" w:right="0" w:firstLine="397"/>
              <w:jc w:val="both"/>
              <w:rPr>
                <w:rFonts w:ascii="PT Astra Serif" w:hAnsi="PT Astra Serif" w:cs="Times New Roman"/>
                <w:sz w:val="22"/>
                <w:szCs w:val="22"/>
                <w:lang w:val="ru-RU"/>
              </w:rPr>
            </w:pPr>
          </w:p>
          <w:p w:rsidR="000B23DA" w:rsidRPr="00515808" w:rsidRDefault="000B23DA" w:rsidP="000B23DA">
            <w:pPr>
              <w:pStyle w:val="FR1"/>
              <w:tabs>
                <w:tab w:val="right" w:pos="10206"/>
              </w:tabs>
              <w:spacing w:before="0" w:line="240" w:lineRule="auto"/>
              <w:ind w:left="0" w:right="0" w:firstLine="397"/>
              <w:jc w:val="both"/>
              <w:rPr>
                <w:rFonts w:ascii="PT Astra Serif" w:hAnsi="PT Astra Serif" w:cs="Times New Roman"/>
                <w:sz w:val="22"/>
                <w:szCs w:val="22"/>
                <w:lang w:val="ru-RU"/>
              </w:rPr>
            </w:pPr>
            <w:r w:rsidRPr="00515808">
              <w:rPr>
                <w:rFonts w:ascii="PT Astra Serif" w:hAnsi="PT Astra Serif" w:cs="Times New Roman"/>
                <w:b/>
                <w:sz w:val="22"/>
                <w:szCs w:val="22"/>
                <w:lang w:val="ru-RU"/>
              </w:rPr>
              <w:t xml:space="preserve">Ключевые слова: </w:t>
            </w:r>
            <w:r w:rsidRPr="00515808">
              <w:rPr>
                <w:rFonts w:ascii="PT Astra Serif" w:hAnsi="PT Astra Serif" w:cs="Times New Roman"/>
                <w:sz w:val="22"/>
                <w:szCs w:val="22"/>
                <w:lang w:val="ru-RU"/>
              </w:rPr>
              <w:t>математическая модель, пароводяное течение, режимы течения, скважина.</w:t>
            </w:r>
          </w:p>
          <w:p w:rsidR="000B23DA" w:rsidRPr="00515808" w:rsidRDefault="000B23DA" w:rsidP="000B23DA">
            <w:pPr>
              <w:pStyle w:val="FR1"/>
              <w:tabs>
                <w:tab w:val="right" w:pos="10206"/>
              </w:tabs>
              <w:spacing w:before="0" w:line="240" w:lineRule="auto"/>
              <w:ind w:left="0" w:right="0" w:firstLine="397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0B23DA" w:rsidRPr="00515808" w:rsidRDefault="000B23DA" w:rsidP="000B23DA">
            <w:pPr>
              <w:widowControl w:val="0"/>
              <w:tabs>
                <w:tab w:val="left" w:pos="1134"/>
              </w:tabs>
              <w:ind w:firstLine="397"/>
              <w:jc w:val="right"/>
              <w:rPr>
                <w:rFonts w:ascii="PT Astra Serif" w:hAnsi="PT Astra Serif" w:cs="Times New Roman"/>
                <w:i/>
                <w:shd w:val="clear" w:color="auto" w:fill="FDFDFD"/>
              </w:rPr>
            </w:pPr>
            <w:proofErr w:type="spellStart"/>
            <w:r w:rsidRPr="00515808">
              <w:rPr>
                <w:rFonts w:ascii="PT Astra Serif" w:hAnsi="PT Astra Serif" w:cs="Times New Roman"/>
                <w:i/>
                <w:shd w:val="clear" w:color="auto" w:fill="FDFDFD"/>
              </w:rPr>
              <w:t>DOI</w:t>
            </w:r>
            <w:proofErr w:type="spellEnd"/>
            <w:r w:rsidRPr="00515808">
              <w:rPr>
                <w:rFonts w:ascii="PT Astra Serif" w:hAnsi="PT Astra Serif" w:cs="Times New Roman"/>
                <w:i/>
                <w:shd w:val="clear" w:color="auto" w:fill="FDFDFD"/>
              </w:rPr>
              <w:t>: 10.17217/2079-0333-2015-34-29-32</w:t>
            </w:r>
          </w:p>
          <w:p w:rsidR="000B23DA" w:rsidRPr="00515808" w:rsidRDefault="000B23DA" w:rsidP="000B23DA">
            <w:pPr>
              <w:rPr>
                <w:rFonts w:ascii="PT Astra Serif" w:hAnsi="PT Astra Serif"/>
              </w:rPr>
            </w:pPr>
          </w:p>
        </w:tc>
      </w:tr>
      <w:tr w:rsidR="000B23DA" w:rsidRPr="00515808" w:rsidTr="000B23DA">
        <w:trPr>
          <w:jc w:val="center"/>
        </w:trPr>
        <w:tc>
          <w:tcPr>
            <w:tcW w:w="9571" w:type="dxa"/>
          </w:tcPr>
          <w:p w:rsidR="000B23DA" w:rsidRPr="00515808" w:rsidRDefault="000B23DA" w:rsidP="000B23DA">
            <w:pPr>
              <w:spacing w:line="245" w:lineRule="auto"/>
              <w:rPr>
                <w:rFonts w:ascii="PT Astra Serif" w:hAnsi="PT Astra Serif" w:cs="Times New Roman"/>
                <w:color w:val="000000" w:themeColor="text1"/>
              </w:rPr>
            </w:pPr>
            <w:r w:rsidRPr="00515808">
              <w:rPr>
                <w:rFonts w:ascii="PT Astra Serif" w:hAnsi="PT Astra Serif" w:cs="Times New Roman"/>
                <w:color w:val="000000" w:themeColor="text1"/>
              </w:rPr>
              <w:lastRenderedPageBreak/>
              <w:t>УДК 582.263</w:t>
            </w:r>
            <w:r w:rsidRPr="00515808">
              <w:rPr>
                <w:rFonts w:ascii="PT Astra Serif" w:hAnsi="PT Astra Serif" w:cs="Times New Roman"/>
              </w:rPr>
              <w:t>(265.52)</w:t>
            </w:r>
          </w:p>
          <w:p w:rsidR="000B23DA" w:rsidRPr="00515808" w:rsidRDefault="000B23DA" w:rsidP="000B23DA">
            <w:pPr>
              <w:spacing w:line="245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</w:rPr>
            </w:pPr>
          </w:p>
          <w:p w:rsidR="000B23DA" w:rsidRPr="00515808" w:rsidRDefault="000B23DA" w:rsidP="000B23DA">
            <w:pPr>
              <w:spacing w:line="245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</w:rPr>
            </w:pPr>
            <w:r w:rsidRPr="00515808">
              <w:rPr>
                <w:rFonts w:ascii="PT Astra Serif" w:hAnsi="PT Astra Serif" w:cs="Times New Roman"/>
                <w:b/>
                <w:color w:val="000000" w:themeColor="text1"/>
              </w:rPr>
              <w:t xml:space="preserve">Т.А. </w:t>
            </w:r>
            <w:proofErr w:type="spellStart"/>
            <w:r w:rsidRPr="00515808">
              <w:rPr>
                <w:rFonts w:ascii="PT Astra Serif" w:hAnsi="PT Astra Serif" w:cs="Times New Roman"/>
                <w:b/>
                <w:color w:val="000000" w:themeColor="text1"/>
              </w:rPr>
              <w:t>Клочкова</w:t>
            </w:r>
            <w:proofErr w:type="gramStart"/>
            <w:r w:rsidRPr="00515808">
              <w:rPr>
                <w:rFonts w:ascii="PT Astra Serif" w:hAnsi="PT Astra Serif" w:cs="Times New Roman"/>
                <w:b/>
                <w:color w:val="000000" w:themeColor="text1"/>
                <w:vertAlign w:val="superscript"/>
              </w:rPr>
              <w:t>1</w:t>
            </w:r>
            <w:proofErr w:type="gramEnd"/>
            <w:r w:rsidRPr="00515808">
              <w:rPr>
                <w:rFonts w:ascii="PT Astra Serif" w:hAnsi="PT Astra Serif" w:cs="Times New Roman"/>
                <w:b/>
                <w:color w:val="000000" w:themeColor="text1"/>
                <w:vertAlign w:val="superscript"/>
              </w:rPr>
              <w:t>,2</w:t>
            </w:r>
            <w:proofErr w:type="spellEnd"/>
            <w:r w:rsidRPr="00515808">
              <w:rPr>
                <w:rFonts w:ascii="PT Astra Serif" w:hAnsi="PT Astra Serif" w:cs="Times New Roman"/>
                <w:b/>
                <w:color w:val="000000" w:themeColor="text1"/>
              </w:rPr>
              <w:t xml:space="preserve">, Н.Г. </w:t>
            </w:r>
            <w:proofErr w:type="spellStart"/>
            <w:r w:rsidRPr="00515808">
              <w:rPr>
                <w:rFonts w:ascii="PT Astra Serif" w:hAnsi="PT Astra Serif" w:cs="Times New Roman"/>
                <w:b/>
                <w:color w:val="000000" w:themeColor="text1"/>
              </w:rPr>
              <w:t>Клочкова</w:t>
            </w:r>
            <w:r w:rsidRPr="00515808">
              <w:rPr>
                <w:rFonts w:ascii="PT Astra Serif" w:hAnsi="PT Astra Serif" w:cs="Times New Roman"/>
                <w:b/>
                <w:color w:val="000000" w:themeColor="text1"/>
                <w:vertAlign w:val="superscript"/>
              </w:rPr>
              <w:t>1</w:t>
            </w:r>
            <w:proofErr w:type="spellEnd"/>
            <w:r w:rsidRPr="00515808">
              <w:rPr>
                <w:rFonts w:ascii="PT Astra Serif" w:hAnsi="PT Astra Serif" w:cs="Times New Roman"/>
                <w:b/>
                <w:color w:val="000000" w:themeColor="text1"/>
                <w:vertAlign w:val="superscript"/>
              </w:rPr>
              <w:t xml:space="preserve"> </w:t>
            </w:r>
            <w:r w:rsidRPr="00515808">
              <w:rPr>
                <w:rFonts w:ascii="PT Astra Serif" w:hAnsi="PT Astra Serif" w:cs="Times New Roman"/>
                <w:b/>
                <w:color w:val="000000" w:themeColor="text1"/>
              </w:rPr>
              <w:t xml:space="preserve">, С.О. </w:t>
            </w:r>
            <w:proofErr w:type="spellStart"/>
            <w:r w:rsidRPr="00515808">
              <w:rPr>
                <w:rFonts w:ascii="PT Astra Serif" w:hAnsi="PT Astra Serif" w:cs="Times New Roman"/>
                <w:b/>
                <w:color w:val="000000" w:themeColor="text1"/>
              </w:rPr>
              <w:t>Очеретяна</w:t>
            </w:r>
            <w:r w:rsidRPr="00515808">
              <w:rPr>
                <w:rFonts w:ascii="PT Astra Serif" w:hAnsi="PT Astra Serif" w:cs="Times New Roman"/>
                <w:b/>
                <w:color w:val="000000" w:themeColor="text1"/>
                <w:vertAlign w:val="superscript"/>
              </w:rPr>
              <w:t>1</w:t>
            </w:r>
            <w:proofErr w:type="spellEnd"/>
            <w:r w:rsidRPr="00515808">
              <w:rPr>
                <w:rFonts w:ascii="PT Astra Serif" w:hAnsi="PT Astra Serif" w:cs="Times New Roman"/>
                <w:b/>
                <w:color w:val="000000" w:themeColor="text1"/>
              </w:rPr>
              <w:t xml:space="preserve">, Г.Х. </w:t>
            </w:r>
            <w:proofErr w:type="spellStart"/>
            <w:r w:rsidRPr="00515808">
              <w:rPr>
                <w:rFonts w:ascii="PT Astra Serif" w:hAnsi="PT Astra Serif" w:cs="Times New Roman"/>
                <w:b/>
                <w:color w:val="000000" w:themeColor="text1"/>
              </w:rPr>
              <w:t>Ким</w:t>
            </w:r>
            <w:r w:rsidRPr="00515808">
              <w:rPr>
                <w:rFonts w:ascii="PT Astra Serif" w:hAnsi="PT Astra Serif" w:cs="Times New Roman"/>
                <w:b/>
                <w:color w:val="000000" w:themeColor="text1"/>
                <w:vertAlign w:val="superscript"/>
              </w:rPr>
              <w:t>2</w:t>
            </w:r>
            <w:proofErr w:type="spellEnd"/>
          </w:p>
          <w:p w:rsidR="000B23DA" w:rsidRPr="00515808" w:rsidRDefault="000B23DA" w:rsidP="000B23DA">
            <w:pPr>
              <w:spacing w:line="245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</w:rPr>
            </w:pPr>
          </w:p>
          <w:p w:rsidR="000B23DA" w:rsidRPr="00515808" w:rsidRDefault="000B23DA" w:rsidP="000B23DA">
            <w:pPr>
              <w:pStyle w:val="Default"/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515808">
              <w:rPr>
                <w:rFonts w:ascii="PT Astra Serif" w:hAnsi="PT Astra Serif"/>
                <w:i/>
                <w:iCs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515808">
              <w:rPr>
                <w:rFonts w:ascii="PT Astra Serif" w:hAnsi="PT Astra Serif"/>
                <w:i/>
                <w:iCs/>
                <w:color w:val="000000" w:themeColor="text1"/>
                <w:sz w:val="22"/>
                <w:szCs w:val="22"/>
              </w:rPr>
              <w:t>Камчатский</w:t>
            </w:r>
            <w:proofErr w:type="spellEnd"/>
            <w:r w:rsidRPr="00515808">
              <w:rPr>
                <w:rFonts w:ascii="PT Astra Serif" w:hAnsi="PT Astra Serif"/>
                <w:i/>
                <w:iCs/>
                <w:color w:val="000000" w:themeColor="text1"/>
                <w:sz w:val="22"/>
                <w:szCs w:val="22"/>
              </w:rPr>
              <w:t xml:space="preserve"> государственный технический университет, </w:t>
            </w:r>
            <w:r w:rsidRPr="00515808">
              <w:rPr>
                <w:rFonts w:ascii="PT Astra Serif" w:hAnsi="PT Astra Serif"/>
                <w:i/>
                <w:iCs/>
                <w:color w:val="000000" w:themeColor="text1"/>
                <w:sz w:val="22"/>
                <w:szCs w:val="22"/>
              </w:rPr>
              <w:br/>
              <w:t>Петропавловск-Камчатский, 683003;</w:t>
            </w:r>
          </w:p>
          <w:p w:rsidR="000B23DA" w:rsidRPr="00515808" w:rsidRDefault="000B23DA" w:rsidP="000B23DA">
            <w:pPr>
              <w:pStyle w:val="Default"/>
              <w:spacing w:line="245" w:lineRule="auto"/>
              <w:jc w:val="center"/>
              <w:rPr>
                <w:rFonts w:ascii="PT Astra Serif" w:hAnsi="PT Astra Serif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515808">
              <w:rPr>
                <w:rFonts w:ascii="PT Astra Serif" w:hAnsi="PT Astra Serif"/>
                <w:i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515808">
              <w:rPr>
                <w:rFonts w:ascii="PT Astra Serif" w:hAnsi="PT Astra Serif"/>
                <w:i/>
                <w:color w:val="000000" w:themeColor="text1"/>
                <w:sz w:val="22"/>
                <w:szCs w:val="22"/>
              </w:rPr>
              <w:t>Национальный</w:t>
            </w:r>
            <w:proofErr w:type="spellEnd"/>
            <w:r w:rsidRPr="00515808">
              <w:rPr>
                <w:rFonts w:ascii="PT Astra Serif" w:hAnsi="PT Astra Serif"/>
                <w:i/>
                <w:color w:val="000000" w:themeColor="text1"/>
                <w:sz w:val="22"/>
                <w:szCs w:val="22"/>
              </w:rPr>
              <w:t xml:space="preserve"> университет </w:t>
            </w:r>
            <w:proofErr w:type="spellStart"/>
            <w:r w:rsidRPr="00515808">
              <w:rPr>
                <w:rFonts w:ascii="PT Astra Serif" w:hAnsi="PT Astra Serif"/>
                <w:i/>
                <w:color w:val="000000" w:themeColor="text1"/>
                <w:sz w:val="22"/>
                <w:szCs w:val="22"/>
              </w:rPr>
              <w:t>Конджу</w:t>
            </w:r>
            <w:proofErr w:type="spellEnd"/>
            <w:r w:rsidRPr="00515808">
              <w:rPr>
                <w:rFonts w:ascii="PT Astra Serif" w:hAnsi="PT Astra Serif"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15808">
              <w:rPr>
                <w:rFonts w:ascii="PT Astra Serif" w:hAnsi="PT Astra Serif"/>
                <w:i/>
                <w:color w:val="000000" w:themeColor="text1"/>
                <w:sz w:val="22"/>
                <w:szCs w:val="22"/>
              </w:rPr>
              <w:t>Конджу</w:t>
            </w:r>
            <w:proofErr w:type="spellEnd"/>
            <w:r w:rsidRPr="00515808">
              <w:rPr>
                <w:rFonts w:ascii="PT Astra Serif" w:eastAsia="Utopia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515808">
              <w:rPr>
                <w:rFonts w:ascii="PT Astra Serif" w:eastAsia="Utopia" w:hAnsi="PT Astra Serif"/>
                <w:i/>
                <w:iCs/>
                <w:color w:val="000000" w:themeColor="text1"/>
                <w:sz w:val="22"/>
                <w:szCs w:val="22"/>
              </w:rPr>
              <w:t>32588</w:t>
            </w:r>
            <w:r w:rsidRPr="00515808">
              <w:rPr>
                <w:rFonts w:ascii="PT Astra Serif" w:hAnsi="PT Astra Serif"/>
                <w:i/>
                <w:color w:val="000000" w:themeColor="text1"/>
                <w:sz w:val="22"/>
                <w:szCs w:val="22"/>
              </w:rPr>
              <w:t>, Корея</w:t>
            </w:r>
          </w:p>
          <w:p w:rsidR="000B23DA" w:rsidRPr="00515808" w:rsidRDefault="000B23DA" w:rsidP="000B23DA">
            <w:pPr>
              <w:spacing w:line="245" w:lineRule="auto"/>
              <w:jc w:val="center"/>
              <w:rPr>
                <w:rFonts w:ascii="PT Astra Serif" w:hAnsi="PT Astra Serif" w:cs="Times New Roman"/>
                <w:color w:val="000000" w:themeColor="text1"/>
                <w:lang w:val="it-IT"/>
              </w:rPr>
            </w:pPr>
            <w:proofErr w:type="spellStart"/>
            <w:r w:rsidRPr="00515808">
              <w:rPr>
                <w:rFonts w:ascii="PT Astra Serif" w:hAnsi="PT Astra Serif" w:cs="Times New Roman"/>
                <w:i/>
                <w:color w:val="000000" w:themeColor="text1"/>
              </w:rPr>
              <w:t>e-mail</w:t>
            </w:r>
            <w:proofErr w:type="spellEnd"/>
            <w:r w:rsidRPr="00515808">
              <w:rPr>
                <w:rFonts w:ascii="PT Astra Serif" w:hAnsi="PT Astra Serif" w:cs="Times New Roman"/>
                <w:i/>
                <w:color w:val="000000" w:themeColor="text1"/>
              </w:rPr>
              <w:t xml:space="preserve">: </w:t>
            </w:r>
            <w:proofErr w:type="spellStart"/>
            <w:r w:rsidRPr="00515808">
              <w:rPr>
                <w:rFonts w:ascii="PT Astra Serif" w:hAnsi="PT Astra Serif" w:cs="Times New Roman"/>
                <w:i/>
                <w:color w:val="000000" w:themeColor="text1"/>
              </w:rPr>
              <w:t>tatyana_algae@mail.ru</w:t>
            </w:r>
            <w:proofErr w:type="spellEnd"/>
            <w:r w:rsidRPr="00515808">
              <w:rPr>
                <w:rFonts w:ascii="PT Astra Serif" w:hAnsi="PT Astra Serif" w:cs="Times New Roman"/>
                <w:color w:val="000000" w:themeColor="text1"/>
              </w:rPr>
              <w:t>,</w:t>
            </w:r>
            <w:r w:rsidRPr="00515808">
              <w:rPr>
                <w:rFonts w:ascii="PT Astra Serif" w:hAnsi="PT Astra Serif" w:cs="Times New Roman"/>
                <w:i/>
                <w:color w:val="000000" w:themeColor="text1"/>
              </w:rPr>
              <w:t xml:space="preserve"> </w:t>
            </w:r>
            <w:r w:rsidRPr="00515808">
              <w:rPr>
                <w:rFonts w:ascii="PT Astra Serif" w:hAnsi="PT Astra Serif" w:cs="Times New Roman"/>
                <w:i/>
              </w:rPr>
              <w:t>ghkim@kongju.ac.kr</w:t>
            </w:r>
          </w:p>
          <w:p w:rsidR="000B23DA" w:rsidRPr="00515808" w:rsidRDefault="000B23DA" w:rsidP="000B23DA">
            <w:pPr>
              <w:spacing w:line="245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</w:rPr>
            </w:pPr>
          </w:p>
          <w:p w:rsidR="000B23DA" w:rsidRPr="00515808" w:rsidRDefault="000B23DA" w:rsidP="000B23DA">
            <w:pPr>
              <w:spacing w:line="245" w:lineRule="auto"/>
              <w:jc w:val="center"/>
              <w:rPr>
                <w:rFonts w:ascii="PT Astra Serif" w:hAnsi="PT Astra Serif" w:cs="Times New Roman"/>
                <w:b/>
                <w:caps/>
                <w:color w:val="000000" w:themeColor="text1"/>
                <w:lang w:val="it-IT"/>
              </w:rPr>
            </w:pPr>
            <w:r w:rsidRPr="00515808">
              <w:rPr>
                <w:rFonts w:ascii="PT Astra Serif" w:hAnsi="PT Astra Serif" w:cs="Times New Roman"/>
                <w:b/>
                <w:caps/>
                <w:color w:val="000000" w:themeColor="text1"/>
              </w:rPr>
              <w:t xml:space="preserve">Влияние долговременного обезвоживания </w:t>
            </w:r>
            <w:r w:rsidRPr="00515808">
              <w:rPr>
                <w:rFonts w:ascii="PT Astra Serif" w:hAnsi="PT Astra Serif" w:cs="Times New Roman"/>
                <w:b/>
                <w:caps/>
                <w:color w:val="000000" w:themeColor="text1"/>
              </w:rPr>
              <w:br/>
              <w:t xml:space="preserve">на морские зеленые водоросли </w:t>
            </w:r>
            <w:r w:rsidRPr="00515808">
              <w:rPr>
                <w:rFonts w:ascii="PT Astra Serif" w:hAnsi="PT Astra Serif" w:cs="Times New Roman"/>
                <w:b/>
                <w:i/>
                <w:iCs/>
                <w:caps/>
                <w:color w:val="000000" w:themeColor="text1"/>
                <w:lang w:val="it-IT"/>
              </w:rPr>
              <w:t>Prasiola</w:t>
            </w:r>
            <w:r w:rsidRPr="00515808">
              <w:rPr>
                <w:rFonts w:ascii="PT Astra Serif" w:hAnsi="PT Astra Serif" w:cs="Times New Roman"/>
                <w:b/>
                <w:i/>
                <w:iCs/>
                <w:caps/>
                <w:color w:val="000000" w:themeColor="text1"/>
              </w:rPr>
              <w:t xml:space="preserve"> </w:t>
            </w:r>
            <w:proofErr w:type="spellStart"/>
            <w:r w:rsidRPr="00515808">
              <w:rPr>
                <w:rFonts w:ascii="PT Astra Serif" w:hAnsi="PT Astra Serif" w:cs="Times New Roman"/>
                <w:b/>
                <w:i/>
                <w:iCs/>
                <w:caps/>
                <w:color w:val="000000" w:themeColor="text1"/>
              </w:rPr>
              <w:t>DELICATA</w:t>
            </w:r>
            <w:proofErr w:type="spellEnd"/>
            <w:proofErr w:type="gramStart"/>
            <w:r w:rsidRPr="00515808">
              <w:rPr>
                <w:rFonts w:ascii="PT Astra Serif" w:hAnsi="PT Astra Serif" w:cs="Times New Roman"/>
                <w:b/>
                <w:i/>
                <w:iCs/>
                <w:caps/>
                <w:color w:val="000000" w:themeColor="text1"/>
              </w:rPr>
              <w:t xml:space="preserve"> </w:t>
            </w:r>
            <w:r w:rsidRPr="00515808">
              <w:rPr>
                <w:rFonts w:ascii="PT Astra Serif" w:hAnsi="PT Astra Serif" w:cs="Times New Roman"/>
                <w:b/>
                <w:i/>
                <w:iCs/>
                <w:caps/>
                <w:color w:val="000000" w:themeColor="text1"/>
              </w:rPr>
              <w:br/>
            </w:r>
            <w:r w:rsidRPr="00515808">
              <w:rPr>
                <w:rFonts w:ascii="PT Astra Serif" w:hAnsi="PT Astra Serif" w:cs="Times New Roman"/>
                <w:b/>
                <w:caps/>
                <w:color w:val="000000" w:themeColor="text1"/>
              </w:rPr>
              <w:t>и</w:t>
            </w:r>
            <w:proofErr w:type="gramEnd"/>
            <w:r w:rsidRPr="00515808">
              <w:rPr>
                <w:rFonts w:ascii="PT Astra Serif" w:hAnsi="PT Astra Serif" w:cs="Times New Roman"/>
                <w:b/>
                <w:caps/>
                <w:color w:val="000000" w:themeColor="text1"/>
                <w:lang w:val="it-IT"/>
              </w:rPr>
              <w:t xml:space="preserve"> </w:t>
            </w:r>
            <w:r w:rsidRPr="00515808">
              <w:rPr>
                <w:rFonts w:ascii="PT Astra Serif" w:hAnsi="PT Astra Serif" w:cs="Times New Roman"/>
                <w:b/>
                <w:i/>
                <w:iCs/>
                <w:caps/>
                <w:color w:val="000000" w:themeColor="text1"/>
                <w:lang w:val="it-IT"/>
              </w:rPr>
              <w:t>Rosenvingiella constricta</w:t>
            </w:r>
            <w:r w:rsidRPr="00515808">
              <w:rPr>
                <w:rFonts w:ascii="PT Astra Serif" w:hAnsi="PT Astra Serif" w:cs="Times New Roman"/>
                <w:b/>
                <w:iCs/>
                <w:caps/>
                <w:color w:val="000000" w:themeColor="text1"/>
                <w:lang w:val="it-IT"/>
              </w:rPr>
              <w:t xml:space="preserve"> (Chlorophyta, </w:t>
            </w:r>
            <w:r w:rsidRPr="00515808">
              <w:rPr>
                <w:rFonts w:ascii="PT Astra Serif" w:hAnsi="PT Astra Serif" w:cs="Times New Roman"/>
                <w:b/>
                <w:caps/>
                <w:color w:val="000000" w:themeColor="text1"/>
                <w:lang w:val="it-IT"/>
              </w:rPr>
              <w:t>Prasiolales</w:t>
            </w:r>
            <w:r w:rsidRPr="00515808">
              <w:rPr>
                <w:rFonts w:ascii="PT Astra Serif" w:hAnsi="PT Astra Serif" w:cs="Times New Roman"/>
                <w:b/>
                <w:iCs/>
                <w:caps/>
                <w:color w:val="000000" w:themeColor="text1"/>
                <w:lang w:val="it-IT"/>
              </w:rPr>
              <w:t>)</w:t>
            </w:r>
          </w:p>
          <w:p w:rsidR="000B23DA" w:rsidRPr="00515808" w:rsidRDefault="000B23DA" w:rsidP="000B23DA">
            <w:pPr>
              <w:spacing w:line="245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</w:rPr>
            </w:pPr>
          </w:p>
          <w:p w:rsidR="000B23DA" w:rsidRPr="00515808" w:rsidRDefault="000B23DA" w:rsidP="000B23DA">
            <w:pPr>
              <w:spacing w:line="245" w:lineRule="auto"/>
              <w:ind w:firstLine="397"/>
              <w:jc w:val="both"/>
              <w:rPr>
                <w:rFonts w:ascii="PT Astra Serif" w:hAnsi="PT Astra Serif" w:cs="Times New Roman"/>
                <w:color w:val="000000" w:themeColor="text1"/>
                <w:lang w:val="it-IT"/>
              </w:rPr>
            </w:pPr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>В статье обсуждается способность к восстановлению активной жизнедеятельности у камча</w:t>
            </w:r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>т</w:t>
            </w:r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>ских морских супралиторальных видов зеленых водорослей</w:t>
            </w:r>
            <w:r w:rsidRPr="00515808"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proofErr w:type="spellStart"/>
            <w:r w:rsidRPr="00515808">
              <w:rPr>
                <w:rFonts w:ascii="PT Astra Serif" w:hAnsi="PT Astra Serif" w:cs="Times New Roman"/>
                <w:i/>
                <w:color w:val="000000" w:themeColor="text1"/>
              </w:rPr>
              <w:t>Prasiola</w:t>
            </w:r>
            <w:proofErr w:type="spellEnd"/>
            <w:r w:rsidRPr="00515808">
              <w:rPr>
                <w:rFonts w:ascii="PT Astra Serif" w:hAnsi="PT Astra Serif" w:cs="Times New Roman"/>
                <w:i/>
                <w:color w:val="000000" w:themeColor="text1"/>
              </w:rPr>
              <w:t xml:space="preserve"> </w:t>
            </w:r>
            <w:proofErr w:type="spellStart"/>
            <w:r w:rsidRPr="00515808">
              <w:rPr>
                <w:rFonts w:ascii="PT Astra Serif" w:hAnsi="PT Astra Serif" w:cs="Times New Roman"/>
                <w:i/>
                <w:color w:val="000000" w:themeColor="text1"/>
              </w:rPr>
              <w:t>delicata</w:t>
            </w:r>
            <w:proofErr w:type="spellEnd"/>
            <w:r w:rsidRPr="00515808">
              <w:rPr>
                <w:rFonts w:ascii="PT Astra Serif" w:hAnsi="PT Astra Serif" w:cs="Times New Roman"/>
                <w:i/>
                <w:color w:val="000000" w:themeColor="text1"/>
              </w:rPr>
              <w:t xml:space="preserve"> </w:t>
            </w:r>
            <w:r w:rsidRPr="00515808">
              <w:rPr>
                <w:rFonts w:ascii="PT Astra Serif" w:hAnsi="PT Astra Serif" w:cs="Times New Roman"/>
                <w:color w:val="000000" w:themeColor="text1"/>
              </w:rPr>
              <w:t xml:space="preserve">и </w:t>
            </w:r>
            <w:r w:rsidRPr="00515808">
              <w:rPr>
                <w:rFonts w:ascii="PT Astra Serif" w:hAnsi="PT Astra Serif" w:cs="Times New Roman"/>
                <w:i/>
                <w:iCs/>
                <w:color w:val="000000" w:themeColor="text1"/>
                <w:lang w:val="it-IT"/>
              </w:rPr>
              <w:t>Rosenvingiella constricta</w:t>
            </w:r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 xml:space="preserve"> после 3</w:t>
            </w:r>
            <w:r w:rsidRPr="00515808">
              <w:rPr>
                <w:rFonts w:ascii="PT Astra Serif" w:hAnsi="PT Astra Serif" w:cs="Times New Roman"/>
                <w:color w:val="000000" w:themeColor="text1"/>
              </w:rPr>
              <w:t>–</w:t>
            </w:r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>4-летнего экстремального обезвоживания. В ходе экспериментов изучали три</w:t>
            </w:r>
            <w:r w:rsidRPr="00515808">
              <w:rPr>
                <w:rFonts w:ascii="PT Astra Serif" w:hAnsi="PT Astra Serif" w:cs="Times New Roman"/>
                <w:color w:val="000000" w:themeColor="text1"/>
              </w:rPr>
              <w:t xml:space="preserve"> разные по морфологии группы растений, принадлежащие к двум биологическим видам: </w:t>
            </w:r>
            <w:r w:rsidRPr="00515808">
              <w:rPr>
                <w:rFonts w:ascii="PT Astra Serif" w:hAnsi="PT Astra Serif"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515808">
              <w:rPr>
                <w:rFonts w:ascii="PT Astra Serif" w:hAnsi="PT Astra Serif" w:cs="Times New Roman"/>
                <w:i/>
                <w:color w:val="000000" w:themeColor="text1"/>
              </w:rPr>
              <w:t>delicata</w:t>
            </w:r>
            <w:proofErr w:type="spellEnd"/>
            <w:r w:rsidRPr="00515808">
              <w:rPr>
                <w:rFonts w:ascii="PT Astra Serif" w:hAnsi="PT Astra Serif" w:cs="Times New Roman"/>
                <w:color w:val="000000" w:themeColor="text1"/>
              </w:rPr>
              <w:t xml:space="preserve"> (линейные пластины) и </w:t>
            </w:r>
            <w:r w:rsidRPr="00515808">
              <w:rPr>
                <w:rFonts w:ascii="PT Astra Serif" w:hAnsi="PT Astra Serif" w:cs="Times New Roman"/>
                <w:i/>
                <w:iCs/>
                <w:color w:val="000000" w:themeColor="text1"/>
                <w:lang w:val="it-IT"/>
              </w:rPr>
              <w:t>R</w:t>
            </w:r>
            <w:r w:rsidRPr="00515808">
              <w:rPr>
                <w:rFonts w:ascii="PT Astra Serif" w:hAnsi="PT Astra Serif" w:cs="Times New Roman"/>
                <w:i/>
                <w:iCs/>
                <w:color w:val="000000" w:themeColor="text1"/>
              </w:rPr>
              <w:t>.</w:t>
            </w:r>
            <w:r w:rsidRPr="00515808">
              <w:rPr>
                <w:rFonts w:ascii="PT Astra Serif" w:hAnsi="PT Astra Serif" w:cs="Times New Roman"/>
                <w:i/>
                <w:iCs/>
                <w:color w:val="000000" w:themeColor="text1"/>
                <w:lang w:val="it-IT"/>
              </w:rPr>
              <w:t xml:space="preserve"> constricta </w:t>
            </w:r>
            <w:r w:rsidRPr="00515808">
              <w:rPr>
                <w:rFonts w:ascii="PT Astra Serif" w:hAnsi="PT Astra Serif" w:cs="Times New Roman"/>
                <w:iCs/>
                <w:color w:val="000000" w:themeColor="text1"/>
                <w:lang w:val="it-IT"/>
              </w:rPr>
              <w:t>(</w:t>
            </w:r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 xml:space="preserve">многорядные нити с перетяжками и </w:t>
            </w:r>
            <w:proofErr w:type="spellStart"/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>капюшончатые</w:t>
            </w:r>
            <w:proofErr w:type="spellEnd"/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 xml:space="preserve"> пласт</w:t>
            </w:r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>и</w:t>
            </w:r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 xml:space="preserve">ны, </w:t>
            </w:r>
            <w:proofErr w:type="spellStart"/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>морфотип</w:t>
            </w:r>
            <w:proofErr w:type="spellEnd"/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 xml:space="preserve"> «</w:t>
            </w:r>
            <w:r w:rsidRPr="00515808">
              <w:rPr>
                <w:rFonts w:ascii="PT Astra Serif" w:hAnsi="PT Astra Serif" w:cs="Times New Roman"/>
                <w:iCs/>
                <w:color w:val="000000" w:themeColor="text1"/>
                <w:lang w:val="it-IT"/>
              </w:rPr>
              <w:t>constricta</w:t>
            </w:r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 xml:space="preserve">» и </w:t>
            </w:r>
            <w:proofErr w:type="spellStart"/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>морфотип</w:t>
            </w:r>
            <w:proofErr w:type="spellEnd"/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 xml:space="preserve"> «</w:t>
            </w:r>
            <w:proofErr w:type="spellStart"/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>p</w:t>
            </w:r>
            <w:proofErr w:type="spellEnd"/>
            <w:r w:rsidRPr="00515808">
              <w:rPr>
                <w:rFonts w:ascii="PT Astra Serif" w:hAnsi="PT Astra Serif" w:cs="Times New Roman"/>
                <w:iCs/>
                <w:color w:val="000000" w:themeColor="text1"/>
                <w:lang w:val="it-IT"/>
              </w:rPr>
              <w:t>rasiola</w:t>
            </w:r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>», соответственно). Собранные растения высуш</w:t>
            </w:r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>и</w:t>
            </w:r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 xml:space="preserve">вали </w:t>
            </w:r>
            <w:r w:rsidRPr="00515808">
              <w:rPr>
                <w:rFonts w:ascii="PT Astra Serif" w:hAnsi="PT Astra Serif" w:cs="Times New Roman"/>
                <w:color w:val="000000" w:themeColor="text1"/>
              </w:rPr>
              <w:t xml:space="preserve">в силикагеле до практически полного удаления внутриклеточной жидкости и далее хранили при температуре </w:t>
            </w:r>
            <w:proofErr w:type="spellStart"/>
            <w:r w:rsidRPr="00515808">
              <w:rPr>
                <w:rFonts w:ascii="PT Astra Serif" w:hAnsi="PT Astra Serif" w:cs="Times New Roman"/>
                <w:color w:val="000000" w:themeColor="text1"/>
              </w:rPr>
              <w:t>4</w:t>
            </w:r>
            <w:proofErr w:type="gramStart"/>
            <w:r w:rsidRPr="00515808">
              <w:rPr>
                <w:rFonts w:ascii="PT Astra Serif" w:hAnsi="PT Astra Serif" w:cs="Times New Roman"/>
                <w:color w:val="000000" w:themeColor="text1"/>
              </w:rPr>
              <w:t>°С</w:t>
            </w:r>
            <w:proofErr w:type="spellEnd"/>
            <w:proofErr w:type="gramEnd"/>
            <w:r w:rsidRPr="00515808">
              <w:rPr>
                <w:rFonts w:ascii="PT Astra Serif" w:hAnsi="PT Astra Serif" w:cs="Times New Roman"/>
                <w:color w:val="000000" w:themeColor="text1"/>
              </w:rPr>
              <w:t xml:space="preserve"> в пробирке с силикагелем. Их обводнение в морской воде через разные пр</w:t>
            </w:r>
            <w:r w:rsidRPr="00515808">
              <w:rPr>
                <w:rFonts w:ascii="PT Astra Serif" w:hAnsi="PT Astra Serif" w:cs="Times New Roman"/>
                <w:color w:val="000000" w:themeColor="text1"/>
              </w:rPr>
              <w:t>о</w:t>
            </w:r>
            <w:r w:rsidRPr="00515808">
              <w:rPr>
                <w:rFonts w:ascii="PT Astra Serif" w:hAnsi="PT Astra Serif" w:cs="Times New Roman"/>
                <w:color w:val="000000" w:themeColor="text1"/>
              </w:rPr>
              <w:t xml:space="preserve">межутки времени показало, что </w:t>
            </w:r>
            <w:r w:rsidRPr="00515808">
              <w:rPr>
                <w:rFonts w:ascii="PT Astra Serif" w:hAnsi="PT Astra Serif" w:cs="Times New Roman"/>
                <w:i/>
                <w:iCs/>
                <w:color w:val="000000" w:themeColor="text1"/>
              </w:rPr>
              <w:t xml:space="preserve">P. </w:t>
            </w:r>
            <w:proofErr w:type="spellStart"/>
            <w:r w:rsidRPr="00515808">
              <w:rPr>
                <w:rFonts w:ascii="PT Astra Serif" w:hAnsi="PT Astra Serif" w:cs="Times New Roman"/>
                <w:i/>
                <w:iCs/>
                <w:color w:val="000000" w:themeColor="text1"/>
              </w:rPr>
              <w:t>delicata</w:t>
            </w:r>
            <w:proofErr w:type="spellEnd"/>
            <w:r w:rsidRPr="00515808">
              <w:rPr>
                <w:rFonts w:ascii="PT Astra Serif" w:hAnsi="PT Astra Serif" w:cs="Times New Roman"/>
                <w:i/>
                <w:iCs/>
                <w:color w:val="000000" w:themeColor="text1"/>
              </w:rPr>
              <w:t xml:space="preserve"> </w:t>
            </w:r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 xml:space="preserve">и </w:t>
            </w:r>
            <w:r w:rsidRPr="00515808">
              <w:rPr>
                <w:rFonts w:ascii="PT Astra Serif" w:hAnsi="PT Astra Serif" w:cs="Times New Roman"/>
                <w:i/>
                <w:iCs/>
                <w:color w:val="000000" w:themeColor="text1"/>
              </w:rPr>
              <w:t xml:space="preserve">R. </w:t>
            </w:r>
            <w:r w:rsidRPr="00515808">
              <w:rPr>
                <w:rFonts w:ascii="PT Astra Serif" w:hAnsi="PT Astra Serif" w:cs="Times New Roman"/>
                <w:i/>
                <w:iCs/>
                <w:color w:val="000000" w:themeColor="text1"/>
                <w:lang w:val="it-IT"/>
              </w:rPr>
              <w:t xml:space="preserve">constricta </w:t>
            </w:r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>(</w:t>
            </w:r>
            <w:proofErr w:type="spellStart"/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>морфотип</w:t>
            </w:r>
            <w:proofErr w:type="spellEnd"/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 xml:space="preserve"> «</w:t>
            </w:r>
            <w:r w:rsidRPr="00515808">
              <w:rPr>
                <w:rFonts w:ascii="PT Astra Serif" w:hAnsi="PT Astra Serif" w:cs="Times New Roman"/>
                <w:iCs/>
                <w:color w:val="000000" w:themeColor="text1"/>
                <w:lang w:val="it-IT"/>
              </w:rPr>
              <w:t>constricta</w:t>
            </w:r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>») могут восстана</w:t>
            </w:r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>в</w:t>
            </w:r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 xml:space="preserve">ливаться и формировать автоспоры даже через четыре года после иссушения, а </w:t>
            </w:r>
            <w:proofErr w:type="spellStart"/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>капюшончатые</w:t>
            </w:r>
            <w:proofErr w:type="spellEnd"/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 xml:space="preserve"> растения </w:t>
            </w:r>
            <w:r w:rsidRPr="00515808">
              <w:rPr>
                <w:rFonts w:ascii="PT Astra Serif" w:hAnsi="PT Astra Serif" w:cs="Times New Roman"/>
                <w:i/>
                <w:iCs/>
                <w:color w:val="000000" w:themeColor="text1"/>
              </w:rPr>
              <w:t xml:space="preserve">R. </w:t>
            </w:r>
            <w:r w:rsidRPr="00515808">
              <w:rPr>
                <w:rFonts w:ascii="PT Astra Serif" w:hAnsi="PT Astra Serif" w:cs="Times New Roman"/>
                <w:i/>
                <w:iCs/>
                <w:color w:val="000000" w:themeColor="text1"/>
                <w:lang w:val="it-IT"/>
              </w:rPr>
              <w:t xml:space="preserve">constricta </w:t>
            </w:r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>(</w:t>
            </w:r>
            <w:proofErr w:type="spellStart"/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>морфотип</w:t>
            </w:r>
            <w:proofErr w:type="spellEnd"/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 xml:space="preserve"> «</w:t>
            </w:r>
            <w:r w:rsidRPr="00515808">
              <w:rPr>
                <w:rFonts w:ascii="PT Astra Serif" w:hAnsi="PT Astra Serif" w:cs="Times New Roman"/>
                <w:iCs/>
                <w:color w:val="000000" w:themeColor="text1"/>
                <w:lang w:val="it-IT"/>
              </w:rPr>
              <w:t>prasiola</w:t>
            </w:r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 xml:space="preserve">») сохраняют жизнеспособность в течение </w:t>
            </w:r>
            <w:r w:rsidRPr="00515808">
              <w:rPr>
                <w:rFonts w:ascii="PT Astra Serif" w:hAnsi="PT Astra Serif" w:cs="Times New Roman"/>
                <w:color w:val="000000" w:themeColor="text1"/>
              </w:rPr>
              <w:t>трех лет. О</w:t>
            </w:r>
            <w:r w:rsidRPr="00515808">
              <w:rPr>
                <w:rFonts w:ascii="PT Astra Serif" w:hAnsi="PT Astra Serif" w:cs="Times New Roman"/>
                <w:color w:val="000000" w:themeColor="text1"/>
              </w:rPr>
              <w:t>к</w:t>
            </w:r>
            <w:r w:rsidRPr="00515808">
              <w:rPr>
                <w:rFonts w:ascii="PT Astra Serif" w:hAnsi="PT Astra Serif" w:cs="Times New Roman"/>
                <w:color w:val="000000" w:themeColor="text1"/>
              </w:rPr>
              <w:t>рашивание</w:t>
            </w:r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>регидрированных</w:t>
            </w:r>
            <w:proofErr w:type="spellEnd"/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 xml:space="preserve"> клеток </w:t>
            </w:r>
            <w:proofErr w:type="gramStart"/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>флуоресцентным</w:t>
            </w:r>
            <w:proofErr w:type="gramEnd"/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>диацетатом</w:t>
            </w:r>
            <w:proofErr w:type="spellEnd"/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 xml:space="preserve"> показало, что на возобновление происходящих в цитоплазме метаболических реакций требовалось 4</w:t>
            </w:r>
            <w:r w:rsidRPr="00515808">
              <w:rPr>
                <w:rFonts w:ascii="PT Astra Serif" w:hAnsi="PT Astra Serif" w:cs="Times New Roman"/>
                <w:color w:val="000000" w:themeColor="text1"/>
              </w:rPr>
              <w:t>–</w:t>
            </w:r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 xml:space="preserve">12 дней после </w:t>
            </w:r>
            <w:proofErr w:type="spellStart"/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>регидратации</w:t>
            </w:r>
            <w:proofErr w:type="spellEnd"/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 xml:space="preserve"> образцов. Размножение у </w:t>
            </w:r>
            <w:r w:rsidRPr="00515808">
              <w:rPr>
                <w:rFonts w:ascii="PT Astra Serif" w:hAnsi="PT Astra Serif" w:cs="Times New Roman"/>
                <w:color w:val="000000" w:themeColor="text1"/>
              </w:rPr>
              <w:t xml:space="preserve">всех </w:t>
            </w:r>
            <w:proofErr w:type="spellStart"/>
            <w:r w:rsidRPr="00515808">
              <w:rPr>
                <w:rFonts w:ascii="PT Astra Serif" w:hAnsi="PT Astra Serif" w:cs="Times New Roman"/>
                <w:color w:val="000000" w:themeColor="text1"/>
              </w:rPr>
              <w:t>регидрированных</w:t>
            </w:r>
            <w:proofErr w:type="spellEnd"/>
            <w:r w:rsidRPr="00515808">
              <w:rPr>
                <w:rFonts w:ascii="PT Astra Serif" w:hAnsi="PT Astra Serif" w:cs="Times New Roman"/>
                <w:color w:val="000000" w:themeColor="text1"/>
              </w:rPr>
              <w:t xml:space="preserve"> растений осуществлялось автоспорами. Их фо</w:t>
            </w:r>
            <w:r w:rsidRPr="00515808">
              <w:rPr>
                <w:rFonts w:ascii="PT Astra Serif" w:hAnsi="PT Astra Serif" w:cs="Times New Roman"/>
                <w:color w:val="000000" w:themeColor="text1"/>
              </w:rPr>
              <w:t>р</w:t>
            </w:r>
            <w:r w:rsidRPr="00515808">
              <w:rPr>
                <w:rFonts w:ascii="PT Astra Serif" w:hAnsi="PT Astra Serif" w:cs="Times New Roman"/>
                <w:color w:val="000000" w:themeColor="text1"/>
              </w:rPr>
              <w:t xml:space="preserve">мирование начиналось от краев пластины, и по мере высыпания процесс </w:t>
            </w:r>
            <w:proofErr w:type="spellStart"/>
            <w:r w:rsidRPr="00515808">
              <w:rPr>
                <w:rFonts w:ascii="PT Astra Serif" w:hAnsi="PT Astra Serif" w:cs="Times New Roman"/>
                <w:color w:val="000000" w:themeColor="text1"/>
              </w:rPr>
              <w:t>фертилизации</w:t>
            </w:r>
            <w:proofErr w:type="spellEnd"/>
            <w:r w:rsidRPr="00515808">
              <w:rPr>
                <w:rFonts w:ascii="PT Astra Serif" w:hAnsi="PT Astra Serif" w:cs="Times New Roman"/>
                <w:color w:val="000000" w:themeColor="text1"/>
              </w:rPr>
              <w:t xml:space="preserve"> пластин охватывал практически все растение. Таким образом, оба </w:t>
            </w:r>
            <w:proofErr w:type="spellStart"/>
            <w:r w:rsidRPr="00515808">
              <w:rPr>
                <w:rFonts w:ascii="PT Astra Serif" w:hAnsi="PT Astra Serif" w:cs="Times New Roman"/>
                <w:color w:val="000000" w:themeColor="text1"/>
              </w:rPr>
              <w:t>морфотипа</w:t>
            </w:r>
            <w:proofErr w:type="spellEnd"/>
            <w:r w:rsidRPr="00515808"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515808">
              <w:rPr>
                <w:rFonts w:ascii="PT Astra Serif" w:hAnsi="PT Astra Serif" w:cs="Times New Roman"/>
                <w:i/>
                <w:iCs/>
                <w:color w:val="000000" w:themeColor="text1"/>
              </w:rPr>
              <w:t xml:space="preserve">R. </w:t>
            </w:r>
            <w:r w:rsidRPr="00515808">
              <w:rPr>
                <w:rFonts w:ascii="PT Astra Serif" w:hAnsi="PT Astra Serif" w:cs="Times New Roman"/>
                <w:i/>
                <w:iCs/>
                <w:color w:val="000000" w:themeColor="text1"/>
                <w:lang w:val="it-IT"/>
              </w:rPr>
              <w:t>constricta</w:t>
            </w:r>
            <w:r w:rsidRPr="00515808">
              <w:rPr>
                <w:rFonts w:ascii="PT Astra Serif" w:hAnsi="PT Astra Serif" w:cs="Times New Roman"/>
                <w:i/>
                <w:iCs/>
                <w:color w:val="000000" w:themeColor="text1"/>
              </w:rPr>
              <w:t xml:space="preserve"> </w:t>
            </w:r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>и</w:t>
            </w:r>
            <w:r w:rsidRPr="00515808">
              <w:rPr>
                <w:rFonts w:ascii="PT Astra Serif" w:hAnsi="PT Astra Serif" w:cs="Times New Roman"/>
                <w:i/>
                <w:iCs/>
                <w:color w:val="000000" w:themeColor="text1"/>
              </w:rPr>
              <w:t xml:space="preserve"> P. </w:t>
            </w:r>
            <w:proofErr w:type="spellStart"/>
            <w:r w:rsidRPr="00515808">
              <w:rPr>
                <w:rFonts w:ascii="PT Astra Serif" w:hAnsi="PT Astra Serif" w:cs="Times New Roman"/>
                <w:i/>
                <w:iCs/>
                <w:color w:val="000000" w:themeColor="text1"/>
              </w:rPr>
              <w:t>delicata</w:t>
            </w:r>
            <w:proofErr w:type="spellEnd"/>
            <w:r w:rsidRPr="00515808">
              <w:rPr>
                <w:rFonts w:ascii="PT Astra Serif" w:hAnsi="PT Astra Serif" w:cs="Times New Roman"/>
                <w:i/>
                <w:iCs/>
                <w:color w:val="000000" w:themeColor="text1"/>
              </w:rPr>
              <w:t xml:space="preserve"> </w:t>
            </w:r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>д</w:t>
            </w:r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>е</w:t>
            </w:r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>монстрируют исключительную способность к выживанию в условиях долговременного экстр</w:t>
            </w:r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>е</w:t>
            </w:r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 xml:space="preserve">мального иссушения даже почти при </w:t>
            </w:r>
            <w:proofErr w:type="spellStart"/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>100%-й</w:t>
            </w:r>
            <w:proofErr w:type="spellEnd"/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 xml:space="preserve"> потере внутриклеточной жидкости</w:t>
            </w:r>
            <w:r w:rsidRPr="00515808">
              <w:rPr>
                <w:rFonts w:ascii="PT Astra Serif" w:hAnsi="PT Astra Serif" w:cs="Times New Roman"/>
                <w:color w:val="000000" w:themeColor="text1"/>
              </w:rPr>
              <w:t>.</w:t>
            </w:r>
          </w:p>
          <w:p w:rsidR="000B23DA" w:rsidRPr="00515808" w:rsidRDefault="000B23DA" w:rsidP="000B23DA">
            <w:pPr>
              <w:spacing w:line="245" w:lineRule="auto"/>
              <w:ind w:firstLine="397"/>
              <w:jc w:val="both"/>
              <w:rPr>
                <w:rFonts w:ascii="PT Astra Serif" w:hAnsi="PT Astra Serif" w:cs="Times New Roman"/>
                <w:b/>
                <w:color w:val="000000" w:themeColor="text1"/>
                <w:lang w:val="it-IT"/>
              </w:rPr>
            </w:pPr>
          </w:p>
          <w:p w:rsidR="000B23DA" w:rsidRPr="00515808" w:rsidRDefault="000B23DA" w:rsidP="000B23DA">
            <w:pPr>
              <w:spacing w:line="245" w:lineRule="auto"/>
              <w:ind w:firstLine="397"/>
              <w:jc w:val="both"/>
              <w:rPr>
                <w:rFonts w:ascii="PT Astra Serif" w:hAnsi="PT Astra Serif" w:cs="Times New Roman"/>
                <w:i/>
                <w:color w:val="000000" w:themeColor="text1"/>
                <w:lang w:val="it-IT"/>
              </w:rPr>
            </w:pPr>
            <w:r w:rsidRPr="00515808">
              <w:rPr>
                <w:rFonts w:ascii="PT Astra Serif" w:hAnsi="PT Astra Serif" w:cs="Times New Roman"/>
                <w:b/>
                <w:color w:val="000000" w:themeColor="text1"/>
              </w:rPr>
              <w:t>Ключевые</w:t>
            </w:r>
            <w:r w:rsidRPr="00515808">
              <w:rPr>
                <w:rFonts w:ascii="PT Astra Serif" w:hAnsi="PT Astra Serif" w:cs="Times New Roman"/>
                <w:b/>
                <w:color w:val="000000" w:themeColor="text1"/>
                <w:lang w:val="it-IT"/>
              </w:rPr>
              <w:t xml:space="preserve"> </w:t>
            </w:r>
            <w:r w:rsidRPr="00515808">
              <w:rPr>
                <w:rFonts w:ascii="PT Astra Serif" w:hAnsi="PT Astra Serif" w:cs="Times New Roman"/>
                <w:b/>
                <w:color w:val="000000" w:themeColor="text1"/>
              </w:rPr>
              <w:t>слова</w:t>
            </w:r>
            <w:r w:rsidRPr="00515808">
              <w:rPr>
                <w:rFonts w:ascii="PT Astra Serif" w:hAnsi="PT Astra Serif" w:cs="Times New Roman"/>
                <w:b/>
                <w:color w:val="000000" w:themeColor="text1"/>
                <w:lang w:val="it-IT"/>
              </w:rPr>
              <w:t xml:space="preserve">: </w:t>
            </w:r>
            <w:r w:rsidRPr="00515808">
              <w:rPr>
                <w:rFonts w:ascii="PT Astra Serif" w:hAnsi="PT Astra Serif" w:cs="Times New Roman"/>
                <w:color w:val="000000" w:themeColor="text1"/>
              </w:rPr>
              <w:t>абиотический</w:t>
            </w:r>
            <w:r w:rsidRPr="00515808">
              <w:rPr>
                <w:rFonts w:ascii="PT Astra Serif" w:hAnsi="PT Astra Serif" w:cs="Times New Roman"/>
                <w:color w:val="000000" w:themeColor="text1"/>
                <w:lang w:val="it-IT"/>
              </w:rPr>
              <w:t xml:space="preserve"> </w:t>
            </w:r>
            <w:r w:rsidRPr="00515808">
              <w:rPr>
                <w:rFonts w:ascii="PT Astra Serif" w:hAnsi="PT Astra Serif" w:cs="Times New Roman"/>
                <w:color w:val="000000" w:themeColor="text1"/>
              </w:rPr>
              <w:t>стресс</w:t>
            </w:r>
            <w:r w:rsidRPr="00515808">
              <w:rPr>
                <w:rFonts w:ascii="PT Astra Serif" w:hAnsi="PT Astra Serif" w:cs="Times New Roman"/>
                <w:color w:val="000000" w:themeColor="text1"/>
                <w:lang w:val="it-IT"/>
              </w:rPr>
              <w:t xml:space="preserve">, </w:t>
            </w:r>
            <w:r w:rsidRPr="00515808">
              <w:rPr>
                <w:rFonts w:ascii="PT Astra Serif" w:hAnsi="PT Astra Serif" w:cs="Times New Roman"/>
                <w:color w:val="000000" w:themeColor="text1"/>
              </w:rPr>
              <w:t>выживаемость</w:t>
            </w:r>
            <w:r w:rsidRPr="00515808">
              <w:rPr>
                <w:rFonts w:ascii="PT Astra Serif" w:hAnsi="PT Astra Serif" w:cs="Times New Roman"/>
                <w:color w:val="000000" w:themeColor="text1"/>
                <w:lang w:val="it-IT"/>
              </w:rPr>
              <w:t xml:space="preserve">, </w:t>
            </w:r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 xml:space="preserve">флуоресцентный </w:t>
            </w:r>
            <w:proofErr w:type="spellStart"/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>диацетат</w:t>
            </w:r>
            <w:proofErr w:type="spellEnd"/>
            <w:r w:rsidRPr="00515808">
              <w:rPr>
                <w:rFonts w:ascii="PT Astra Serif" w:hAnsi="PT Astra Serif" w:cs="Times New Roman"/>
                <w:iCs/>
                <w:color w:val="000000" w:themeColor="text1"/>
              </w:rPr>
              <w:t xml:space="preserve">, </w:t>
            </w:r>
            <w:r w:rsidRPr="00515808">
              <w:rPr>
                <w:rFonts w:ascii="PT Astra Serif" w:hAnsi="PT Astra Serif" w:cs="Times New Roman"/>
                <w:color w:val="000000" w:themeColor="text1"/>
              </w:rPr>
              <w:t>зеленые</w:t>
            </w:r>
            <w:r w:rsidRPr="00515808">
              <w:rPr>
                <w:rFonts w:ascii="PT Astra Serif" w:hAnsi="PT Astra Serif" w:cs="Times New Roman"/>
                <w:color w:val="000000" w:themeColor="text1"/>
                <w:lang w:val="it-IT"/>
              </w:rPr>
              <w:t xml:space="preserve"> </w:t>
            </w:r>
            <w:r w:rsidRPr="00515808">
              <w:rPr>
                <w:rFonts w:ascii="PT Astra Serif" w:hAnsi="PT Astra Serif" w:cs="Times New Roman"/>
                <w:color w:val="000000" w:themeColor="text1"/>
              </w:rPr>
              <w:t>водоросли</w:t>
            </w:r>
            <w:r w:rsidRPr="00515808">
              <w:rPr>
                <w:rFonts w:ascii="PT Astra Serif" w:hAnsi="PT Astra Serif" w:cs="Times New Roman"/>
                <w:color w:val="000000" w:themeColor="text1"/>
                <w:lang w:val="it-IT"/>
              </w:rPr>
              <w:t xml:space="preserve">, </w:t>
            </w:r>
            <w:r w:rsidRPr="00515808">
              <w:rPr>
                <w:rFonts w:ascii="PT Astra Serif" w:hAnsi="PT Astra Serif" w:cs="Times New Roman"/>
                <w:color w:val="000000" w:themeColor="text1"/>
              </w:rPr>
              <w:t>обезвоживание</w:t>
            </w:r>
            <w:r w:rsidRPr="00515808">
              <w:rPr>
                <w:rFonts w:ascii="PT Astra Serif" w:hAnsi="PT Astra Serif" w:cs="Times New Roman"/>
                <w:color w:val="000000" w:themeColor="text1"/>
                <w:lang w:val="it-IT"/>
              </w:rPr>
              <w:t xml:space="preserve">, </w:t>
            </w:r>
            <w:proofErr w:type="spellStart"/>
            <w:r w:rsidRPr="00515808">
              <w:rPr>
                <w:rFonts w:ascii="PT Astra Serif" w:hAnsi="PT Astra Serif" w:cs="Times New Roman"/>
                <w:color w:val="000000" w:themeColor="text1"/>
              </w:rPr>
              <w:t>регидратация</w:t>
            </w:r>
            <w:proofErr w:type="spellEnd"/>
            <w:r w:rsidRPr="00515808">
              <w:rPr>
                <w:rFonts w:ascii="PT Astra Serif" w:hAnsi="PT Astra Serif" w:cs="Times New Roman"/>
                <w:color w:val="000000" w:themeColor="text1"/>
                <w:lang w:val="it-IT"/>
              </w:rPr>
              <w:t xml:space="preserve">, </w:t>
            </w:r>
            <w:r w:rsidRPr="00515808">
              <w:rPr>
                <w:rFonts w:ascii="PT Astra Serif" w:hAnsi="PT Astra Serif" w:cs="Times New Roman"/>
                <w:i/>
                <w:iCs/>
                <w:color w:val="000000" w:themeColor="text1"/>
                <w:lang w:val="it-IT"/>
              </w:rPr>
              <w:t>Prasiola</w:t>
            </w:r>
            <w:r w:rsidRPr="00515808">
              <w:rPr>
                <w:rFonts w:ascii="PT Astra Serif" w:hAnsi="PT Astra Serif" w:cs="Times New Roman"/>
                <w:color w:val="000000" w:themeColor="text1"/>
                <w:lang w:val="it-IT"/>
              </w:rPr>
              <w:t xml:space="preserve">, </w:t>
            </w:r>
            <w:r w:rsidRPr="00515808">
              <w:rPr>
                <w:rFonts w:ascii="PT Astra Serif" w:hAnsi="PT Astra Serif" w:cs="Times New Roman"/>
                <w:i/>
                <w:iCs/>
                <w:color w:val="000000" w:themeColor="text1"/>
                <w:lang w:val="it-IT"/>
              </w:rPr>
              <w:t>Rosenvingiella.</w:t>
            </w:r>
          </w:p>
          <w:p w:rsidR="000B23DA" w:rsidRPr="00515808" w:rsidRDefault="000B23DA" w:rsidP="000B23DA">
            <w:pPr>
              <w:spacing w:line="254" w:lineRule="auto"/>
              <w:ind w:firstLine="397"/>
              <w:rPr>
                <w:rFonts w:ascii="PT Astra Serif" w:hAnsi="PT Astra Serif" w:cs="Times New Roman"/>
                <w:i/>
                <w:color w:val="000000" w:themeColor="text1"/>
                <w:lang w:val="en-US"/>
              </w:rPr>
            </w:pPr>
          </w:p>
          <w:p w:rsidR="000B23DA" w:rsidRPr="00515808" w:rsidRDefault="000B23DA" w:rsidP="000B23DA">
            <w:pPr>
              <w:tabs>
                <w:tab w:val="left" w:pos="1134"/>
              </w:tabs>
              <w:spacing w:line="254" w:lineRule="auto"/>
              <w:ind w:firstLine="397"/>
              <w:jc w:val="right"/>
              <w:rPr>
                <w:rFonts w:ascii="PT Astra Serif" w:eastAsia="Times New Roman" w:hAnsi="PT Astra Serif" w:cs="Times New Roman"/>
              </w:rPr>
            </w:pPr>
            <w:proofErr w:type="spellStart"/>
            <w:r w:rsidRPr="00515808">
              <w:rPr>
                <w:rFonts w:ascii="PT Astra Serif" w:eastAsia="Times New Roman" w:hAnsi="PT Astra Serif" w:cs="Times New Roman"/>
                <w:i/>
                <w:shd w:val="clear" w:color="auto" w:fill="FDFDFD"/>
              </w:rPr>
              <w:t>DOI</w:t>
            </w:r>
            <w:proofErr w:type="spellEnd"/>
            <w:r w:rsidRPr="00515808">
              <w:rPr>
                <w:rFonts w:ascii="PT Astra Serif" w:eastAsia="Times New Roman" w:hAnsi="PT Astra Serif" w:cs="Times New Roman"/>
                <w:i/>
                <w:shd w:val="clear" w:color="auto" w:fill="FDFDFD"/>
              </w:rPr>
              <w:t>: 10.17217/2079-0333-2015-34-33-45</w:t>
            </w:r>
          </w:p>
          <w:p w:rsidR="000B23DA" w:rsidRPr="00515808" w:rsidRDefault="000B23DA" w:rsidP="000B23DA">
            <w:pPr>
              <w:rPr>
                <w:rFonts w:ascii="PT Astra Serif" w:hAnsi="PT Astra Serif"/>
              </w:rPr>
            </w:pPr>
          </w:p>
        </w:tc>
      </w:tr>
      <w:tr w:rsidR="000B23DA" w:rsidRPr="00515808" w:rsidTr="000B23DA">
        <w:trPr>
          <w:jc w:val="center"/>
        </w:trPr>
        <w:tc>
          <w:tcPr>
            <w:tcW w:w="9571" w:type="dxa"/>
          </w:tcPr>
          <w:p w:rsidR="000B23DA" w:rsidRPr="00515808" w:rsidRDefault="000B23DA" w:rsidP="000B23DA">
            <w:pPr>
              <w:pStyle w:val="a5"/>
              <w:widowControl w:val="0"/>
              <w:rPr>
                <w:rFonts w:ascii="PT Astra Serif" w:hAnsi="PT Astra Serif"/>
              </w:rPr>
            </w:pPr>
            <w:r w:rsidRPr="00515808">
              <w:rPr>
                <w:rFonts w:ascii="PT Astra Serif" w:hAnsi="PT Astra Serif"/>
              </w:rPr>
              <w:t>УДК 639.3(571.64)</w:t>
            </w:r>
          </w:p>
          <w:p w:rsidR="000B23DA" w:rsidRPr="00515808" w:rsidRDefault="000B23DA" w:rsidP="000B23DA">
            <w:pPr>
              <w:pStyle w:val="a5"/>
              <w:widowControl w:val="0"/>
              <w:jc w:val="both"/>
              <w:rPr>
                <w:rFonts w:ascii="PT Astra Serif" w:hAnsi="PT Astra Serif"/>
              </w:rPr>
            </w:pPr>
          </w:p>
          <w:p w:rsidR="000B23DA" w:rsidRPr="00515808" w:rsidRDefault="000B23DA" w:rsidP="000B23DA">
            <w:pPr>
              <w:widowControl w:val="0"/>
              <w:spacing w:line="244" w:lineRule="auto"/>
              <w:jc w:val="center"/>
              <w:rPr>
                <w:rFonts w:ascii="PT Astra Serif" w:hAnsi="PT Astra Serif" w:cs="Times New Roman"/>
                <w:b/>
              </w:rPr>
            </w:pPr>
            <w:r w:rsidRPr="00515808">
              <w:rPr>
                <w:rFonts w:ascii="PT Astra Serif" w:hAnsi="PT Astra Serif" w:cs="Times New Roman"/>
                <w:b/>
              </w:rPr>
              <w:t xml:space="preserve">А.В. Литвиненко, В.Н. </w:t>
            </w:r>
            <w:proofErr w:type="spellStart"/>
            <w:r w:rsidRPr="00515808">
              <w:rPr>
                <w:rFonts w:ascii="PT Astra Serif" w:hAnsi="PT Astra Serif" w:cs="Times New Roman"/>
                <w:b/>
              </w:rPr>
              <w:t>Ефанов</w:t>
            </w:r>
            <w:proofErr w:type="spellEnd"/>
            <w:r w:rsidRPr="00515808">
              <w:rPr>
                <w:rFonts w:ascii="PT Astra Serif" w:hAnsi="PT Astra Serif" w:cs="Times New Roman"/>
                <w:b/>
              </w:rPr>
              <w:t xml:space="preserve"> </w:t>
            </w:r>
          </w:p>
          <w:p w:rsidR="000B23DA" w:rsidRPr="00515808" w:rsidRDefault="000B23DA" w:rsidP="000B23DA">
            <w:pPr>
              <w:widowControl w:val="0"/>
              <w:spacing w:line="244" w:lineRule="auto"/>
              <w:jc w:val="center"/>
              <w:rPr>
                <w:rFonts w:ascii="PT Astra Serif" w:hAnsi="PT Astra Serif" w:cs="Times New Roman"/>
                <w:i/>
              </w:rPr>
            </w:pPr>
          </w:p>
          <w:p w:rsidR="000B23DA" w:rsidRPr="00515808" w:rsidRDefault="000B23DA" w:rsidP="000B23DA">
            <w:pPr>
              <w:pStyle w:val="a5"/>
              <w:widowControl w:val="0"/>
              <w:spacing w:line="244" w:lineRule="auto"/>
              <w:jc w:val="center"/>
              <w:rPr>
                <w:rFonts w:ascii="PT Astra Serif" w:hAnsi="PT Astra Serif"/>
                <w:i/>
                <w:iCs/>
              </w:rPr>
            </w:pPr>
            <w:r w:rsidRPr="00515808">
              <w:rPr>
                <w:rFonts w:ascii="PT Astra Serif" w:hAnsi="PT Astra Serif"/>
                <w:i/>
                <w:iCs/>
              </w:rPr>
              <w:t xml:space="preserve">Сахалинский государственный университет, </w:t>
            </w:r>
            <w:r w:rsidRPr="00515808">
              <w:rPr>
                <w:rFonts w:ascii="PT Astra Serif" w:hAnsi="PT Astra Serif"/>
                <w:i/>
                <w:iCs/>
              </w:rPr>
              <w:br/>
              <w:t>Южно-Сахалинск, 693008</w:t>
            </w:r>
          </w:p>
          <w:p w:rsidR="000B23DA" w:rsidRPr="00515808" w:rsidRDefault="000B23DA" w:rsidP="000B23DA">
            <w:pPr>
              <w:pStyle w:val="a5"/>
              <w:widowControl w:val="0"/>
              <w:spacing w:line="244" w:lineRule="auto"/>
              <w:jc w:val="center"/>
              <w:rPr>
                <w:rFonts w:ascii="PT Astra Serif" w:hAnsi="PT Astra Serif"/>
                <w:i/>
              </w:rPr>
            </w:pPr>
            <w:r w:rsidRPr="00515808">
              <w:rPr>
                <w:rFonts w:ascii="PT Astra Serif" w:hAnsi="PT Astra Serif"/>
                <w:i/>
                <w:lang w:val="en-US"/>
              </w:rPr>
              <w:t>e</w:t>
            </w:r>
            <w:r w:rsidRPr="00515808">
              <w:rPr>
                <w:rFonts w:ascii="PT Astra Serif" w:hAnsi="PT Astra Serif"/>
                <w:i/>
              </w:rPr>
              <w:t>-</w:t>
            </w:r>
            <w:r w:rsidRPr="00515808">
              <w:rPr>
                <w:rFonts w:ascii="PT Astra Serif" w:hAnsi="PT Astra Serif"/>
                <w:i/>
                <w:lang w:val="en-US"/>
              </w:rPr>
              <w:t>mail</w:t>
            </w:r>
            <w:r w:rsidRPr="00515808">
              <w:rPr>
                <w:rFonts w:ascii="PT Astra Serif" w:hAnsi="PT Astra Serif"/>
                <w:i/>
              </w:rPr>
              <w:t xml:space="preserve">: </w:t>
            </w:r>
            <w:proofErr w:type="spellStart"/>
            <w:r w:rsidRPr="00515808">
              <w:rPr>
                <w:rFonts w:ascii="PT Astra Serif" w:hAnsi="PT Astra Serif"/>
                <w:i/>
                <w:lang w:val="en-US"/>
              </w:rPr>
              <w:t>vesna</w:t>
            </w:r>
            <w:proofErr w:type="spellEnd"/>
            <w:r w:rsidRPr="00515808">
              <w:rPr>
                <w:rFonts w:ascii="PT Astra Serif" w:hAnsi="PT Astra Serif"/>
                <w:i/>
              </w:rPr>
              <w:t>271@</w:t>
            </w:r>
            <w:r w:rsidRPr="00515808">
              <w:rPr>
                <w:rFonts w:ascii="PT Astra Serif" w:hAnsi="PT Astra Serif"/>
                <w:i/>
                <w:lang w:val="en-US"/>
              </w:rPr>
              <w:t>rambler</w:t>
            </w:r>
            <w:r w:rsidRPr="00515808">
              <w:rPr>
                <w:rFonts w:ascii="PT Astra Serif" w:hAnsi="PT Astra Serif"/>
                <w:i/>
              </w:rPr>
              <w:t>.</w:t>
            </w:r>
            <w:proofErr w:type="spellStart"/>
            <w:r w:rsidRPr="00515808">
              <w:rPr>
                <w:rFonts w:ascii="PT Astra Serif" w:hAnsi="PT Astra Serif"/>
                <w:i/>
                <w:lang w:val="en-US"/>
              </w:rPr>
              <w:t>ru</w:t>
            </w:r>
            <w:proofErr w:type="spellEnd"/>
          </w:p>
          <w:p w:rsidR="000B23DA" w:rsidRPr="00515808" w:rsidRDefault="000B23DA" w:rsidP="000B23DA">
            <w:pPr>
              <w:pStyle w:val="a5"/>
              <w:widowControl w:val="0"/>
              <w:spacing w:line="244" w:lineRule="auto"/>
              <w:jc w:val="center"/>
              <w:rPr>
                <w:rFonts w:ascii="PT Astra Serif" w:hAnsi="PT Astra Serif"/>
                <w:i/>
              </w:rPr>
            </w:pPr>
          </w:p>
          <w:p w:rsidR="000B23DA" w:rsidRPr="00515808" w:rsidRDefault="000B23DA" w:rsidP="000B23DA">
            <w:pPr>
              <w:pStyle w:val="a5"/>
              <w:widowControl w:val="0"/>
              <w:spacing w:line="244" w:lineRule="auto"/>
              <w:jc w:val="center"/>
              <w:rPr>
                <w:rFonts w:ascii="PT Astra Serif" w:hAnsi="PT Astra Serif"/>
                <w:b/>
                <w:caps/>
              </w:rPr>
            </w:pPr>
            <w:r w:rsidRPr="00515808">
              <w:rPr>
                <w:rFonts w:ascii="PT Astra Serif" w:hAnsi="PT Astra Serif"/>
                <w:b/>
                <w:caps/>
              </w:rPr>
              <w:lastRenderedPageBreak/>
              <w:t xml:space="preserve">СОВРЕМЕННОЕ СОСТОЯНИЕ И ПЕРСПЕКТИВЫ РАЗВИТИЯ </w:t>
            </w:r>
            <w:proofErr w:type="spellStart"/>
            <w:r w:rsidRPr="00515808">
              <w:rPr>
                <w:rFonts w:ascii="PT Astra Serif" w:hAnsi="PT Astra Serif"/>
                <w:b/>
                <w:caps/>
              </w:rPr>
              <w:t>АКВАКУЛЬТУРЫ</w:t>
            </w:r>
            <w:proofErr w:type="spellEnd"/>
            <w:r w:rsidRPr="00515808">
              <w:rPr>
                <w:rFonts w:ascii="PT Astra Serif" w:hAnsi="PT Astra Serif"/>
                <w:b/>
                <w:caps/>
              </w:rPr>
              <w:t xml:space="preserve"> </w:t>
            </w:r>
            <w:r w:rsidRPr="00515808">
              <w:rPr>
                <w:rFonts w:ascii="PT Astra Serif" w:hAnsi="PT Astra Serif"/>
                <w:b/>
                <w:caps/>
              </w:rPr>
              <w:br/>
              <w:t>В САХАЛИНСКОЙ ОБЛАСТИ</w:t>
            </w:r>
          </w:p>
          <w:p w:rsidR="000B23DA" w:rsidRPr="00515808" w:rsidRDefault="000B23DA" w:rsidP="000B23DA">
            <w:pPr>
              <w:pStyle w:val="a5"/>
              <w:widowControl w:val="0"/>
              <w:spacing w:line="244" w:lineRule="auto"/>
              <w:jc w:val="center"/>
              <w:rPr>
                <w:rFonts w:ascii="PT Astra Serif" w:hAnsi="PT Astra Serif"/>
                <w:b/>
              </w:rPr>
            </w:pPr>
          </w:p>
          <w:p w:rsidR="000B23DA" w:rsidRPr="00515808" w:rsidRDefault="000B23DA" w:rsidP="000B23DA">
            <w:pPr>
              <w:pStyle w:val="a5"/>
              <w:widowControl w:val="0"/>
              <w:spacing w:line="244" w:lineRule="auto"/>
              <w:ind w:firstLine="397"/>
              <w:jc w:val="both"/>
              <w:rPr>
                <w:rFonts w:ascii="PT Astra Serif" w:hAnsi="PT Astra Serif"/>
              </w:rPr>
            </w:pPr>
            <w:r w:rsidRPr="00515808">
              <w:rPr>
                <w:rFonts w:ascii="PT Astra Serif" w:hAnsi="PT Astra Serif"/>
              </w:rPr>
              <w:t>В октябре 2015 г. на базе Сахалинского государственного университета состоялась Междун</w:t>
            </w:r>
            <w:r w:rsidRPr="00515808">
              <w:rPr>
                <w:rFonts w:ascii="PT Astra Serif" w:hAnsi="PT Astra Serif"/>
              </w:rPr>
              <w:t>а</w:t>
            </w:r>
            <w:r w:rsidRPr="00515808">
              <w:rPr>
                <w:rFonts w:ascii="PT Astra Serif" w:hAnsi="PT Astra Serif"/>
              </w:rPr>
              <w:t>родная морская научная школа-конференция по искусственному разведению гидробионтов. Орг</w:t>
            </w:r>
            <w:r w:rsidRPr="00515808">
              <w:rPr>
                <w:rFonts w:ascii="PT Astra Serif" w:hAnsi="PT Astra Serif"/>
              </w:rPr>
              <w:t>а</w:t>
            </w:r>
            <w:r w:rsidRPr="00515808">
              <w:rPr>
                <w:rFonts w:ascii="PT Astra Serif" w:hAnsi="PT Astra Serif"/>
              </w:rPr>
              <w:t>низаторами мероприятия выступили Правительство Сахалинской области, Сахалинский госуда</w:t>
            </w:r>
            <w:r w:rsidRPr="00515808">
              <w:rPr>
                <w:rFonts w:ascii="PT Astra Serif" w:hAnsi="PT Astra Serif"/>
              </w:rPr>
              <w:t>р</w:t>
            </w:r>
            <w:r w:rsidRPr="00515808">
              <w:rPr>
                <w:rFonts w:ascii="PT Astra Serif" w:hAnsi="PT Astra Serif"/>
              </w:rPr>
              <w:t>ственный университет, Дальневосточный федеральный государственный университет и Международная кафедра ЮНЕСКО «Морская экология» при Дальневосточном федеральном гос</w:t>
            </w:r>
            <w:r w:rsidRPr="00515808">
              <w:rPr>
                <w:rFonts w:ascii="PT Astra Serif" w:hAnsi="PT Astra Serif"/>
              </w:rPr>
              <w:t>у</w:t>
            </w:r>
            <w:r w:rsidRPr="00515808">
              <w:rPr>
                <w:rFonts w:ascii="PT Astra Serif" w:hAnsi="PT Astra Serif"/>
              </w:rPr>
              <w:t>дарственном университете. Необходимость проведения данной конференции была обусловлена современными условиями: возрастающей потребностью в продукции, вырабатываемой из тих</w:t>
            </w:r>
            <w:r w:rsidRPr="00515808">
              <w:rPr>
                <w:rFonts w:ascii="PT Astra Serif" w:hAnsi="PT Astra Serif"/>
              </w:rPr>
              <w:t>о</w:t>
            </w:r>
            <w:r w:rsidRPr="00515808">
              <w:rPr>
                <w:rFonts w:ascii="PT Astra Serif" w:hAnsi="PT Astra Serif"/>
              </w:rPr>
              <w:t>океанских лососей и других гидробионтов, а также ограниченным потенциалом естественного воспроизводства. Кроме того, несовершенство нормативно-правовой базы, регламентирующей работу рыбоводных предприятий, и острый дефицит квалифицированных специалистов препятс</w:t>
            </w:r>
            <w:r w:rsidRPr="00515808">
              <w:rPr>
                <w:rFonts w:ascii="PT Astra Serif" w:hAnsi="PT Astra Serif"/>
              </w:rPr>
              <w:t>т</w:t>
            </w:r>
            <w:r w:rsidRPr="00515808">
              <w:rPr>
                <w:rFonts w:ascii="PT Astra Serif" w:hAnsi="PT Astra Serif"/>
              </w:rPr>
              <w:t>вуют развитию рыбной промышленности на Дальнем Востоке и сводят на нет заинтересованность частных капиталовложений.</w:t>
            </w:r>
          </w:p>
          <w:p w:rsidR="000B23DA" w:rsidRPr="00515808" w:rsidRDefault="000B23DA" w:rsidP="000B23DA">
            <w:pPr>
              <w:pStyle w:val="a5"/>
              <w:widowControl w:val="0"/>
              <w:spacing w:line="244" w:lineRule="auto"/>
              <w:ind w:firstLine="397"/>
              <w:jc w:val="both"/>
              <w:rPr>
                <w:rFonts w:ascii="PT Astra Serif" w:hAnsi="PT Astra Serif"/>
              </w:rPr>
            </w:pPr>
            <w:r w:rsidRPr="00515808">
              <w:rPr>
                <w:rFonts w:ascii="PT Astra Serif" w:hAnsi="PT Astra Serif"/>
              </w:rPr>
              <w:t>Пути решения назревших в рыбной отрасли проблем были выявлены во время проведения школы-конференции. В большинстве выступлений ведущих ученых, профессоров, молодых уч</w:t>
            </w:r>
            <w:r w:rsidRPr="00515808">
              <w:rPr>
                <w:rFonts w:ascii="PT Astra Serif" w:hAnsi="PT Astra Serif"/>
              </w:rPr>
              <w:t>е</w:t>
            </w:r>
            <w:r w:rsidRPr="00515808">
              <w:rPr>
                <w:rFonts w:ascii="PT Astra Serif" w:hAnsi="PT Astra Serif"/>
              </w:rPr>
              <w:t>ных и специалистов России, Японии и Китая прозвучала мысль о необходимости передачи полн</w:t>
            </w:r>
            <w:r w:rsidRPr="00515808">
              <w:rPr>
                <w:rFonts w:ascii="PT Astra Serif" w:hAnsi="PT Astra Serif"/>
              </w:rPr>
              <w:t>о</w:t>
            </w:r>
            <w:r w:rsidRPr="00515808">
              <w:rPr>
                <w:rFonts w:ascii="PT Astra Serif" w:hAnsi="PT Astra Serif"/>
              </w:rPr>
              <w:t xml:space="preserve">мочий по управлению </w:t>
            </w:r>
            <w:proofErr w:type="spellStart"/>
            <w:r w:rsidRPr="00515808">
              <w:rPr>
                <w:rFonts w:ascii="PT Astra Serif" w:hAnsi="PT Astra Serif"/>
              </w:rPr>
              <w:t>рыбохозяйственным</w:t>
            </w:r>
            <w:proofErr w:type="spellEnd"/>
            <w:r w:rsidRPr="00515808">
              <w:rPr>
                <w:rFonts w:ascii="PT Astra Serif" w:hAnsi="PT Astra Serif"/>
              </w:rPr>
              <w:t xml:space="preserve"> комплексом, включая прибрежную зону, от федерал</w:t>
            </w:r>
            <w:r w:rsidRPr="00515808">
              <w:rPr>
                <w:rFonts w:ascii="PT Astra Serif" w:hAnsi="PT Astra Serif"/>
              </w:rPr>
              <w:t>ь</w:t>
            </w:r>
            <w:r w:rsidRPr="00515808">
              <w:rPr>
                <w:rFonts w:ascii="PT Astra Serif" w:hAnsi="PT Astra Serif"/>
              </w:rPr>
              <w:t xml:space="preserve">ных органов к субъектам Российской Федерации; об усовершенствовании существующей нормативно-правовой базы; </w:t>
            </w:r>
            <w:proofErr w:type="gramStart"/>
            <w:r w:rsidRPr="00515808">
              <w:rPr>
                <w:rFonts w:ascii="PT Astra Serif" w:hAnsi="PT Astra Serif"/>
              </w:rPr>
              <w:t>о необходимости разработки концепции искусственного воспроизво</w:t>
            </w:r>
            <w:r w:rsidRPr="00515808">
              <w:rPr>
                <w:rFonts w:ascii="PT Astra Serif" w:hAnsi="PT Astra Serif"/>
              </w:rPr>
              <w:t>д</w:t>
            </w:r>
            <w:r w:rsidRPr="00515808">
              <w:rPr>
                <w:rFonts w:ascii="PT Astra Serif" w:hAnsi="PT Astra Serif"/>
              </w:rPr>
              <w:t>ства лососей и морских гидробионтов на Дальнем Востоке на период до 2030 г., в которой треб</w:t>
            </w:r>
            <w:r w:rsidRPr="00515808">
              <w:rPr>
                <w:rFonts w:ascii="PT Astra Serif" w:hAnsi="PT Astra Serif"/>
              </w:rPr>
              <w:t>у</w:t>
            </w:r>
            <w:r w:rsidRPr="00515808">
              <w:rPr>
                <w:rFonts w:ascii="PT Astra Serif" w:hAnsi="PT Astra Serif"/>
              </w:rPr>
              <w:t>ется заложить создание комплексов (кластеров).</w:t>
            </w:r>
            <w:proofErr w:type="gramEnd"/>
          </w:p>
          <w:p w:rsidR="000B23DA" w:rsidRPr="00515808" w:rsidRDefault="000B23DA" w:rsidP="000B23DA">
            <w:pPr>
              <w:pStyle w:val="a5"/>
              <w:widowControl w:val="0"/>
              <w:spacing w:line="244" w:lineRule="auto"/>
              <w:ind w:firstLine="397"/>
              <w:jc w:val="both"/>
              <w:rPr>
                <w:rFonts w:ascii="PT Astra Serif" w:hAnsi="PT Astra Serif"/>
                <w:b/>
                <w:i/>
              </w:rPr>
            </w:pPr>
          </w:p>
          <w:p w:rsidR="000B23DA" w:rsidRPr="00515808" w:rsidRDefault="000B23DA" w:rsidP="000B23DA">
            <w:pPr>
              <w:pStyle w:val="a5"/>
              <w:widowControl w:val="0"/>
              <w:spacing w:line="244" w:lineRule="auto"/>
              <w:ind w:firstLine="397"/>
              <w:jc w:val="both"/>
              <w:rPr>
                <w:rFonts w:ascii="PT Astra Serif" w:hAnsi="PT Astra Serif"/>
              </w:rPr>
            </w:pPr>
            <w:r w:rsidRPr="00515808">
              <w:rPr>
                <w:rFonts w:ascii="PT Astra Serif" w:hAnsi="PT Astra Serif"/>
                <w:b/>
              </w:rPr>
              <w:t>Ключевые слова</w:t>
            </w:r>
            <w:r w:rsidRPr="00515808">
              <w:rPr>
                <w:rFonts w:ascii="PT Astra Serif" w:hAnsi="PT Astra Serif"/>
              </w:rPr>
              <w:t>: гидробионты, экологическая емкость, инновационные методы воспрои</w:t>
            </w:r>
            <w:r w:rsidRPr="00515808">
              <w:rPr>
                <w:rFonts w:ascii="PT Astra Serif" w:hAnsi="PT Astra Serif"/>
              </w:rPr>
              <w:t>з</w:t>
            </w:r>
            <w:r w:rsidRPr="00515808">
              <w:rPr>
                <w:rFonts w:ascii="PT Astra Serif" w:hAnsi="PT Astra Serif"/>
              </w:rPr>
              <w:t>водства.</w:t>
            </w:r>
          </w:p>
          <w:p w:rsidR="000B23DA" w:rsidRPr="00515808" w:rsidRDefault="000B23DA" w:rsidP="000B23DA">
            <w:pPr>
              <w:pStyle w:val="a5"/>
              <w:widowControl w:val="0"/>
              <w:spacing w:line="244" w:lineRule="auto"/>
              <w:ind w:firstLine="397"/>
              <w:jc w:val="both"/>
              <w:rPr>
                <w:rFonts w:ascii="PT Astra Serif" w:hAnsi="PT Astra Serif"/>
                <w:lang w:val="en-US"/>
              </w:rPr>
            </w:pPr>
          </w:p>
          <w:p w:rsidR="000B23DA" w:rsidRPr="00515808" w:rsidRDefault="000B23DA" w:rsidP="000B23DA">
            <w:pPr>
              <w:widowControl w:val="0"/>
              <w:tabs>
                <w:tab w:val="left" w:pos="1134"/>
              </w:tabs>
              <w:spacing w:line="244" w:lineRule="auto"/>
              <w:jc w:val="right"/>
              <w:rPr>
                <w:rFonts w:ascii="PT Astra Serif" w:hAnsi="PT Astra Serif" w:cs="Times New Roman"/>
                <w:i/>
                <w:shd w:val="clear" w:color="auto" w:fill="FDFDFD"/>
              </w:rPr>
            </w:pPr>
            <w:proofErr w:type="spellStart"/>
            <w:r w:rsidRPr="00515808">
              <w:rPr>
                <w:rFonts w:ascii="PT Astra Serif" w:hAnsi="PT Astra Serif" w:cs="Times New Roman"/>
                <w:i/>
                <w:shd w:val="clear" w:color="auto" w:fill="FDFDFD"/>
              </w:rPr>
              <w:t>DOI</w:t>
            </w:r>
            <w:proofErr w:type="spellEnd"/>
            <w:r w:rsidRPr="00515808">
              <w:rPr>
                <w:rFonts w:ascii="PT Astra Serif" w:hAnsi="PT Astra Serif" w:cs="Times New Roman"/>
                <w:i/>
                <w:shd w:val="clear" w:color="auto" w:fill="FDFDFD"/>
              </w:rPr>
              <w:t xml:space="preserve">: 10.17217/2079-0333-2015-34-46-53 </w:t>
            </w:r>
          </w:p>
          <w:p w:rsidR="000B23DA" w:rsidRPr="00515808" w:rsidRDefault="000B23DA" w:rsidP="000B23DA">
            <w:pPr>
              <w:rPr>
                <w:rFonts w:ascii="PT Astra Serif" w:hAnsi="PT Astra Serif"/>
              </w:rPr>
            </w:pPr>
          </w:p>
        </w:tc>
      </w:tr>
      <w:tr w:rsidR="000B23DA" w:rsidRPr="00515808" w:rsidTr="000B23DA">
        <w:trPr>
          <w:jc w:val="center"/>
        </w:trPr>
        <w:tc>
          <w:tcPr>
            <w:tcW w:w="9571" w:type="dxa"/>
          </w:tcPr>
          <w:p w:rsidR="000B23DA" w:rsidRPr="00515808" w:rsidRDefault="000B23DA" w:rsidP="000B23DA">
            <w:pPr>
              <w:widowControl w:val="0"/>
              <w:jc w:val="both"/>
              <w:rPr>
                <w:rFonts w:ascii="PT Astra Serif" w:hAnsi="PT Astra Serif" w:cs="Times New Roman"/>
              </w:rPr>
            </w:pPr>
            <w:r w:rsidRPr="00515808">
              <w:rPr>
                <w:rFonts w:ascii="PT Astra Serif" w:hAnsi="PT Astra Serif" w:cs="Times New Roman"/>
              </w:rPr>
              <w:lastRenderedPageBreak/>
              <w:t>УДК 582.274(265.52)</w:t>
            </w:r>
          </w:p>
          <w:p w:rsidR="000B23DA" w:rsidRPr="00515808" w:rsidRDefault="000B23DA" w:rsidP="000B23D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</w:rPr>
            </w:pPr>
          </w:p>
          <w:p w:rsidR="000B23DA" w:rsidRPr="00515808" w:rsidRDefault="000B23DA" w:rsidP="000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vertAlign w:val="superscript"/>
              </w:rPr>
            </w:pPr>
            <w:r w:rsidRPr="00515808">
              <w:rPr>
                <w:rFonts w:ascii="PT Astra Serif" w:hAnsi="PT Astra Serif" w:cs="Times New Roman"/>
                <w:b/>
              </w:rPr>
              <w:t>Н.А. Лопатина (Писарева)</w:t>
            </w:r>
          </w:p>
          <w:p w:rsidR="000B23DA" w:rsidRPr="00515808" w:rsidRDefault="000B23DA" w:rsidP="000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</w:rPr>
            </w:pPr>
          </w:p>
          <w:p w:rsidR="000B23DA" w:rsidRPr="00515808" w:rsidRDefault="000B23DA" w:rsidP="000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i/>
              </w:rPr>
            </w:pPr>
            <w:r w:rsidRPr="00515808">
              <w:rPr>
                <w:rFonts w:ascii="PT Astra Serif" w:hAnsi="PT Astra Serif" w:cs="Times New Roman"/>
                <w:i/>
              </w:rPr>
              <w:t>Камчатский филиал Тихоокеанского института географии (</w:t>
            </w:r>
            <w:proofErr w:type="spellStart"/>
            <w:r w:rsidRPr="00515808">
              <w:rPr>
                <w:rFonts w:ascii="PT Astra Serif" w:hAnsi="PT Astra Serif" w:cs="Times New Roman"/>
                <w:i/>
              </w:rPr>
              <w:t>КФ</w:t>
            </w:r>
            <w:proofErr w:type="spellEnd"/>
            <w:r w:rsidRPr="00515808">
              <w:rPr>
                <w:rFonts w:ascii="PT Astra Serif" w:hAnsi="PT Astra Serif" w:cs="Times New Roman"/>
                <w:i/>
              </w:rPr>
              <w:t xml:space="preserve"> </w:t>
            </w:r>
            <w:proofErr w:type="spellStart"/>
            <w:r w:rsidRPr="00515808">
              <w:rPr>
                <w:rFonts w:ascii="PT Astra Serif" w:hAnsi="PT Astra Serif" w:cs="Times New Roman"/>
                <w:i/>
              </w:rPr>
              <w:t>ТИГ</w:t>
            </w:r>
            <w:proofErr w:type="spellEnd"/>
            <w:r w:rsidRPr="00515808">
              <w:rPr>
                <w:rFonts w:ascii="PT Astra Serif" w:hAnsi="PT Astra Serif" w:cs="Times New Roman"/>
                <w:i/>
              </w:rPr>
              <w:t xml:space="preserve">) ДВО РАН, </w:t>
            </w:r>
          </w:p>
          <w:p w:rsidR="000B23DA" w:rsidRPr="00515808" w:rsidRDefault="000B23DA" w:rsidP="000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i/>
              </w:rPr>
            </w:pPr>
            <w:r w:rsidRPr="00515808">
              <w:rPr>
                <w:rFonts w:ascii="PT Astra Serif" w:hAnsi="PT Astra Serif" w:cs="Times New Roman"/>
                <w:i/>
              </w:rPr>
              <w:t>Петропавловск-Камчатский, 683000</w:t>
            </w:r>
          </w:p>
          <w:p w:rsidR="000B23DA" w:rsidRPr="00515808" w:rsidRDefault="000B23DA" w:rsidP="000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i/>
              </w:rPr>
            </w:pPr>
            <w:r w:rsidRPr="00515808">
              <w:rPr>
                <w:rFonts w:ascii="PT Astra Serif" w:hAnsi="PT Astra Serif" w:cs="Times New Roman"/>
                <w:i/>
                <w:lang w:val="en-US"/>
              </w:rPr>
              <w:t>e</w:t>
            </w:r>
            <w:r w:rsidRPr="00515808">
              <w:rPr>
                <w:rFonts w:ascii="PT Astra Serif" w:hAnsi="PT Astra Serif" w:cs="Times New Roman"/>
                <w:i/>
              </w:rPr>
              <w:t>-</w:t>
            </w:r>
            <w:r w:rsidRPr="00515808">
              <w:rPr>
                <w:rFonts w:ascii="PT Astra Serif" w:hAnsi="PT Astra Serif" w:cs="Times New Roman"/>
                <w:i/>
                <w:lang w:val="en-US"/>
              </w:rPr>
              <w:t>mail</w:t>
            </w:r>
            <w:r w:rsidRPr="00515808">
              <w:rPr>
                <w:rFonts w:ascii="PT Astra Serif" w:hAnsi="PT Astra Serif" w:cs="Times New Roman"/>
                <w:i/>
              </w:rPr>
              <w:t xml:space="preserve">: </w:t>
            </w:r>
            <w:proofErr w:type="spellStart"/>
            <w:r w:rsidRPr="00515808">
              <w:rPr>
                <w:rFonts w:ascii="PT Astra Serif" w:hAnsi="PT Astra Serif" w:cs="Times New Roman"/>
                <w:i/>
                <w:lang w:val="en-US"/>
              </w:rPr>
              <w:t>miranda</w:t>
            </w:r>
            <w:proofErr w:type="spellEnd"/>
            <w:r w:rsidRPr="00515808">
              <w:rPr>
                <w:rFonts w:ascii="PT Astra Serif" w:hAnsi="PT Astra Serif" w:cs="Times New Roman"/>
                <w:i/>
              </w:rPr>
              <w:t>-</w:t>
            </w:r>
            <w:r w:rsidRPr="00515808">
              <w:rPr>
                <w:rFonts w:ascii="PT Astra Serif" w:hAnsi="PT Astra Serif" w:cs="Times New Roman"/>
                <w:i/>
                <w:lang w:val="en-US"/>
              </w:rPr>
              <w:t>n</w:t>
            </w:r>
            <w:r w:rsidRPr="00515808">
              <w:rPr>
                <w:rFonts w:ascii="PT Astra Serif" w:hAnsi="PT Astra Serif" w:cs="Times New Roman"/>
                <w:i/>
              </w:rPr>
              <w:t>@</w:t>
            </w:r>
            <w:proofErr w:type="spellStart"/>
            <w:r w:rsidRPr="00515808">
              <w:rPr>
                <w:rFonts w:ascii="PT Astra Serif" w:hAnsi="PT Astra Serif" w:cs="Times New Roman"/>
                <w:i/>
                <w:lang w:val="en-US"/>
              </w:rPr>
              <w:t>yandex</w:t>
            </w:r>
            <w:proofErr w:type="spellEnd"/>
            <w:r w:rsidRPr="00515808">
              <w:rPr>
                <w:rFonts w:ascii="PT Astra Serif" w:hAnsi="PT Astra Serif" w:cs="Times New Roman"/>
                <w:i/>
              </w:rPr>
              <w:t>.</w:t>
            </w:r>
            <w:proofErr w:type="spellStart"/>
            <w:r w:rsidRPr="00515808">
              <w:rPr>
                <w:rFonts w:ascii="PT Astra Serif" w:hAnsi="PT Astra Serif" w:cs="Times New Roman"/>
                <w:i/>
                <w:lang w:val="en-US"/>
              </w:rPr>
              <w:t>ru</w:t>
            </w:r>
            <w:proofErr w:type="spellEnd"/>
          </w:p>
          <w:p w:rsidR="000B23DA" w:rsidRPr="00515808" w:rsidRDefault="000B23DA" w:rsidP="000B23DA">
            <w:pPr>
              <w:widowControl w:val="0"/>
              <w:spacing w:line="360" w:lineRule="auto"/>
              <w:rPr>
                <w:rFonts w:ascii="PT Astra Serif" w:hAnsi="PT Astra Serif" w:cs="Times New Roman"/>
              </w:rPr>
            </w:pPr>
          </w:p>
          <w:p w:rsidR="000B23DA" w:rsidRPr="00515808" w:rsidRDefault="000B23DA" w:rsidP="000B23DA">
            <w:pPr>
              <w:widowControl w:val="0"/>
              <w:jc w:val="center"/>
              <w:rPr>
                <w:rFonts w:ascii="PT Astra Serif" w:hAnsi="PT Astra Serif" w:cs="Times New Roman"/>
                <w:b/>
              </w:rPr>
            </w:pPr>
            <w:r w:rsidRPr="00515808">
              <w:rPr>
                <w:rFonts w:ascii="PT Astra Serif" w:hAnsi="PT Astra Serif" w:cs="Times New Roman"/>
                <w:b/>
              </w:rPr>
              <w:t xml:space="preserve">ОСОБЕННОСТИ БИОЛОГИИ РАЗВИТИЯ </w:t>
            </w:r>
            <w:proofErr w:type="spellStart"/>
            <w:r w:rsidRPr="00515808">
              <w:rPr>
                <w:rFonts w:ascii="PT Astra Serif" w:hAnsi="PT Astra Serif" w:cs="Times New Roman"/>
                <w:b/>
                <w:i/>
              </w:rPr>
              <w:t>POR</w:t>
            </w:r>
            <w:r w:rsidRPr="00515808">
              <w:rPr>
                <w:rFonts w:ascii="PT Astra Serif" w:hAnsi="PT Astra Serif" w:cs="Times New Roman"/>
                <w:b/>
                <w:i/>
                <w:lang w:val="en-US"/>
              </w:rPr>
              <w:t>PHYRA</w:t>
            </w:r>
            <w:proofErr w:type="spellEnd"/>
            <w:r w:rsidRPr="00515808">
              <w:rPr>
                <w:rFonts w:ascii="PT Astra Serif" w:hAnsi="PT Astra Serif" w:cs="Times New Roman"/>
                <w:b/>
                <w:i/>
              </w:rPr>
              <w:t xml:space="preserve"> </w:t>
            </w:r>
            <w:proofErr w:type="spellStart"/>
            <w:r w:rsidRPr="00515808">
              <w:rPr>
                <w:rFonts w:ascii="PT Astra Serif" w:hAnsi="PT Astra Serif" w:cs="Times New Roman"/>
                <w:b/>
                <w:i/>
                <w:lang w:val="en-US"/>
              </w:rPr>
              <w:t>MINIATA</w:t>
            </w:r>
            <w:proofErr w:type="spellEnd"/>
            <w:r w:rsidRPr="00515808">
              <w:rPr>
                <w:rFonts w:ascii="PT Astra Serif" w:hAnsi="PT Astra Serif" w:cs="Times New Roman"/>
                <w:b/>
              </w:rPr>
              <w:t xml:space="preserve"> </w:t>
            </w:r>
            <w:r w:rsidRPr="00515808">
              <w:rPr>
                <w:rFonts w:ascii="PT Astra Serif" w:hAnsi="PT Astra Serif" w:cs="Times New Roman"/>
                <w:b/>
              </w:rPr>
              <w:br/>
              <w:t>(</w:t>
            </w:r>
            <w:proofErr w:type="spellStart"/>
            <w:r w:rsidRPr="00515808">
              <w:rPr>
                <w:rFonts w:ascii="PT Astra Serif" w:hAnsi="PT Astra Serif" w:cs="Times New Roman"/>
                <w:b/>
                <w:lang w:val="en-US"/>
              </w:rPr>
              <w:t>BANGIALES</w:t>
            </w:r>
            <w:proofErr w:type="spellEnd"/>
            <w:r w:rsidRPr="00515808">
              <w:rPr>
                <w:rFonts w:ascii="PT Astra Serif" w:hAnsi="PT Astra Serif" w:cs="Times New Roman"/>
                <w:b/>
              </w:rPr>
              <w:t xml:space="preserve">, </w:t>
            </w:r>
            <w:proofErr w:type="spellStart"/>
            <w:r w:rsidRPr="00515808">
              <w:rPr>
                <w:rFonts w:ascii="PT Astra Serif" w:hAnsi="PT Astra Serif" w:cs="Times New Roman"/>
                <w:b/>
                <w:lang w:val="en-US"/>
              </w:rPr>
              <w:t>RHODOPHYTA</w:t>
            </w:r>
            <w:proofErr w:type="spellEnd"/>
            <w:r w:rsidRPr="00515808">
              <w:rPr>
                <w:rFonts w:ascii="PT Astra Serif" w:hAnsi="PT Astra Serif" w:cs="Times New Roman"/>
                <w:b/>
              </w:rPr>
              <w:t xml:space="preserve">) В </w:t>
            </w:r>
            <w:proofErr w:type="spellStart"/>
            <w:r w:rsidRPr="00515808">
              <w:rPr>
                <w:rFonts w:ascii="PT Astra Serif" w:hAnsi="PT Astra Serif" w:cs="Times New Roman"/>
                <w:b/>
              </w:rPr>
              <w:t>АВАЧИНСКОМ</w:t>
            </w:r>
            <w:proofErr w:type="spellEnd"/>
            <w:r w:rsidRPr="00515808">
              <w:rPr>
                <w:rFonts w:ascii="PT Astra Serif" w:hAnsi="PT Astra Serif" w:cs="Times New Roman"/>
                <w:b/>
              </w:rPr>
              <w:t xml:space="preserve"> ЗАЛИВЕ </w:t>
            </w:r>
            <w:r w:rsidRPr="00515808">
              <w:rPr>
                <w:rFonts w:ascii="PT Astra Serif" w:hAnsi="PT Astra Serif" w:cs="Times New Roman"/>
                <w:b/>
              </w:rPr>
              <w:br/>
              <w:t>В РАЗНЫХ ЭКОЛОГИЧЕСКИХ УСЛОВИЯХ</w:t>
            </w:r>
          </w:p>
          <w:p w:rsidR="000B23DA" w:rsidRPr="00515808" w:rsidRDefault="000B23DA" w:rsidP="000B23DA">
            <w:pPr>
              <w:widowControl w:val="0"/>
              <w:rPr>
                <w:rFonts w:ascii="PT Astra Serif" w:hAnsi="PT Astra Serif" w:cs="Times New Roman"/>
                <w:i/>
              </w:rPr>
            </w:pPr>
          </w:p>
          <w:p w:rsidR="000B23DA" w:rsidRPr="00515808" w:rsidRDefault="000B23DA" w:rsidP="000B23DA">
            <w:pPr>
              <w:widowControl w:val="0"/>
              <w:snapToGrid w:val="0"/>
              <w:ind w:firstLine="397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515808">
              <w:rPr>
                <w:rFonts w:ascii="PT Astra Serif" w:hAnsi="PT Astra Serif" w:cs="Times New Roman"/>
              </w:rPr>
              <w:t xml:space="preserve">В статье приведены особенности биологии развития </w:t>
            </w:r>
            <w:proofErr w:type="spellStart"/>
            <w:r w:rsidRPr="00515808">
              <w:rPr>
                <w:rFonts w:ascii="PT Astra Serif" w:hAnsi="PT Astra Serif" w:cs="Times New Roman"/>
                <w:i/>
              </w:rPr>
              <w:t>Porphyra</w:t>
            </w:r>
            <w:proofErr w:type="spellEnd"/>
            <w:r w:rsidRPr="00515808">
              <w:rPr>
                <w:rFonts w:ascii="PT Astra Serif" w:hAnsi="PT Astra Serif" w:cs="Times New Roman"/>
                <w:i/>
              </w:rPr>
              <w:t xml:space="preserve"> </w:t>
            </w:r>
            <w:proofErr w:type="spellStart"/>
            <w:r w:rsidRPr="00515808">
              <w:rPr>
                <w:rFonts w:ascii="PT Astra Serif" w:hAnsi="PT Astra Serif" w:cs="Times New Roman"/>
                <w:i/>
              </w:rPr>
              <w:t>miniata</w:t>
            </w:r>
            <w:proofErr w:type="spellEnd"/>
            <w:r w:rsidRPr="00515808">
              <w:rPr>
                <w:rFonts w:ascii="PT Astra Serif" w:hAnsi="PT Astra Serif" w:cs="Times New Roman"/>
                <w:i/>
              </w:rPr>
              <w:t xml:space="preserve"> </w:t>
            </w:r>
            <w:r w:rsidRPr="00515808">
              <w:rPr>
                <w:rFonts w:ascii="PT Astra Serif" w:hAnsi="PT Astra Serif" w:cs="Times New Roman"/>
              </w:rPr>
              <w:t>(</w:t>
            </w:r>
            <w:r w:rsidRPr="00515808">
              <w:rPr>
                <w:rFonts w:ascii="PT Astra Serif" w:hAnsi="PT Astra Serif" w:cs="Times New Roman"/>
                <w:lang w:val="en-US"/>
              </w:rPr>
              <w:t>C</w:t>
            </w:r>
            <w:r w:rsidRPr="00515808">
              <w:rPr>
                <w:rFonts w:ascii="PT Astra Serif" w:hAnsi="PT Astra Serif" w:cs="Times New Roman"/>
              </w:rPr>
              <w:t>.</w:t>
            </w:r>
            <w:proofErr w:type="gramEnd"/>
            <w:r w:rsidRPr="00515808">
              <w:rPr>
                <w:rFonts w:ascii="PT Astra Serif" w:hAnsi="PT Astra Serif" w:cs="Times New Roman"/>
                <w:lang w:val="en-US"/>
              </w:rPr>
              <w:t> </w:t>
            </w:r>
            <w:proofErr w:type="spellStart"/>
            <w:r w:rsidRPr="00515808">
              <w:rPr>
                <w:rFonts w:ascii="PT Astra Serif" w:hAnsi="PT Astra Serif" w:cs="Times New Roman"/>
                <w:lang w:val="en-US"/>
              </w:rPr>
              <w:t>Agardh</w:t>
            </w:r>
            <w:proofErr w:type="spellEnd"/>
            <w:r w:rsidRPr="00515808">
              <w:rPr>
                <w:rFonts w:ascii="PT Astra Serif" w:hAnsi="PT Astra Serif" w:cs="Times New Roman"/>
              </w:rPr>
              <w:t xml:space="preserve">) </w:t>
            </w:r>
            <w:r w:rsidRPr="00515808">
              <w:rPr>
                <w:rFonts w:ascii="PT Astra Serif" w:hAnsi="PT Astra Serif" w:cs="Times New Roman"/>
                <w:lang w:val="en-US"/>
              </w:rPr>
              <w:t>C</w:t>
            </w:r>
            <w:r w:rsidRPr="00515808">
              <w:rPr>
                <w:rFonts w:ascii="PT Astra Serif" w:hAnsi="PT Astra Serif" w:cs="Times New Roman"/>
              </w:rPr>
              <w:t>.</w:t>
            </w:r>
            <w:r w:rsidRPr="00515808">
              <w:rPr>
                <w:rFonts w:ascii="PT Astra Serif" w:hAnsi="PT Astra Serif" w:cs="Times New Roman"/>
                <w:lang w:val="en-US"/>
              </w:rPr>
              <w:t> </w:t>
            </w:r>
            <w:proofErr w:type="spellStart"/>
            <w:r w:rsidRPr="00515808">
              <w:rPr>
                <w:rFonts w:ascii="PT Astra Serif" w:hAnsi="PT Astra Serif" w:cs="Times New Roman"/>
                <w:lang w:val="en-US"/>
              </w:rPr>
              <w:t>Agardh</w:t>
            </w:r>
            <w:proofErr w:type="spellEnd"/>
            <w:r w:rsidRPr="00515808">
              <w:rPr>
                <w:rFonts w:ascii="PT Astra Serif" w:hAnsi="PT Astra Serif" w:cs="Times New Roman"/>
              </w:rPr>
              <w:t xml:space="preserve">, массового эфемера литоральной </w:t>
            </w:r>
            <w:proofErr w:type="spellStart"/>
            <w:r w:rsidRPr="00515808">
              <w:rPr>
                <w:rFonts w:ascii="PT Astra Serif" w:hAnsi="PT Astra Serif" w:cs="Times New Roman"/>
              </w:rPr>
              <w:t>альгофлоры</w:t>
            </w:r>
            <w:proofErr w:type="spellEnd"/>
            <w:r w:rsidRPr="00515808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515808">
              <w:rPr>
                <w:rFonts w:ascii="PT Astra Serif" w:hAnsi="PT Astra Serif" w:cs="Times New Roman"/>
              </w:rPr>
              <w:t>Авачинского</w:t>
            </w:r>
            <w:proofErr w:type="spellEnd"/>
            <w:r w:rsidRPr="00515808">
              <w:rPr>
                <w:rFonts w:ascii="PT Astra Serif" w:hAnsi="PT Astra Serif" w:cs="Times New Roman"/>
              </w:rPr>
              <w:t xml:space="preserve"> залива. Показано, что сроки жизни </w:t>
            </w:r>
            <w:proofErr w:type="spellStart"/>
            <w:r w:rsidRPr="00515808">
              <w:rPr>
                <w:rFonts w:ascii="PT Astra Serif" w:hAnsi="PT Astra Serif" w:cs="Times New Roman"/>
              </w:rPr>
              <w:t>г</w:t>
            </w:r>
            <w:r w:rsidRPr="00515808">
              <w:rPr>
                <w:rFonts w:ascii="PT Astra Serif" w:hAnsi="PT Astra Serif" w:cs="Times New Roman"/>
              </w:rPr>
              <w:t>а</w:t>
            </w:r>
            <w:r w:rsidRPr="00515808">
              <w:rPr>
                <w:rFonts w:ascii="PT Astra Serif" w:hAnsi="PT Astra Serif" w:cs="Times New Roman"/>
              </w:rPr>
              <w:t>метофитной</w:t>
            </w:r>
            <w:proofErr w:type="spellEnd"/>
            <w:r w:rsidRPr="00515808">
              <w:rPr>
                <w:rFonts w:ascii="PT Astra Serif" w:hAnsi="PT Astra Serif" w:cs="Times New Roman"/>
              </w:rPr>
              <w:t xml:space="preserve"> генерации этого вида в описываемом районе камчатского побережья составляют 2–2,5 месяца, с середины мая до начала августа. При этом его спороношение растянуто во времени и происходит асинхронно. В прибрежных районах Авачинской губы, подверженных антропогенн</w:t>
            </w:r>
            <w:r w:rsidRPr="00515808">
              <w:rPr>
                <w:rFonts w:ascii="PT Astra Serif" w:hAnsi="PT Astra Serif" w:cs="Times New Roman"/>
              </w:rPr>
              <w:t>о</w:t>
            </w:r>
            <w:r w:rsidRPr="00515808">
              <w:rPr>
                <w:rFonts w:ascii="PT Astra Serif" w:hAnsi="PT Astra Serif" w:cs="Times New Roman"/>
              </w:rPr>
              <w:t xml:space="preserve">му загрязнению, развитие гаметофитов </w:t>
            </w:r>
            <w:r w:rsidRPr="00515808">
              <w:rPr>
                <w:rFonts w:ascii="PT Astra Serif" w:hAnsi="PT Astra Serif" w:cs="Times New Roman"/>
                <w:i/>
                <w:lang w:val="en-US"/>
              </w:rPr>
              <w:t>P</w:t>
            </w:r>
            <w:r w:rsidRPr="00515808">
              <w:rPr>
                <w:rFonts w:ascii="PT Astra Serif" w:hAnsi="PT Astra Serif" w:cs="Times New Roman"/>
                <w:i/>
              </w:rPr>
              <w:t>. </w:t>
            </w:r>
            <w:proofErr w:type="spellStart"/>
            <w:r w:rsidRPr="00515808">
              <w:rPr>
                <w:rFonts w:ascii="PT Astra Serif" w:hAnsi="PT Astra Serif" w:cs="Times New Roman"/>
                <w:i/>
                <w:lang w:val="en-US"/>
              </w:rPr>
              <w:t>miniata</w:t>
            </w:r>
            <w:proofErr w:type="spellEnd"/>
            <w:r w:rsidRPr="00515808">
              <w:rPr>
                <w:rFonts w:ascii="PT Astra Serif" w:hAnsi="PT Astra Serif" w:cs="Times New Roman"/>
              </w:rPr>
              <w:t xml:space="preserve"> происходит позднее, чем в чистых водах. Мн</w:t>
            </w:r>
            <w:r w:rsidRPr="00515808">
              <w:rPr>
                <w:rFonts w:ascii="PT Astra Serif" w:hAnsi="PT Astra Serif" w:cs="Times New Roman"/>
              </w:rPr>
              <w:t>о</w:t>
            </w:r>
            <w:r w:rsidRPr="00515808">
              <w:rPr>
                <w:rFonts w:ascii="PT Astra Serif" w:hAnsi="PT Astra Serif" w:cs="Times New Roman"/>
              </w:rPr>
              <w:t xml:space="preserve">гочисленные обрастания поверхности пластин диатомовыми, обнаруженные в бухте </w:t>
            </w:r>
            <w:proofErr w:type="spellStart"/>
            <w:r w:rsidRPr="00515808">
              <w:rPr>
                <w:rFonts w:ascii="PT Astra Serif" w:hAnsi="PT Astra Serif" w:cs="Times New Roman"/>
              </w:rPr>
              <w:t>Завойко</w:t>
            </w:r>
            <w:proofErr w:type="spellEnd"/>
            <w:r w:rsidRPr="00515808">
              <w:rPr>
                <w:rFonts w:ascii="PT Astra Serif" w:hAnsi="PT Astra Serif" w:cs="Times New Roman"/>
              </w:rPr>
              <w:t>, ок</w:t>
            </w:r>
            <w:r w:rsidRPr="00515808">
              <w:rPr>
                <w:rFonts w:ascii="PT Astra Serif" w:hAnsi="PT Astra Serif" w:cs="Times New Roman"/>
              </w:rPr>
              <w:t>а</w:t>
            </w:r>
            <w:r w:rsidRPr="00515808">
              <w:rPr>
                <w:rFonts w:ascii="PT Astra Serif" w:hAnsi="PT Astra Serif" w:cs="Times New Roman"/>
              </w:rPr>
              <w:t xml:space="preserve">зывают угнетающее воздействие на их вегетацию. Заболевания, поражающие </w:t>
            </w:r>
            <w:r w:rsidRPr="00515808">
              <w:rPr>
                <w:rFonts w:ascii="PT Astra Serif" w:hAnsi="PT Astra Serif" w:cs="Times New Roman"/>
                <w:i/>
              </w:rPr>
              <w:t>P. </w:t>
            </w:r>
            <w:proofErr w:type="spellStart"/>
            <w:r w:rsidRPr="00515808">
              <w:rPr>
                <w:rFonts w:ascii="PT Astra Serif" w:hAnsi="PT Astra Serif" w:cs="Times New Roman"/>
                <w:i/>
              </w:rPr>
              <w:t>miniata</w:t>
            </w:r>
            <w:proofErr w:type="spellEnd"/>
            <w:r w:rsidRPr="00515808">
              <w:rPr>
                <w:rFonts w:ascii="PT Astra Serif" w:hAnsi="PT Astra Serif" w:cs="Times New Roman"/>
              </w:rPr>
              <w:t xml:space="preserve"> в загрязненных районах Авачинской губы, вызывают патологические изменения в ее клетках.</w:t>
            </w:r>
          </w:p>
          <w:p w:rsidR="000B23DA" w:rsidRPr="00515808" w:rsidRDefault="000B23DA" w:rsidP="000B23DA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PT Astra Serif" w:hAnsi="PT Astra Serif" w:cs="Times New Roman"/>
              </w:rPr>
            </w:pPr>
          </w:p>
          <w:p w:rsidR="000B23DA" w:rsidRPr="00515808" w:rsidRDefault="000B23DA" w:rsidP="000B23DA">
            <w:pPr>
              <w:widowControl w:val="0"/>
              <w:ind w:firstLine="397"/>
              <w:jc w:val="both"/>
              <w:rPr>
                <w:rFonts w:ascii="PT Astra Serif" w:hAnsi="PT Astra Serif" w:cs="Times New Roman"/>
              </w:rPr>
            </w:pPr>
            <w:r w:rsidRPr="00515808">
              <w:rPr>
                <w:rFonts w:ascii="PT Astra Serif" w:hAnsi="PT Astra Serif" w:cs="Times New Roman"/>
                <w:b/>
              </w:rPr>
              <w:t>Ключевые слова</w:t>
            </w:r>
            <w:r w:rsidRPr="00515808">
              <w:rPr>
                <w:rFonts w:ascii="PT Astra Serif" w:hAnsi="PT Astra Serif" w:cs="Times New Roman"/>
              </w:rPr>
              <w:t xml:space="preserve">: красные водоросли, </w:t>
            </w:r>
            <w:proofErr w:type="spellStart"/>
            <w:r w:rsidRPr="00515808">
              <w:rPr>
                <w:rFonts w:ascii="PT Astra Serif" w:hAnsi="PT Astra Serif" w:cs="Times New Roman"/>
                <w:i/>
              </w:rPr>
              <w:t>Porphyra</w:t>
            </w:r>
            <w:proofErr w:type="spellEnd"/>
            <w:r w:rsidRPr="00515808">
              <w:rPr>
                <w:rFonts w:ascii="PT Astra Serif" w:hAnsi="PT Astra Serif" w:cs="Times New Roman"/>
                <w:i/>
              </w:rPr>
              <w:t xml:space="preserve"> </w:t>
            </w:r>
            <w:proofErr w:type="spellStart"/>
            <w:r w:rsidRPr="00515808">
              <w:rPr>
                <w:rFonts w:ascii="PT Astra Serif" w:hAnsi="PT Astra Serif" w:cs="Times New Roman"/>
                <w:i/>
              </w:rPr>
              <w:t>miniata</w:t>
            </w:r>
            <w:proofErr w:type="spellEnd"/>
            <w:r w:rsidRPr="00515808">
              <w:rPr>
                <w:rFonts w:ascii="PT Astra Serif" w:hAnsi="PT Astra Serif" w:cs="Times New Roman"/>
              </w:rPr>
              <w:t xml:space="preserve">, биология развития, </w:t>
            </w:r>
            <w:proofErr w:type="spellStart"/>
            <w:r w:rsidRPr="00515808">
              <w:rPr>
                <w:rFonts w:ascii="PT Astra Serif" w:hAnsi="PT Astra Serif" w:cs="Times New Roman"/>
              </w:rPr>
              <w:t>Авачинский</w:t>
            </w:r>
            <w:proofErr w:type="spellEnd"/>
            <w:r w:rsidRPr="00515808">
              <w:rPr>
                <w:rFonts w:ascii="PT Astra Serif" w:hAnsi="PT Astra Serif" w:cs="Times New Roman"/>
              </w:rPr>
              <w:t xml:space="preserve"> з</w:t>
            </w:r>
            <w:r w:rsidRPr="00515808">
              <w:rPr>
                <w:rFonts w:ascii="PT Astra Serif" w:hAnsi="PT Astra Serif" w:cs="Times New Roman"/>
              </w:rPr>
              <w:t>а</w:t>
            </w:r>
            <w:r w:rsidRPr="00515808">
              <w:rPr>
                <w:rFonts w:ascii="PT Astra Serif" w:hAnsi="PT Astra Serif" w:cs="Times New Roman"/>
              </w:rPr>
              <w:t>лив, антропогенное загрязнение.</w:t>
            </w:r>
          </w:p>
          <w:p w:rsidR="000B23DA" w:rsidRPr="00515808" w:rsidRDefault="000B23DA" w:rsidP="000B23DA">
            <w:pPr>
              <w:widowControl w:val="0"/>
              <w:ind w:firstLine="397"/>
              <w:jc w:val="both"/>
              <w:rPr>
                <w:rFonts w:ascii="PT Astra Serif" w:hAnsi="PT Astra Serif" w:cs="Times New Roman"/>
                <w:b/>
                <w:lang w:val="en-US"/>
              </w:rPr>
            </w:pPr>
          </w:p>
          <w:p w:rsidR="000B23DA" w:rsidRPr="00515808" w:rsidRDefault="000B23DA" w:rsidP="000B23DA">
            <w:pPr>
              <w:widowControl w:val="0"/>
              <w:tabs>
                <w:tab w:val="left" w:pos="1134"/>
              </w:tabs>
              <w:spacing w:line="233" w:lineRule="auto"/>
              <w:ind w:firstLine="397"/>
              <w:jc w:val="right"/>
              <w:rPr>
                <w:rFonts w:ascii="PT Astra Serif" w:hAnsi="PT Astra Serif" w:cs="Times New Roman"/>
                <w:i/>
                <w:shd w:val="clear" w:color="auto" w:fill="FDFDFD"/>
              </w:rPr>
            </w:pPr>
            <w:r w:rsidRPr="00515808">
              <w:rPr>
                <w:rFonts w:ascii="PT Astra Serif" w:hAnsi="PT Astra Serif" w:cs="Times New Roman"/>
                <w:i/>
                <w:shd w:val="clear" w:color="auto" w:fill="FDFDFD"/>
                <w:lang w:val="en-US"/>
              </w:rPr>
              <w:t xml:space="preserve"> </w:t>
            </w:r>
            <w:proofErr w:type="spellStart"/>
            <w:r w:rsidRPr="00515808">
              <w:rPr>
                <w:rFonts w:ascii="PT Astra Serif" w:hAnsi="PT Astra Serif" w:cs="Times New Roman"/>
                <w:i/>
                <w:shd w:val="clear" w:color="auto" w:fill="FDFDFD"/>
              </w:rPr>
              <w:t>DOI</w:t>
            </w:r>
            <w:proofErr w:type="spellEnd"/>
            <w:r w:rsidRPr="00515808">
              <w:rPr>
                <w:rFonts w:ascii="PT Astra Serif" w:hAnsi="PT Astra Serif" w:cs="Times New Roman"/>
                <w:i/>
                <w:shd w:val="clear" w:color="auto" w:fill="FDFDFD"/>
              </w:rPr>
              <w:t>: 10.17217/2079-0333-2015-34-54-61</w:t>
            </w:r>
          </w:p>
          <w:p w:rsidR="000B23DA" w:rsidRPr="00515808" w:rsidRDefault="000B23DA" w:rsidP="000B23DA">
            <w:pPr>
              <w:rPr>
                <w:rFonts w:ascii="PT Astra Serif" w:hAnsi="PT Astra Serif"/>
              </w:rPr>
            </w:pPr>
          </w:p>
        </w:tc>
      </w:tr>
      <w:tr w:rsidR="000B23DA" w:rsidRPr="00515808" w:rsidTr="000B23DA">
        <w:trPr>
          <w:jc w:val="center"/>
        </w:trPr>
        <w:tc>
          <w:tcPr>
            <w:tcW w:w="9571" w:type="dxa"/>
          </w:tcPr>
          <w:p w:rsidR="000B23DA" w:rsidRPr="00515808" w:rsidRDefault="000B23DA" w:rsidP="000B23DA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lang w:eastAsia="ja-JP"/>
              </w:rPr>
            </w:pPr>
            <w:r w:rsidRPr="00515808">
              <w:rPr>
                <w:rFonts w:ascii="PT Astra Serif" w:hAnsi="PT Astra Serif" w:cs="Times New Roman"/>
                <w:lang w:eastAsia="ja-JP"/>
              </w:rPr>
              <w:lastRenderedPageBreak/>
              <w:t xml:space="preserve">УДК </w:t>
            </w:r>
            <w:r w:rsidRPr="00515808">
              <w:rPr>
                <w:rFonts w:ascii="PT Astra Serif" w:hAnsi="PT Astra Serif" w:cs="Times New Roman"/>
              </w:rPr>
              <w:t>594.35(265.5)</w:t>
            </w:r>
          </w:p>
          <w:p w:rsidR="000B23DA" w:rsidRPr="00515808" w:rsidRDefault="000B23DA" w:rsidP="000B23DA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lang w:eastAsia="ja-JP"/>
              </w:rPr>
            </w:pPr>
          </w:p>
          <w:p w:rsidR="000B23DA" w:rsidRPr="00515808" w:rsidRDefault="000B23DA" w:rsidP="000B23D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vertAlign w:val="superscript"/>
              </w:rPr>
            </w:pPr>
            <w:r w:rsidRPr="00515808">
              <w:rPr>
                <w:rFonts w:ascii="PT Astra Serif" w:hAnsi="PT Astra Serif" w:cs="Times New Roman"/>
                <w:b/>
              </w:rPr>
              <w:t xml:space="preserve">А.В. </w:t>
            </w:r>
            <w:proofErr w:type="spellStart"/>
            <w:r w:rsidRPr="00515808">
              <w:rPr>
                <w:rFonts w:ascii="PT Astra Serif" w:hAnsi="PT Astra Serif" w:cs="Times New Roman"/>
                <w:b/>
              </w:rPr>
              <w:t>Мартынов</w:t>
            </w:r>
            <w:proofErr w:type="gramStart"/>
            <w:r w:rsidRPr="00515808">
              <w:rPr>
                <w:rFonts w:ascii="PT Astra Serif" w:hAnsi="PT Astra Serif" w:cs="Times New Roman"/>
                <w:b/>
                <w:vertAlign w:val="superscript"/>
              </w:rPr>
              <w:t>1</w:t>
            </w:r>
            <w:proofErr w:type="spellEnd"/>
            <w:proofErr w:type="gramEnd"/>
            <w:r w:rsidRPr="00515808">
              <w:rPr>
                <w:rFonts w:ascii="PT Astra Serif" w:hAnsi="PT Astra Serif" w:cs="Times New Roman"/>
                <w:b/>
              </w:rPr>
              <w:t xml:space="preserve">, Н.П. </w:t>
            </w:r>
            <w:proofErr w:type="spellStart"/>
            <w:r w:rsidRPr="00515808">
              <w:rPr>
                <w:rFonts w:ascii="PT Astra Serif" w:hAnsi="PT Astra Serif" w:cs="Times New Roman"/>
                <w:b/>
              </w:rPr>
              <w:t>Санамян</w:t>
            </w:r>
            <w:r w:rsidRPr="00515808">
              <w:rPr>
                <w:rFonts w:ascii="PT Astra Serif" w:hAnsi="PT Astra Serif" w:cs="Times New Roman"/>
                <w:b/>
                <w:vertAlign w:val="superscript"/>
              </w:rPr>
              <w:t>2</w:t>
            </w:r>
            <w:proofErr w:type="spellEnd"/>
            <w:r w:rsidRPr="00515808">
              <w:rPr>
                <w:rFonts w:ascii="PT Astra Serif" w:hAnsi="PT Astra Serif" w:cs="Times New Roman"/>
                <w:b/>
              </w:rPr>
              <w:t xml:space="preserve">, Т.А. </w:t>
            </w:r>
            <w:proofErr w:type="spellStart"/>
            <w:r w:rsidRPr="00515808">
              <w:rPr>
                <w:rFonts w:ascii="PT Astra Serif" w:hAnsi="PT Astra Serif" w:cs="Times New Roman"/>
                <w:b/>
              </w:rPr>
              <w:t>Коршунова</w:t>
            </w:r>
            <w:r w:rsidRPr="00515808">
              <w:rPr>
                <w:rFonts w:ascii="PT Astra Serif" w:hAnsi="PT Astra Serif" w:cs="Times New Roman"/>
                <w:b/>
                <w:vertAlign w:val="superscript"/>
              </w:rPr>
              <w:t>1,3</w:t>
            </w:r>
            <w:proofErr w:type="spellEnd"/>
          </w:p>
          <w:p w:rsidR="000B23DA" w:rsidRPr="00515808" w:rsidRDefault="000B23DA" w:rsidP="000B23D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lang w:eastAsia="ja-JP"/>
              </w:rPr>
            </w:pPr>
          </w:p>
          <w:p w:rsidR="000B23DA" w:rsidRPr="00515808" w:rsidRDefault="000B23DA" w:rsidP="000B23D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i/>
                <w:lang w:eastAsia="ja-JP"/>
              </w:rPr>
            </w:pPr>
            <w:proofErr w:type="spellStart"/>
            <w:r w:rsidRPr="00515808">
              <w:rPr>
                <w:rFonts w:ascii="PT Astra Serif" w:hAnsi="PT Astra Serif" w:cs="Times New Roman"/>
                <w:i/>
                <w:vertAlign w:val="superscript"/>
              </w:rPr>
              <w:t>1</w:t>
            </w:r>
            <w:r w:rsidRPr="00515808">
              <w:rPr>
                <w:rFonts w:ascii="PT Astra Serif" w:hAnsi="PT Astra Serif" w:cs="Times New Roman"/>
                <w:i/>
                <w:lang w:eastAsia="ja-JP"/>
              </w:rPr>
              <w:t>Зоологический</w:t>
            </w:r>
            <w:proofErr w:type="spellEnd"/>
            <w:r w:rsidRPr="00515808">
              <w:rPr>
                <w:rFonts w:ascii="PT Astra Serif" w:hAnsi="PT Astra Serif" w:cs="Times New Roman"/>
                <w:i/>
                <w:lang w:eastAsia="ja-JP"/>
              </w:rPr>
              <w:t xml:space="preserve"> музей МГУ, Москва, 125009;</w:t>
            </w:r>
          </w:p>
          <w:p w:rsidR="000B23DA" w:rsidRPr="00515808" w:rsidRDefault="000B23DA" w:rsidP="000B23D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i/>
                <w:lang w:eastAsia="ja-JP"/>
              </w:rPr>
            </w:pPr>
            <w:proofErr w:type="spellStart"/>
            <w:r w:rsidRPr="00515808">
              <w:rPr>
                <w:rFonts w:ascii="PT Astra Serif" w:hAnsi="PT Astra Serif" w:cs="Times New Roman"/>
                <w:b/>
                <w:i/>
                <w:vertAlign w:val="superscript"/>
              </w:rPr>
              <w:t>2</w:t>
            </w:r>
            <w:r w:rsidRPr="00515808">
              <w:rPr>
                <w:rFonts w:ascii="PT Astra Serif" w:hAnsi="PT Astra Serif" w:cs="Times New Roman"/>
                <w:i/>
                <w:lang w:eastAsia="ja-JP"/>
              </w:rPr>
              <w:t>Камчатский</w:t>
            </w:r>
            <w:proofErr w:type="spellEnd"/>
            <w:r w:rsidRPr="00515808">
              <w:rPr>
                <w:rFonts w:ascii="PT Astra Serif" w:hAnsi="PT Astra Serif" w:cs="Times New Roman"/>
                <w:i/>
                <w:lang w:eastAsia="ja-JP"/>
              </w:rPr>
              <w:t xml:space="preserve"> филиал Тихоокеанского института географии ДВО РАН, </w:t>
            </w:r>
            <w:r w:rsidRPr="00515808">
              <w:rPr>
                <w:rFonts w:ascii="PT Astra Serif" w:hAnsi="PT Astra Serif" w:cs="Times New Roman"/>
                <w:i/>
                <w:lang w:eastAsia="ja-JP"/>
              </w:rPr>
              <w:br/>
              <w:t>Петропавловск-Камчатский, 683000;</w:t>
            </w:r>
          </w:p>
          <w:p w:rsidR="000B23DA" w:rsidRPr="00515808" w:rsidRDefault="000B23DA" w:rsidP="000B23D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i/>
                <w:lang w:eastAsia="ja-JP"/>
              </w:rPr>
            </w:pPr>
            <w:proofErr w:type="spellStart"/>
            <w:r w:rsidRPr="00515808">
              <w:rPr>
                <w:rFonts w:ascii="PT Astra Serif" w:hAnsi="PT Astra Serif" w:cs="Times New Roman"/>
                <w:i/>
                <w:vertAlign w:val="superscript"/>
              </w:rPr>
              <w:t>3</w:t>
            </w:r>
            <w:r w:rsidRPr="00515808">
              <w:rPr>
                <w:rFonts w:ascii="PT Astra Serif" w:hAnsi="PT Astra Serif" w:cs="Times New Roman"/>
                <w:i/>
                <w:lang w:eastAsia="ja-JP"/>
              </w:rPr>
              <w:t>Институт</w:t>
            </w:r>
            <w:proofErr w:type="spellEnd"/>
            <w:r w:rsidRPr="00515808">
              <w:rPr>
                <w:rFonts w:ascii="PT Astra Serif" w:hAnsi="PT Astra Serif" w:cs="Times New Roman"/>
                <w:i/>
                <w:lang w:eastAsia="ja-JP"/>
              </w:rPr>
              <w:t xml:space="preserve"> биологии развития им. Н.К. Кольцова РАН, Москва, 119334</w:t>
            </w:r>
          </w:p>
          <w:p w:rsidR="000B23DA" w:rsidRPr="00515808" w:rsidRDefault="000B23DA" w:rsidP="000B23D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i/>
                <w:lang w:val="en-US" w:eastAsia="ja-JP"/>
              </w:rPr>
            </w:pPr>
            <w:r w:rsidRPr="00515808">
              <w:rPr>
                <w:rFonts w:ascii="PT Astra Serif" w:hAnsi="PT Astra Serif" w:cs="Times New Roman"/>
                <w:i/>
                <w:lang w:val="pt-BR" w:eastAsia="ja-JP"/>
              </w:rPr>
              <w:t>e-mail: martynov@zmmu.msu.ru</w:t>
            </w:r>
          </w:p>
          <w:p w:rsidR="000B23DA" w:rsidRPr="00515808" w:rsidRDefault="000B23DA" w:rsidP="000B23D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lang w:val="en-US" w:eastAsia="ja-JP"/>
              </w:rPr>
            </w:pPr>
          </w:p>
          <w:p w:rsidR="000B23DA" w:rsidRPr="00515808" w:rsidRDefault="000B23DA" w:rsidP="000B23D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lang w:val="pt-BR"/>
              </w:rPr>
            </w:pPr>
            <w:r w:rsidRPr="00515808">
              <w:rPr>
                <w:rFonts w:ascii="PT Astra Serif" w:hAnsi="PT Astra Serif" w:cs="Times New Roman"/>
                <w:b/>
                <w:lang w:eastAsia="ja-JP"/>
              </w:rPr>
              <w:t>ОБЗОР</w:t>
            </w:r>
            <w:r w:rsidRPr="00515808">
              <w:rPr>
                <w:rFonts w:ascii="PT Astra Serif" w:hAnsi="PT Astra Serif" w:cs="Times New Roman"/>
                <w:b/>
                <w:lang w:val="pt-BR" w:eastAsia="ja-JP"/>
              </w:rPr>
              <w:t xml:space="preserve"> </w:t>
            </w:r>
            <w:r w:rsidRPr="00515808">
              <w:rPr>
                <w:rFonts w:ascii="PT Astra Serif" w:hAnsi="PT Astra Serif" w:cs="Times New Roman"/>
                <w:b/>
                <w:lang w:eastAsia="ja-JP"/>
              </w:rPr>
              <w:t>ФАУНЫ</w:t>
            </w:r>
            <w:r w:rsidRPr="00515808">
              <w:rPr>
                <w:rFonts w:ascii="PT Astra Serif" w:hAnsi="PT Astra Serif" w:cs="Times New Roman"/>
                <w:b/>
                <w:lang w:val="pt-BR" w:eastAsia="ja-JP"/>
              </w:rPr>
              <w:t xml:space="preserve"> </w:t>
            </w:r>
            <w:proofErr w:type="spellStart"/>
            <w:r w:rsidRPr="00515808">
              <w:rPr>
                <w:rFonts w:ascii="PT Astra Serif" w:hAnsi="PT Astra Serif" w:cs="Times New Roman"/>
                <w:b/>
              </w:rPr>
              <w:t>ЗАДНЕЖАБЕРНЫХ</w:t>
            </w:r>
            <w:proofErr w:type="spellEnd"/>
            <w:r w:rsidRPr="00515808">
              <w:rPr>
                <w:rFonts w:ascii="PT Astra Serif" w:hAnsi="PT Astra Serif" w:cs="Times New Roman"/>
                <w:b/>
                <w:lang w:val="pt-BR"/>
              </w:rPr>
              <w:t xml:space="preserve"> </w:t>
            </w:r>
            <w:r w:rsidRPr="00515808">
              <w:rPr>
                <w:rFonts w:ascii="PT Astra Serif" w:hAnsi="PT Astra Serif" w:cs="Times New Roman"/>
                <w:b/>
              </w:rPr>
              <w:t>МОЛЛЮСКОВ</w:t>
            </w:r>
            <w:r w:rsidRPr="00515808">
              <w:rPr>
                <w:rFonts w:ascii="PT Astra Serif" w:hAnsi="PT Astra Serif" w:cs="Times New Roman"/>
                <w:b/>
                <w:lang w:val="pt-BR"/>
              </w:rPr>
              <w:t xml:space="preserve"> </w:t>
            </w:r>
            <w:r w:rsidRPr="00515808">
              <w:rPr>
                <w:rFonts w:ascii="PT Astra Serif" w:hAnsi="PT Astra Serif" w:cs="Times New Roman"/>
                <w:b/>
              </w:rPr>
              <w:t>ДАЛЬНЕВОСТОЧНЫХ</w:t>
            </w:r>
            <w:r w:rsidRPr="00515808">
              <w:rPr>
                <w:rFonts w:ascii="PT Astra Serif" w:hAnsi="PT Astra Serif" w:cs="Times New Roman"/>
                <w:b/>
                <w:lang w:val="pt-BR"/>
              </w:rPr>
              <w:t xml:space="preserve"> </w:t>
            </w:r>
            <w:r w:rsidRPr="00515808">
              <w:rPr>
                <w:rFonts w:ascii="PT Astra Serif" w:hAnsi="PT Astra Serif" w:cs="Times New Roman"/>
                <w:b/>
              </w:rPr>
              <w:t>МОРЕЙ</w:t>
            </w:r>
            <w:r w:rsidRPr="00515808">
              <w:rPr>
                <w:rFonts w:ascii="PT Astra Serif" w:hAnsi="PT Astra Serif" w:cs="Times New Roman"/>
                <w:b/>
                <w:lang w:val="pt-BR"/>
              </w:rPr>
              <w:t xml:space="preserve"> </w:t>
            </w:r>
            <w:r w:rsidRPr="00515808">
              <w:rPr>
                <w:rFonts w:ascii="PT Astra Serif" w:hAnsi="PT Astra Serif" w:cs="Times New Roman"/>
                <w:b/>
              </w:rPr>
              <w:t>РОССИИ</w:t>
            </w:r>
            <w:r w:rsidRPr="00515808">
              <w:rPr>
                <w:rFonts w:ascii="PT Astra Serif" w:hAnsi="PT Astra Serif" w:cs="Times New Roman"/>
                <w:b/>
                <w:lang w:val="pt-BR" w:eastAsia="ja-JP"/>
              </w:rPr>
              <w:t>:</w:t>
            </w:r>
            <w:r w:rsidRPr="00515808">
              <w:rPr>
                <w:rFonts w:ascii="PT Astra Serif" w:hAnsi="PT Astra Serif" w:cs="Times New Roman"/>
                <w:b/>
                <w:lang w:val="pt-BR"/>
              </w:rPr>
              <w:t xml:space="preserve"> PLEUROBRANCHOMORPHA, DORIDIDA </w:t>
            </w:r>
            <w:r w:rsidRPr="00515808">
              <w:rPr>
                <w:rFonts w:ascii="PT Astra Serif" w:hAnsi="PT Astra Serif" w:cs="Times New Roman"/>
                <w:b/>
              </w:rPr>
              <w:t>И</w:t>
            </w:r>
            <w:r w:rsidRPr="00515808">
              <w:rPr>
                <w:rFonts w:ascii="PT Astra Serif" w:hAnsi="PT Astra Serif" w:cs="Times New Roman"/>
                <w:b/>
                <w:lang w:val="pt-BR"/>
              </w:rPr>
              <w:t xml:space="preserve"> NUDIBRANCHIA</w:t>
            </w:r>
          </w:p>
          <w:p w:rsidR="000B23DA" w:rsidRPr="00515808" w:rsidRDefault="000B23DA" w:rsidP="000B23D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lang w:val="en-US"/>
              </w:rPr>
            </w:pPr>
          </w:p>
          <w:p w:rsidR="000B23DA" w:rsidRPr="00515808" w:rsidRDefault="000B23DA" w:rsidP="000B23DA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PT Astra Serif" w:hAnsi="PT Astra Serif" w:cs="Times New Roman"/>
                <w:lang w:eastAsia="ja-JP"/>
              </w:rPr>
            </w:pPr>
            <w:r w:rsidRPr="00515808">
              <w:rPr>
                <w:rFonts w:ascii="PT Astra Serif" w:hAnsi="PT Astra Serif" w:cs="Times New Roman"/>
                <w:lang w:eastAsia="ja-JP"/>
              </w:rPr>
              <w:t xml:space="preserve">Представлен современный обзор фауны трех крупнейших групп преимущественно </w:t>
            </w:r>
            <w:proofErr w:type="spellStart"/>
            <w:r w:rsidRPr="00515808">
              <w:rPr>
                <w:rFonts w:ascii="PT Astra Serif" w:hAnsi="PT Astra Serif" w:cs="Times New Roman"/>
                <w:lang w:eastAsia="ja-JP"/>
              </w:rPr>
              <w:t>безрак</w:t>
            </w:r>
            <w:r w:rsidRPr="00515808">
              <w:rPr>
                <w:rFonts w:ascii="PT Astra Serif" w:hAnsi="PT Astra Serif" w:cs="Times New Roman"/>
                <w:lang w:eastAsia="ja-JP"/>
              </w:rPr>
              <w:t>о</w:t>
            </w:r>
            <w:r w:rsidRPr="00515808">
              <w:rPr>
                <w:rFonts w:ascii="PT Astra Serif" w:hAnsi="PT Astra Serif" w:cs="Times New Roman"/>
                <w:lang w:eastAsia="ja-JP"/>
              </w:rPr>
              <w:t>винных</w:t>
            </w:r>
            <w:proofErr w:type="spellEnd"/>
            <w:r w:rsidRPr="00515808">
              <w:rPr>
                <w:rFonts w:ascii="PT Astra Serif" w:hAnsi="PT Astra Serif" w:cs="Times New Roman"/>
                <w:lang w:eastAsia="ja-JP"/>
              </w:rPr>
              <w:t xml:space="preserve"> </w:t>
            </w:r>
            <w:proofErr w:type="spellStart"/>
            <w:r w:rsidRPr="00515808">
              <w:rPr>
                <w:rFonts w:ascii="PT Astra Serif" w:hAnsi="PT Astra Serif" w:cs="Times New Roman"/>
                <w:lang w:eastAsia="ja-JP"/>
              </w:rPr>
              <w:t>заднежаберных</w:t>
            </w:r>
            <w:proofErr w:type="spellEnd"/>
            <w:r w:rsidRPr="00515808">
              <w:rPr>
                <w:rFonts w:ascii="PT Astra Serif" w:hAnsi="PT Astra Serif" w:cs="Times New Roman"/>
                <w:lang w:eastAsia="ja-JP"/>
              </w:rPr>
              <w:t xml:space="preserve"> моллюсков дальневосточных морей России – </w:t>
            </w:r>
            <w:proofErr w:type="spellStart"/>
            <w:r w:rsidRPr="00515808">
              <w:rPr>
                <w:rFonts w:ascii="PT Astra Serif" w:hAnsi="PT Astra Serif" w:cs="Times New Roman"/>
                <w:lang w:eastAsia="ja-JP"/>
              </w:rPr>
              <w:t>Pleurobranchomorpha</w:t>
            </w:r>
            <w:proofErr w:type="spellEnd"/>
            <w:r w:rsidRPr="00515808">
              <w:rPr>
                <w:rFonts w:ascii="PT Astra Serif" w:hAnsi="PT Astra Serif" w:cs="Times New Roman"/>
                <w:lang w:eastAsia="ja-JP"/>
              </w:rPr>
              <w:t xml:space="preserve"> (</w:t>
            </w:r>
            <w:proofErr w:type="spellStart"/>
            <w:r w:rsidRPr="00515808">
              <w:rPr>
                <w:rFonts w:ascii="PT Astra Serif" w:hAnsi="PT Astra Serif" w:cs="Times New Roman"/>
                <w:lang w:eastAsia="ja-JP"/>
              </w:rPr>
              <w:t>=Notaspidea</w:t>
            </w:r>
            <w:proofErr w:type="spellEnd"/>
            <w:r w:rsidRPr="00515808">
              <w:rPr>
                <w:rFonts w:ascii="PT Astra Serif" w:hAnsi="PT Astra Serif" w:cs="Times New Roman"/>
                <w:lang w:eastAsia="ja-JP"/>
              </w:rPr>
              <w:t xml:space="preserve">), </w:t>
            </w:r>
            <w:proofErr w:type="spellStart"/>
            <w:r w:rsidRPr="00515808">
              <w:rPr>
                <w:rFonts w:ascii="PT Astra Serif" w:hAnsi="PT Astra Serif" w:cs="Times New Roman"/>
                <w:lang w:eastAsia="ja-JP"/>
              </w:rPr>
              <w:t>Doridida</w:t>
            </w:r>
            <w:proofErr w:type="spellEnd"/>
            <w:r w:rsidRPr="00515808">
              <w:rPr>
                <w:rFonts w:ascii="PT Astra Serif" w:hAnsi="PT Astra Serif" w:cs="Times New Roman"/>
                <w:lang w:eastAsia="ja-JP"/>
              </w:rPr>
              <w:t xml:space="preserve"> и </w:t>
            </w:r>
            <w:proofErr w:type="spellStart"/>
            <w:r w:rsidRPr="00515808">
              <w:rPr>
                <w:rFonts w:ascii="PT Astra Serif" w:hAnsi="PT Astra Serif" w:cs="Times New Roman"/>
                <w:lang w:eastAsia="ja-JP"/>
              </w:rPr>
              <w:t>Nudibranchia</w:t>
            </w:r>
            <w:proofErr w:type="spellEnd"/>
            <w:r w:rsidRPr="00515808">
              <w:rPr>
                <w:rFonts w:ascii="PT Astra Serif" w:hAnsi="PT Astra Serif" w:cs="Times New Roman"/>
                <w:lang w:eastAsia="ja-JP"/>
              </w:rPr>
              <w:t>. Для каждого из 76 включенных в работу видов приведены краткая синонимия, распространение и систематические комментарии. Для таксономического ан</w:t>
            </w:r>
            <w:r w:rsidRPr="00515808">
              <w:rPr>
                <w:rFonts w:ascii="PT Astra Serif" w:hAnsi="PT Astra Serif" w:cs="Times New Roman"/>
                <w:lang w:eastAsia="ja-JP"/>
              </w:rPr>
              <w:t>а</w:t>
            </w:r>
            <w:r w:rsidRPr="00515808">
              <w:rPr>
                <w:rFonts w:ascii="PT Astra Serif" w:hAnsi="PT Astra Serif" w:cs="Times New Roman"/>
                <w:lang w:eastAsia="ja-JP"/>
              </w:rPr>
              <w:t>лиза фауны был использован интегративный подход, включающий морфологические и молек</w:t>
            </w:r>
            <w:r w:rsidRPr="00515808">
              <w:rPr>
                <w:rFonts w:ascii="PT Astra Serif" w:hAnsi="PT Astra Serif" w:cs="Times New Roman"/>
                <w:lang w:eastAsia="ja-JP"/>
              </w:rPr>
              <w:t>у</w:t>
            </w:r>
            <w:r w:rsidRPr="00515808">
              <w:rPr>
                <w:rFonts w:ascii="PT Astra Serif" w:hAnsi="PT Astra Serif" w:cs="Times New Roman"/>
                <w:lang w:eastAsia="ja-JP"/>
              </w:rPr>
              <w:t xml:space="preserve">лярные методы. Продемонстрировано, что значительное число традиционно </w:t>
            </w:r>
            <w:proofErr w:type="spellStart"/>
            <w:r w:rsidRPr="00515808">
              <w:rPr>
                <w:rFonts w:ascii="PT Astra Serif" w:hAnsi="PT Astra Serif" w:cs="Times New Roman"/>
                <w:lang w:eastAsia="ja-JP"/>
              </w:rPr>
              <w:t>амфибореальных</w:t>
            </w:r>
            <w:proofErr w:type="spellEnd"/>
            <w:r w:rsidRPr="00515808">
              <w:rPr>
                <w:rFonts w:ascii="PT Astra Serif" w:hAnsi="PT Astra Serif" w:cs="Times New Roman"/>
                <w:lang w:eastAsia="ja-JP"/>
              </w:rPr>
              <w:t xml:space="preserve"> и широко распространенных тихоокеанских видов оказались комплексами </w:t>
            </w:r>
            <w:proofErr w:type="spellStart"/>
            <w:r w:rsidRPr="00515808">
              <w:rPr>
                <w:rFonts w:ascii="PT Astra Serif" w:hAnsi="PT Astra Serif" w:cs="Times New Roman"/>
                <w:lang w:eastAsia="ja-JP"/>
              </w:rPr>
              <w:t>криптических</w:t>
            </w:r>
            <w:proofErr w:type="spellEnd"/>
            <w:r w:rsidRPr="00515808">
              <w:rPr>
                <w:rFonts w:ascii="PT Astra Serif" w:hAnsi="PT Astra Serif" w:cs="Times New Roman"/>
                <w:lang w:eastAsia="ja-JP"/>
              </w:rPr>
              <w:t xml:space="preserve"> видов. Суммированы новейшие данные о подобных видах в контексте фауны </w:t>
            </w:r>
            <w:proofErr w:type="spellStart"/>
            <w:r w:rsidRPr="00515808">
              <w:rPr>
                <w:rFonts w:ascii="PT Astra Serif" w:hAnsi="PT Astra Serif" w:cs="Times New Roman"/>
                <w:lang w:eastAsia="ja-JP"/>
              </w:rPr>
              <w:t>заднежаберных</w:t>
            </w:r>
            <w:proofErr w:type="spellEnd"/>
            <w:r w:rsidRPr="00515808">
              <w:rPr>
                <w:rFonts w:ascii="PT Astra Serif" w:hAnsi="PT Astra Serif" w:cs="Times New Roman"/>
                <w:lang w:eastAsia="ja-JP"/>
              </w:rPr>
              <w:t xml:space="preserve"> моллюсков. Выделено шесть новых видов голожаберных моллюсков. Для целого ряда уже известных видов представлены таксономические комментарии с учетом новейших данных, включая изменения ст</w:t>
            </w:r>
            <w:r w:rsidRPr="00515808">
              <w:rPr>
                <w:rFonts w:ascii="PT Astra Serif" w:hAnsi="PT Astra Serif" w:cs="Times New Roman"/>
                <w:lang w:eastAsia="ja-JP"/>
              </w:rPr>
              <w:t>а</w:t>
            </w:r>
            <w:r w:rsidRPr="00515808">
              <w:rPr>
                <w:rFonts w:ascii="PT Astra Serif" w:hAnsi="PT Astra Serif" w:cs="Times New Roman"/>
                <w:lang w:eastAsia="ja-JP"/>
              </w:rPr>
              <w:t>туса. Для всех новых видов и некоторых ключевых таксонов даны иллюстрации, включая эле</w:t>
            </w:r>
            <w:r w:rsidRPr="00515808">
              <w:rPr>
                <w:rFonts w:ascii="PT Astra Serif" w:hAnsi="PT Astra Serif" w:cs="Times New Roman"/>
                <w:lang w:eastAsia="ja-JP"/>
              </w:rPr>
              <w:t>к</w:t>
            </w:r>
            <w:r w:rsidRPr="00515808">
              <w:rPr>
                <w:rFonts w:ascii="PT Astra Serif" w:hAnsi="PT Astra Serif" w:cs="Times New Roman"/>
                <w:lang w:eastAsia="ja-JP"/>
              </w:rPr>
              <w:t>тронно-микроскопические изображения радул.</w:t>
            </w:r>
          </w:p>
          <w:p w:rsidR="000B23DA" w:rsidRPr="00515808" w:rsidRDefault="000B23DA" w:rsidP="000B23DA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PT Astra Serif" w:hAnsi="PT Astra Serif" w:cs="Times New Roman"/>
                <w:lang w:eastAsia="ja-JP"/>
              </w:rPr>
            </w:pPr>
          </w:p>
          <w:p w:rsidR="000B23DA" w:rsidRPr="00515808" w:rsidRDefault="000B23DA" w:rsidP="000B23DA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PT Astra Serif" w:hAnsi="PT Astra Serif" w:cs="Times New Roman"/>
                <w:b/>
                <w:lang w:eastAsia="ja-JP"/>
              </w:rPr>
            </w:pPr>
            <w:r w:rsidRPr="00515808">
              <w:rPr>
                <w:rFonts w:ascii="PT Astra Serif" w:hAnsi="PT Astra Serif" w:cs="Times New Roman"/>
                <w:b/>
                <w:lang w:eastAsia="ja-JP"/>
              </w:rPr>
              <w:t>Ключевые слова:</w:t>
            </w:r>
            <w:r w:rsidRPr="00515808">
              <w:rPr>
                <w:rFonts w:ascii="PT Astra Serif" w:hAnsi="PT Astra Serif" w:cs="Times New Roman"/>
                <w:lang w:eastAsia="ja-JP"/>
              </w:rPr>
              <w:t xml:space="preserve"> систематика, фауна, биогеография, </w:t>
            </w:r>
            <w:proofErr w:type="spellStart"/>
            <w:r w:rsidRPr="00515808">
              <w:rPr>
                <w:rFonts w:ascii="PT Astra Serif" w:hAnsi="PT Astra Serif" w:cs="Times New Roman"/>
                <w:lang w:eastAsia="ja-JP"/>
              </w:rPr>
              <w:t>заднежаберные</w:t>
            </w:r>
            <w:proofErr w:type="spellEnd"/>
            <w:r w:rsidRPr="00515808">
              <w:rPr>
                <w:rFonts w:ascii="PT Astra Serif" w:hAnsi="PT Astra Serif" w:cs="Times New Roman"/>
                <w:lang w:eastAsia="ja-JP"/>
              </w:rPr>
              <w:t xml:space="preserve"> моллюски, морфолог</w:t>
            </w:r>
            <w:r w:rsidRPr="00515808">
              <w:rPr>
                <w:rFonts w:ascii="PT Astra Serif" w:hAnsi="PT Astra Serif" w:cs="Times New Roman"/>
                <w:lang w:eastAsia="ja-JP"/>
              </w:rPr>
              <w:t>и</w:t>
            </w:r>
            <w:r w:rsidRPr="00515808">
              <w:rPr>
                <w:rFonts w:ascii="PT Astra Serif" w:hAnsi="PT Astra Serif" w:cs="Times New Roman"/>
                <w:lang w:eastAsia="ja-JP"/>
              </w:rPr>
              <w:t>ческое и молекулярное исследование.</w:t>
            </w:r>
          </w:p>
          <w:p w:rsidR="000B23DA" w:rsidRPr="00515808" w:rsidRDefault="000B23DA" w:rsidP="000B23DA">
            <w:pPr>
              <w:spacing w:line="254" w:lineRule="auto"/>
              <w:ind w:firstLine="397"/>
              <w:rPr>
                <w:rFonts w:ascii="PT Astra Serif" w:hAnsi="PT Astra Serif" w:cs="Times New Roman"/>
                <w:i/>
                <w:color w:val="000000"/>
                <w:lang w:val="en-US"/>
              </w:rPr>
            </w:pPr>
          </w:p>
          <w:p w:rsidR="000B23DA" w:rsidRPr="00515808" w:rsidRDefault="000B23DA" w:rsidP="000B23DA">
            <w:pPr>
              <w:tabs>
                <w:tab w:val="left" w:pos="1134"/>
              </w:tabs>
              <w:spacing w:line="254" w:lineRule="auto"/>
              <w:ind w:firstLine="397"/>
              <w:jc w:val="right"/>
              <w:rPr>
                <w:rFonts w:ascii="PT Astra Serif" w:eastAsia="Times New Roman" w:hAnsi="PT Astra Serif" w:cs="Times New Roman"/>
              </w:rPr>
            </w:pPr>
            <w:proofErr w:type="spellStart"/>
            <w:r w:rsidRPr="00515808">
              <w:rPr>
                <w:rFonts w:ascii="PT Astra Serif" w:eastAsia="Times New Roman" w:hAnsi="PT Astra Serif" w:cs="Times New Roman"/>
                <w:i/>
                <w:shd w:val="clear" w:color="auto" w:fill="FDFDFD"/>
              </w:rPr>
              <w:t>DOI</w:t>
            </w:r>
            <w:proofErr w:type="spellEnd"/>
            <w:r w:rsidRPr="00515808">
              <w:rPr>
                <w:rFonts w:ascii="PT Astra Serif" w:eastAsia="Times New Roman" w:hAnsi="PT Astra Serif" w:cs="Times New Roman"/>
                <w:i/>
                <w:shd w:val="clear" w:color="auto" w:fill="FDFDFD"/>
              </w:rPr>
              <w:t xml:space="preserve">: 10.17217/2079-0333-2015-34-62-87 </w:t>
            </w:r>
          </w:p>
          <w:p w:rsidR="000B23DA" w:rsidRPr="00515808" w:rsidRDefault="000B23DA" w:rsidP="000B23DA">
            <w:pPr>
              <w:widowControl w:val="0"/>
              <w:jc w:val="both"/>
              <w:rPr>
                <w:rFonts w:ascii="PT Astra Serif" w:hAnsi="PT Astra Serif" w:cs="Times New Roman"/>
              </w:rPr>
            </w:pPr>
          </w:p>
        </w:tc>
      </w:tr>
      <w:tr w:rsidR="000B23DA" w:rsidRPr="00515808" w:rsidTr="000B23DA">
        <w:trPr>
          <w:jc w:val="center"/>
        </w:trPr>
        <w:tc>
          <w:tcPr>
            <w:tcW w:w="9571" w:type="dxa"/>
          </w:tcPr>
          <w:p w:rsidR="000B23DA" w:rsidRPr="00515808" w:rsidRDefault="000B23DA" w:rsidP="000B23DA">
            <w:pPr>
              <w:widowControl w:val="0"/>
              <w:jc w:val="both"/>
              <w:rPr>
                <w:rFonts w:ascii="PT Astra Serif" w:hAnsi="PT Astra Serif" w:cs="Times New Roman"/>
              </w:rPr>
            </w:pPr>
            <w:r w:rsidRPr="00515808">
              <w:rPr>
                <w:rFonts w:ascii="PT Astra Serif" w:hAnsi="PT Astra Serif" w:cs="Times New Roman"/>
              </w:rPr>
              <w:t>УДК 593.96(265.5)</w:t>
            </w:r>
          </w:p>
          <w:p w:rsidR="000B23DA" w:rsidRPr="00515808" w:rsidRDefault="000B23DA" w:rsidP="000B23DA">
            <w:pPr>
              <w:widowControl w:val="0"/>
              <w:jc w:val="both"/>
              <w:rPr>
                <w:rFonts w:ascii="PT Astra Serif" w:hAnsi="PT Astra Serif" w:cs="Times New Roman"/>
              </w:rPr>
            </w:pPr>
          </w:p>
          <w:p w:rsidR="000B23DA" w:rsidRPr="00515808" w:rsidRDefault="000B23DA" w:rsidP="000B23DA">
            <w:pPr>
              <w:pStyle w:val="MyNorm"/>
              <w:widowControl w:val="0"/>
              <w:ind w:firstLine="0"/>
              <w:jc w:val="center"/>
              <w:rPr>
                <w:rFonts w:ascii="PT Astra Serif" w:hAnsi="PT Astra Serif"/>
                <w:b/>
              </w:rPr>
            </w:pPr>
            <w:r w:rsidRPr="00515808">
              <w:rPr>
                <w:rFonts w:ascii="PT Astra Serif" w:hAnsi="PT Astra Serif"/>
                <w:b/>
              </w:rPr>
              <w:t>Е.Г. Панина, В.Г. Степанов</w:t>
            </w:r>
          </w:p>
          <w:p w:rsidR="000B23DA" w:rsidRPr="00515808" w:rsidRDefault="000B23DA" w:rsidP="000B23DA">
            <w:pPr>
              <w:widowControl w:val="0"/>
              <w:jc w:val="center"/>
              <w:rPr>
                <w:rFonts w:ascii="PT Astra Serif" w:hAnsi="PT Astra Serif" w:cs="Times New Roman"/>
                <w:bCs/>
                <w:i/>
              </w:rPr>
            </w:pPr>
          </w:p>
          <w:p w:rsidR="000B23DA" w:rsidRPr="00515808" w:rsidRDefault="000B23DA" w:rsidP="000B23DA">
            <w:pPr>
              <w:widowControl w:val="0"/>
              <w:jc w:val="center"/>
              <w:rPr>
                <w:rFonts w:ascii="PT Astra Serif" w:hAnsi="PT Astra Serif" w:cs="Times New Roman"/>
                <w:bCs/>
                <w:i/>
              </w:rPr>
            </w:pPr>
            <w:r w:rsidRPr="00515808">
              <w:rPr>
                <w:rFonts w:ascii="PT Astra Serif" w:hAnsi="PT Astra Serif" w:cs="Times New Roman"/>
                <w:bCs/>
                <w:i/>
              </w:rPr>
              <w:t xml:space="preserve">Камчатский филиал Тихоокеанского института географии ДВО РАН, </w:t>
            </w:r>
          </w:p>
          <w:p w:rsidR="000B23DA" w:rsidRPr="00515808" w:rsidRDefault="000B23DA" w:rsidP="000B23DA">
            <w:pPr>
              <w:widowControl w:val="0"/>
              <w:jc w:val="center"/>
              <w:rPr>
                <w:rFonts w:ascii="PT Astra Serif" w:hAnsi="PT Astra Serif" w:cs="Times New Roman"/>
                <w:bCs/>
                <w:i/>
              </w:rPr>
            </w:pPr>
            <w:r w:rsidRPr="00515808">
              <w:rPr>
                <w:rFonts w:ascii="PT Astra Serif" w:hAnsi="PT Astra Serif" w:cs="Times New Roman"/>
                <w:bCs/>
                <w:i/>
              </w:rPr>
              <w:t>Петропавловск-Камчатский, 683000</w:t>
            </w:r>
          </w:p>
          <w:p w:rsidR="000B23DA" w:rsidRPr="00515808" w:rsidRDefault="000B23DA" w:rsidP="000B23DA">
            <w:pPr>
              <w:widowControl w:val="0"/>
              <w:jc w:val="center"/>
              <w:rPr>
                <w:rFonts w:ascii="PT Astra Serif" w:hAnsi="PT Astra Serif" w:cs="Times New Roman"/>
                <w:bCs/>
                <w:i/>
              </w:rPr>
            </w:pPr>
            <w:r w:rsidRPr="00515808">
              <w:rPr>
                <w:rFonts w:ascii="PT Astra Serif" w:hAnsi="PT Astra Serif" w:cs="Times New Roman"/>
                <w:i/>
                <w:iCs/>
                <w:lang w:val="en-US"/>
              </w:rPr>
              <w:t>e</w:t>
            </w:r>
            <w:r w:rsidRPr="00515808">
              <w:rPr>
                <w:rFonts w:ascii="PT Astra Serif" w:hAnsi="PT Astra Serif" w:cs="Times New Roman"/>
                <w:i/>
                <w:iCs/>
              </w:rPr>
              <w:t>-</w:t>
            </w:r>
            <w:r w:rsidRPr="00515808">
              <w:rPr>
                <w:rFonts w:ascii="PT Astra Serif" w:hAnsi="PT Astra Serif" w:cs="Times New Roman"/>
                <w:i/>
                <w:iCs/>
                <w:lang w:val="en-US"/>
              </w:rPr>
              <w:t>mail</w:t>
            </w:r>
            <w:r w:rsidRPr="00515808">
              <w:rPr>
                <w:rFonts w:ascii="PT Astra Serif" w:hAnsi="PT Astra Serif" w:cs="Times New Roman"/>
                <w:i/>
                <w:iCs/>
              </w:rPr>
              <w:t xml:space="preserve">: </w:t>
            </w:r>
            <w:hyperlink r:id="rId4" w:history="1">
              <w:r w:rsidRPr="00515808">
                <w:rPr>
                  <w:rFonts w:ascii="PT Astra Serif" w:hAnsi="PT Astra Serif" w:cs="Times New Roman"/>
                  <w:i/>
                  <w:iCs/>
                  <w:lang w:val="en-US"/>
                </w:rPr>
                <w:t>panina</w:t>
              </w:r>
              <w:r w:rsidRPr="00515808">
                <w:rPr>
                  <w:rFonts w:ascii="PT Astra Serif" w:hAnsi="PT Astra Serif" w:cs="Times New Roman"/>
                  <w:i/>
                  <w:iCs/>
                </w:rPr>
                <w:t>1968@</w:t>
              </w:r>
              <w:r w:rsidRPr="00515808">
                <w:rPr>
                  <w:rFonts w:ascii="PT Astra Serif" w:hAnsi="PT Astra Serif" w:cs="Times New Roman"/>
                  <w:i/>
                  <w:iCs/>
                  <w:lang w:val="en-US"/>
                </w:rPr>
                <w:t>mail</w:t>
              </w:r>
              <w:r w:rsidRPr="00515808">
                <w:rPr>
                  <w:rFonts w:ascii="PT Astra Serif" w:hAnsi="PT Astra Serif" w:cs="Times New Roman"/>
                  <w:i/>
                  <w:iCs/>
                </w:rPr>
                <w:t>.</w:t>
              </w:r>
              <w:r w:rsidRPr="00515808">
                <w:rPr>
                  <w:rFonts w:ascii="PT Astra Serif" w:hAnsi="PT Astra Serif" w:cs="Times New Roman"/>
                  <w:i/>
                  <w:iCs/>
                  <w:lang w:val="en-US"/>
                </w:rPr>
                <w:t>ru</w:t>
              </w:r>
            </w:hyperlink>
          </w:p>
          <w:p w:rsidR="000B23DA" w:rsidRPr="00515808" w:rsidRDefault="000B23DA" w:rsidP="000B23DA">
            <w:pPr>
              <w:widowControl w:val="0"/>
              <w:jc w:val="both"/>
              <w:rPr>
                <w:rFonts w:ascii="PT Astra Serif" w:hAnsi="PT Astra Serif" w:cs="Times New Roman"/>
              </w:rPr>
            </w:pPr>
          </w:p>
          <w:p w:rsidR="000B23DA" w:rsidRPr="00515808" w:rsidRDefault="000B23DA" w:rsidP="000B23DA">
            <w:pPr>
              <w:widowControl w:val="0"/>
              <w:jc w:val="center"/>
              <w:rPr>
                <w:rFonts w:ascii="PT Astra Serif" w:hAnsi="PT Astra Serif" w:cs="Times New Roman"/>
                <w:b/>
                <w:caps/>
              </w:rPr>
            </w:pPr>
            <w:r w:rsidRPr="00515808">
              <w:rPr>
                <w:rFonts w:ascii="PT Astra Serif" w:hAnsi="PT Astra Serif" w:cs="Times New Roman"/>
                <w:b/>
                <w:caps/>
              </w:rPr>
              <w:t xml:space="preserve">Видовой состав голотурий дальневосточных морей России, </w:t>
            </w:r>
            <w:proofErr w:type="spellStart"/>
            <w:r w:rsidRPr="00515808">
              <w:rPr>
                <w:rFonts w:ascii="PT Astra Serif" w:hAnsi="PT Astra Serif" w:cs="Times New Roman"/>
                <w:b/>
                <w:caps/>
              </w:rPr>
              <w:t>VI</w:t>
            </w:r>
            <w:proofErr w:type="spellEnd"/>
            <w:r w:rsidRPr="00515808">
              <w:rPr>
                <w:rFonts w:ascii="PT Astra Serif" w:hAnsi="PT Astra Serif" w:cs="Times New Roman"/>
                <w:b/>
                <w:caps/>
              </w:rPr>
              <w:t>:</w:t>
            </w:r>
            <w:r w:rsidRPr="00515808">
              <w:rPr>
                <w:rFonts w:ascii="PT Astra Serif" w:hAnsi="PT Astra Serif" w:cs="Times New Roman"/>
                <w:b/>
                <w:caps/>
              </w:rPr>
              <w:br/>
              <w:t xml:space="preserve"> </w:t>
            </w:r>
            <w:proofErr w:type="gramStart"/>
            <w:r w:rsidRPr="00515808">
              <w:rPr>
                <w:rFonts w:ascii="PT Astra Serif" w:hAnsi="PT Astra Serif" w:cs="Times New Roman"/>
                <w:b/>
                <w:caps/>
              </w:rPr>
              <w:t xml:space="preserve">семейство </w:t>
            </w:r>
            <w:proofErr w:type="spellStart"/>
            <w:r w:rsidRPr="00515808">
              <w:rPr>
                <w:rFonts w:ascii="PT Astra Serif" w:hAnsi="PT Astra Serif" w:cs="Times New Roman"/>
                <w:b/>
                <w:caps/>
              </w:rPr>
              <w:t>Psolidae</w:t>
            </w:r>
            <w:proofErr w:type="spellEnd"/>
            <w:r w:rsidRPr="00515808">
              <w:rPr>
                <w:rFonts w:ascii="PT Astra Serif" w:hAnsi="PT Astra Serif" w:cs="Times New Roman"/>
                <w:b/>
                <w:caps/>
              </w:rPr>
              <w:t xml:space="preserve"> (</w:t>
            </w:r>
            <w:proofErr w:type="spellStart"/>
            <w:r w:rsidRPr="00515808">
              <w:rPr>
                <w:rFonts w:ascii="PT Astra Serif" w:hAnsi="PT Astra Serif" w:cs="Times New Roman"/>
                <w:b/>
                <w:caps/>
              </w:rPr>
              <w:t>Echinodermata</w:t>
            </w:r>
            <w:proofErr w:type="spellEnd"/>
            <w:r w:rsidRPr="00515808">
              <w:rPr>
                <w:rFonts w:ascii="PT Astra Serif" w:hAnsi="PT Astra Serif" w:cs="Times New Roman"/>
                <w:b/>
                <w:caps/>
              </w:rPr>
              <w:t>:</w:t>
            </w:r>
            <w:proofErr w:type="gramEnd"/>
            <w:r w:rsidRPr="00515808">
              <w:rPr>
                <w:rFonts w:ascii="PT Astra Serif" w:hAnsi="PT Astra Serif" w:cs="Times New Roman"/>
                <w:b/>
                <w:caps/>
              </w:rPr>
              <w:t xml:space="preserve"> </w:t>
            </w:r>
            <w:r w:rsidRPr="00515808">
              <w:rPr>
                <w:rFonts w:ascii="PT Astra Serif" w:hAnsi="PT Astra Serif" w:cs="Times New Roman"/>
                <w:b/>
                <w:caps/>
              </w:rPr>
              <w:br/>
            </w:r>
            <w:proofErr w:type="spellStart"/>
            <w:r w:rsidRPr="00515808">
              <w:rPr>
                <w:rFonts w:ascii="PT Astra Serif" w:hAnsi="PT Astra Serif" w:cs="Times New Roman"/>
                <w:b/>
                <w:caps/>
              </w:rPr>
              <w:t>Holothuroidea</w:t>
            </w:r>
            <w:proofErr w:type="spellEnd"/>
            <w:r w:rsidRPr="00515808">
              <w:rPr>
                <w:rFonts w:ascii="PT Astra Serif" w:hAnsi="PT Astra Serif" w:cs="Times New Roman"/>
                <w:b/>
                <w:caps/>
              </w:rPr>
              <w:t xml:space="preserve">: </w:t>
            </w:r>
            <w:proofErr w:type="spellStart"/>
            <w:proofErr w:type="gramStart"/>
            <w:r w:rsidRPr="00515808">
              <w:rPr>
                <w:rFonts w:ascii="PT Astra Serif" w:hAnsi="PT Astra Serif" w:cs="Times New Roman"/>
                <w:b/>
                <w:caps/>
              </w:rPr>
              <w:t>Dendrochirotida</w:t>
            </w:r>
            <w:proofErr w:type="spellEnd"/>
            <w:r w:rsidRPr="00515808">
              <w:rPr>
                <w:rFonts w:ascii="PT Astra Serif" w:hAnsi="PT Astra Serif" w:cs="Times New Roman"/>
                <w:b/>
                <w:caps/>
              </w:rPr>
              <w:t>)</w:t>
            </w:r>
            <w:proofErr w:type="gramEnd"/>
          </w:p>
          <w:p w:rsidR="000B23DA" w:rsidRPr="00515808" w:rsidRDefault="000B23DA" w:rsidP="000B23DA">
            <w:pPr>
              <w:pStyle w:val="MyNorm"/>
              <w:widowControl w:val="0"/>
              <w:ind w:firstLine="0"/>
              <w:jc w:val="center"/>
              <w:rPr>
                <w:rFonts w:ascii="PT Astra Serif" w:hAnsi="PT Astra Serif"/>
              </w:rPr>
            </w:pPr>
          </w:p>
          <w:p w:rsidR="000B23DA" w:rsidRPr="00515808" w:rsidRDefault="000B23DA" w:rsidP="000B23DA">
            <w:pPr>
              <w:pStyle w:val="MyNorm"/>
              <w:widowControl w:val="0"/>
              <w:ind w:firstLine="397"/>
              <w:rPr>
                <w:rFonts w:ascii="PT Astra Serif" w:hAnsi="PT Astra Serif"/>
              </w:rPr>
            </w:pPr>
            <w:r w:rsidRPr="00515808">
              <w:rPr>
                <w:rFonts w:ascii="PT Astra Serif" w:hAnsi="PT Astra Serif"/>
              </w:rPr>
              <w:t xml:space="preserve">В статье приведен список видового состава семейства </w:t>
            </w:r>
            <w:proofErr w:type="spellStart"/>
            <w:r w:rsidRPr="00515808">
              <w:rPr>
                <w:rFonts w:ascii="PT Astra Serif" w:hAnsi="PT Astra Serif"/>
                <w:lang w:val="en-US"/>
              </w:rPr>
              <w:t>Psolidae</w:t>
            </w:r>
            <w:proofErr w:type="spellEnd"/>
            <w:r w:rsidRPr="00515808">
              <w:rPr>
                <w:rFonts w:ascii="PT Astra Serif" w:hAnsi="PT Astra Serif"/>
              </w:rPr>
              <w:t xml:space="preserve"> отряда </w:t>
            </w:r>
            <w:proofErr w:type="spellStart"/>
            <w:r w:rsidRPr="00515808">
              <w:rPr>
                <w:rFonts w:ascii="PT Astra Serif" w:hAnsi="PT Astra Serif"/>
              </w:rPr>
              <w:t>древовиднощупальц</w:t>
            </w:r>
            <w:r w:rsidRPr="00515808">
              <w:rPr>
                <w:rFonts w:ascii="PT Astra Serif" w:hAnsi="PT Astra Serif"/>
              </w:rPr>
              <w:t>е</w:t>
            </w:r>
            <w:r w:rsidRPr="00515808">
              <w:rPr>
                <w:rFonts w:ascii="PT Astra Serif" w:hAnsi="PT Astra Serif"/>
              </w:rPr>
              <w:t>вых</w:t>
            </w:r>
            <w:proofErr w:type="spellEnd"/>
            <w:r w:rsidRPr="00515808">
              <w:rPr>
                <w:rFonts w:ascii="PT Astra Serif" w:hAnsi="PT Astra Serif"/>
              </w:rPr>
              <w:t xml:space="preserve"> голотурий (</w:t>
            </w:r>
            <w:proofErr w:type="spellStart"/>
            <w:r w:rsidRPr="00515808">
              <w:rPr>
                <w:rFonts w:ascii="PT Astra Serif" w:hAnsi="PT Astra Serif"/>
                <w:lang w:val="en-US"/>
              </w:rPr>
              <w:t>Dendrochirotida</w:t>
            </w:r>
            <w:proofErr w:type="spellEnd"/>
            <w:r w:rsidRPr="00515808">
              <w:rPr>
                <w:rFonts w:ascii="PT Astra Serif" w:hAnsi="PT Astra Serif"/>
              </w:rPr>
              <w:t>) дальневосточных морей России. Для каждого вида дается совр</w:t>
            </w:r>
            <w:r w:rsidRPr="00515808">
              <w:rPr>
                <w:rFonts w:ascii="PT Astra Serif" w:hAnsi="PT Astra Serif"/>
              </w:rPr>
              <w:t>е</w:t>
            </w:r>
            <w:r w:rsidRPr="00515808">
              <w:rPr>
                <w:rFonts w:ascii="PT Astra Serif" w:hAnsi="PT Astra Serif"/>
              </w:rPr>
              <w:t>менное название, синонимия, информация по распространению в Беринговом, Охотском, Япо</w:t>
            </w:r>
            <w:r w:rsidRPr="00515808">
              <w:rPr>
                <w:rFonts w:ascii="PT Astra Serif" w:hAnsi="PT Astra Serif"/>
              </w:rPr>
              <w:t>н</w:t>
            </w:r>
            <w:r w:rsidRPr="00515808">
              <w:rPr>
                <w:rFonts w:ascii="PT Astra Serif" w:hAnsi="PT Astra Serif"/>
              </w:rPr>
              <w:t xml:space="preserve">ском морях, у юго-восточной Камчатки и Курильских островов. Некоторые виды проиллюстрированы оригинальными фотографиями внешнего вида и </w:t>
            </w:r>
            <w:proofErr w:type="spellStart"/>
            <w:r w:rsidRPr="00515808">
              <w:rPr>
                <w:rFonts w:ascii="PT Astra Serif" w:hAnsi="PT Astra Serif"/>
              </w:rPr>
              <w:t>спикул</w:t>
            </w:r>
            <w:proofErr w:type="spellEnd"/>
            <w:r w:rsidRPr="00515808">
              <w:rPr>
                <w:rFonts w:ascii="PT Astra Serif" w:hAnsi="PT Astra Serif"/>
              </w:rPr>
              <w:t xml:space="preserve"> кожи тела.</w:t>
            </w:r>
          </w:p>
          <w:p w:rsidR="000B23DA" w:rsidRPr="00515808" w:rsidRDefault="000B23DA" w:rsidP="000B23DA">
            <w:pPr>
              <w:pStyle w:val="MyNorm"/>
              <w:widowControl w:val="0"/>
              <w:ind w:firstLine="397"/>
              <w:rPr>
                <w:rFonts w:ascii="PT Astra Serif" w:hAnsi="PT Astra Serif"/>
              </w:rPr>
            </w:pPr>
          </w:p>
          <w:p w:rsidR="000B23DA" w:rsidRPr="00515808" w:rsidRDefault="000B23DA" w:rsidP="000B23DA">
            <w:pPr>
              <w:pStyle w:val="MyNorm"/>
              <w:widowControl w:val="0"/>
              <w:ind w:firstLine="397"/>
              <w:rPr>
                <w:rFonts w:ascii="PT Astra Serif" w:hAnsi="PT Astra Serif"/>
                <w:iCs/>
              </w:rPr>
            </w:pPr>
            <w:r w:rsidRPr="00515808">
              <w:rPr>
                <w:rFonts w:ascii="PT Astra Serif" w:hAnsi="PT Astra Serif"/>
                <w:b/>
                <w:iCs/>
              </w:rPr>
              <w:t xml:space="preserve">Ключевые слова: </w:t>
            </w:r>
            <w:r w:rsidRPr="00515808">
              <w:rPr>
                <w:rFonts w:ascii="PT Astra Serif" w:hAnsi="PT Astra Serif"/>
                <w:iCs/>
              </w:rPr>
              <w:t xml:space="preserve">голотурия, морской огурец, </w:t>
            </w:r>
            <w:proofErr w:type="spellStart"/>
            <w:r w:rsidRPr="00515808">
              <w:rPr>
                <w:rFonts w:ascii="PT Astra Serif" w:hAnsi="PT Astra Serif"/>
                <w:iCs/>
              </w:rPr>
              <w:t>Holothuroidea</w:t>
            </w:r>
            <w:proofErr w:type="spellEnd"/>
            <w:r w:rsidRPr="00515808">
              <w:rPr>
                <w:rFonts w:ascii="PT Astra Serif" w:hAnsi="PT Astra Serif"/>
                <w:iCs/>
              </w:rPr>
              <w:t xml:space="preserve">, </w:t>
            </w:r>
            <w:proofErr w:type="spellStart"/>
            <w:r w:rsidRPr="00515808">
              <w:rPr>
                <w:rFonts w:ascii="PT Astra Serif" w:hAnsi="PT Astra Serif"/>
                <w:iCs/>
              </w:rPr>
              <w:t>Dendrochirotida</w:t>
            </w:r>
            <w:proofErr w:type="spellEnd"/>
            <w:r w:rsidRPr="00515808">
              <w:rPr>
                <w:rFonts w:ascii="PT Astra Serif" w:hAnsi="PT Astra Serif"/>
                <w:iCs/>
              </w:rPr>
              <w:t xml:space="preserve">, </w:t>
            </w:r>
            <w:proofErr w:type="spellStart"/>
            <w:r w:rsidRPr="00515808">
              <w:rPr>
                <w:rFonts w:ascii="PT Astra Serif" w:hAnsi="PT Astra Serif"/>
                <w:iCs/>
              </w:rPr>
              <w:t>Psolidae</w:t>
            </w:r>
            <w:proofErr w:type="spellEnd"/>
            <w:r w:rsidRPr="00515808">
              <w:rPr>
                <w:rFonts w:ascii="PT Astra Serif" w:hAnsi="PT Astra Serif"/>
                <w:iCs/>
              </w:rPr>
              <w:t>, син</w:t>
            </w:r>
            <w:r w:rsidRPr="00515808">
              <w:rPr>
                <w:rFonts w:ascii="PT Astra Serif" w:hAnsi="PT Astra Serif"/>
                <w:iCs/>
              </w:rPr>
              <w:t>о</w:t>
            </w:r>
            <w:r w:rsidRPr="00515808">
              <w:rPr>
                <w:rFonts w:ascii="PT Astra Serif" w:hAnsi="PT Astra Serif"/>
                <w:iCs/>
              </w:rPr>
              <w:t>нимия, видовой состав, распространение, дальневосточные моря России.</w:t>
            </w:r>
          </w:p>
          <w:p w:rsidR="000B23DA" w:rsidRPr="00515808" w:rsidRDefault="000B23DA" w:rsidP="000B23DA">
            <w:pPr>
              <w:pStyle w:val="MyNorm"/>
              <w:widowControl w:val="0"/>
              <w:ind w:firstLine="397"/>
              <w:rPr>
                <w:rFonts w:ascii="PT Astra Serif" w:hAnsi="PT Astra Serif"/>
                <w:iCs/>
                <w:lang w:val="en-US"/>
              </w:rPr>
            </w:pPr>
          </w:p>
          <w:p w:rsidR="000B23DA" w:rsidRPr="00515808" w:rsidRDefault="000B23DA" w:rsidP="000B23DA">
            <w:pPr>
              <w:widowControl w:val="0"/>
              <w:tabs>
                <w:tab w:val="left" w:pos="1134"/>
              </w:tabs>
              <w:spacing w:line="233" w:lineRule="auto"/>
              <w:jc w:val="right"/>
              <w:rPr>
                <w:rFonts w:ascii="PT Astra Serif" w:hAnsi="PT Astra Serif" w:cs="Times New Roman"/>
                <w:i/>
                <w:shd w:val="clear" w:color="auto" w:fill="FDFDFD"/>
              </w:rPr>
            </w:pPr>
            <w:proofErr w:type="spellStart"/>
            <w:r w:rsidRPr="00515808">
              <w:rPr>
                <w:rFonts w:ascii="PT Astra Serif" w:hAnsi="PT Astra Serif" w:cs="Times New Roman"/>
                <w:i/>
                <w:shd w:val="clear" w:color="auto" w:fill="FDFDFD"/>
              </w:rPr>
              <w:t>DOI</w:t>
            </w:r>
            <w:proofErr w:type="spellEnd"/>
            <w:r w:rsidRPr="00515808">
              <w:rPr>
                <w:rFonts w:ascii="PT Astra Serif" w:hAnsi="PT Astra Serif" w:cs="Times New Roman"/>
                <w:i/>
                <w:shd w:val="clear" w:color="auto" w:fill="FDFDFD"/>
              </w:rPr>
              <w:t xml:space="preserve">: 10.17217/2079-0333-2015-34-88-101 </w:t>
            </w:r>
          </w:p>
          <w:p w:rsidR="000B23DA" w:rsidRPr="00515808" w:rsidRDefault="000B23DA" w:rsidP="000B23DA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lang w:eastAsia="ja-JP"/>
              </w:rPr>
            </w:pPr>
          </w:p>
        </w:tc>
      </w:tr>
      <w:tr w:rsidR="000B23DA" w:rsidRPr="00515808" w:rsidTr="000B23DA">
        <w:trPr>
          <w:jc w:val="center"/>
        </w:trPr>
        <w:tc>
          <w:tcPr>
            <w:tcW w:w="9571" w:type="dxa"/>
          </w:tcPr>
          <w:p w:rsidR="000B23DA" w:rsidRPr="00515808" w:rsidRDefault="000B23DA" w:rsidP="000B23DA">
            <w:pPr>
              <w:pStyle w:val="a5"/>
              <w:widowControl w:val="0"/>
              <w:rPr>
                <w:rFonts w:ascii="PT Astra Serif" w:hAnsi="PT Astra Serif"/>
              </w:rPr>
            </w:pPr>
            <w:r w:rsidRPr="00515808">
              <w:rPr>
                <w:rFonts w:ascii="PT Astra Serif" w:hAnsi="PT Astra Serif"/>
              </w:rPr>
              <w:t>УДК 004.94:332.1</w:t>
            </w:r>
          </w:p>
          <w:p w:rsidR="000B23DA" w:rsidRPr="00515808" w:rsidRDefault="000B23DA" w:rsidP="000B23DA">
            <w:pPr>
              <w:pStyle w:val="a5"/>
              <w:widowControl w:val="0"/>
              <w:ind w:firstLine="397"/>
              <w:jc w:val="both"/>
              <w:rPr>
                <w:rFonts w:ascii="PT Astra Serif" w:hAnsi="PT Astra Serif"/>
              </w:rPr>
            </w:pPr>
          </w:p>
          <w:p w:rsidR="000B23DA" w:rsidRPr="00515808" w:rsidRDefault="000B23DA" w:rsidP="000B23DA">
            <w:pPr>
              <w:widowControl w:val="0"/>
              <w:jc w:val="center"/>
              <w:rPr>
                <w:rFonts w:ascii="PT Astra Serif" w:hAnsi="PT Astra Serif" w:cs="Times New Roman"/>
              </w:rPr>
            </w:pPr>
            <w:r w:rsidRPr="00515808">
              <w:rPr>
                <w:rFonts w:ascii="PT Astra Serif" w:hAnsi="PT Astra Serif" w:cs="Times New Roman"/>
                <w:b/>
              </w:rPr>
              <w:t xml:space="preserve">С.Г. </w:t>
            </w:r>
            <w:proofErr w:type="spellStart"/>
            <w:r w:rsidRPr="00515808">
              <w:rPr>
                <w:rFonts w:ascii="PT Astra Serif" w:hAnsi="PT Astra Serif" w:cs="Times New Roman"/>
                <w:b/>
              </w:rPr>
              <w:t>Бильчинская</w:t>
            </w:r>
            <w:proofErr w:type="gramStart"/>
            <w:r w:rsidRPr="00515808">
              <w:rPr>
                <w:rFonts w:ascii="PT Astra Serif" w:hAnsi="PT Astra Serif" w:cs="Times New Roman"/>
                <w:b/>
                <w:vertAlign w:val="superscript"/>
              </w:rPr>
              <w:t>1</w:t>
            </w:r>
            <w:proofErr w:type="spellEnd"/>
            <w:proofErr w:type="gramEnd"/>
            <w:r w:rsidRPr="00515808">
              <w:rPr>
                <w:rFonts w:ascii="PT Astra Serif" w:hAnsi="PT Astra Serif" w:cs="Times New Roman"/>
                <w:b/>
              </w:rPr>
              <w:t xml:space="preserve">, И.Н. </w:t>
            </w:r>
            <w:proofErr w:type="spellStart"/>
            <w:r w:rsidRPr="00515808">
              <w:rPr>
                <w:rFonts w:ascii="PT Astra Serif" w:hAnsi="PT Astra Serif" w:cs="Times New Roman"/>
                <w:b/>
              </w:rPr>
              <w:t>Сюльжин</w:t>
            </w:r>
            <w:r w:rsidRPr="00515808">
              <w:rPr>
                <w:rFonts w:ascii="PT Astra Serif" w:hAnsi="PT Astra Serif" w:cs="Times New Roman"/>
                <w:b/>
                <w:vertAlign w:val="superscript"/>
              </w:rPr>
              <w:t>2</w:t>
            </w:r>
            <w:proofErr w:type="spellEnd"/>
            <w:r w:rsidRPr="00515808">
              <w:rPr>
                <w:rFonts w:ascii="PT Astra Serif" w:hAnsi="PT Astra Serif" w:cs="Times New Roman"/>
                <w:b/>
              </w:rPr>
              <w:t xml:space="preserve">, Ю.А. </w:t>
            </w:r>
            <w:proofErr w:type="spellStart"/>
            <w:r w:rsidRPr="00515808">
              <w:rPr>
                <w:rFonts w:ascii="PT Astra Serif" w:hAnsi="PT Astra Serif" w:cs="Times New Roman"/>
                <w:b/>
              </w:rPr>
              <w:t>Чернявский</w:t>
            </w:r>
            <w:r w:rsidRPr="00515808">
              <w:rPr>
                <w:rFonts w:ascii="PT Astra Serif" w:hAnsi="PT Astra Serif" w:cs="Times New Roman"/>
                <w:b/>
                <w:vertAlign w:val="superscript"/>
              </w:rPr>
              <w:t>1</w:t>
            </w:r>
            <w:proofErr w:type="spellEnd"/>
            <w:r w:rsidRPr="00515808">
              <w:rPr>
                <w:rFonts w:ascii="PT Astra Serif" w:hAnsi="PT Astra Serif" w:cs="Times New Roman"/>
                <w:b/>
              </w:rPr>
              <w:t xml:space="preserve">, Е.В. </w:t>
            </w:r>
            <w:proofErr w:type="spellStart"/>
            <w:r w:rsidRPr="00515808">
              <w:rPr>
                <w:rFonts w:ascii="PT Astra Serif" w:hAnsi="PT Astra Serif" w:cs="Times New Roman"/>
                <w:b/>
              </w:rPr>
              <w:t>Шабинская</w:t>
            </w:r>
            <w:r w:rsidRPr="00515808">
              <w:rPr>
                <w:rFonts w:ascii="PT Astra Serif" w:hAnsi="PT Astra Serif" w:cs="Times New Roman"/>
                <w:b/>
                <w:vertAlign w:val="superscript"/>
              </w:rPr>
              <w:t>3</w:t>
            </w:r>
            <w:proofErr w:type="spellEnd"/>
            <w:r w:rsidRPr="00515808">
              <w:rPr>
                <w:rFonts w:ascii="PT Astra Serif" w:hAnsi="PT Astra Serif" w:cs="Times New Roman"/>
              </w:rPr>
              <w:t xml:space="preserve"> </w:t>
            </w:r>
          </w:p>
          <w:p w:rsidR="000B23DA" w:rsidRPr="00515808" w:rsidRDefault="000B23DA" w:rsidP="000B23DA">
            <w:pPr>
              <w:widowControl w:val="0"/>
              <w:jc w:val="center"/>
              <w:rPr>
                <w:rFonts w:ascii="PT Astra Serif" w:hAnsi="PT Astra Serif" w:cs="Times New Roman"/>
                <w:b/>
              </w:rPr>
            </w:pPr>
          </w:p>
          <w:p w:rsidR="000B23DA" w:rsidRPr="00515808" w:rsidRDefault="000B23DA" w:rsidP="000B23DA">
            <w:pPr>
              <w:pStyle w:val="a5"/>
              <w:widowControl w:val="0"/>
              <w:jc w:val="center"/>
              <w:rPr>
                <w:rFonts w:ascii="PT Astra Serif" w:hAnsi="PT Astra Serif"/>
                <w:i/>
                <w:iCs/>
              </w:rPr>
            </w:pPr>
            <w:proofErr w:type="spellStart"/>
            <w:r w:rsidRPr="00515808">
              <w:rPr>
                <w:rFonts w:ascii="PT Astra Serif" w:hAnsi="PT Astra Serif"/>
                <w:bCs/>
                <w:i/>
                <w:vertAlign w:val="superscript"/>
              </w:rPr>
              <w:t>1</w:t>
            </w:r>
            <w:r w:rsidRPr="00515808">
              <w:rPr>
                <w:rFonts w:ascii="PT Astra Serif" w:hAnsi="PT Astra Serif"/>
                <w:i/>
                <w:color w:val="000000"/>
                <w:lang w:eastAsia="be-BY"/>
              </w:rPr>
              <w:t>Академия</w:t>
            </w:r>
            <w:proofErr w:type="spellEnd"/>
            <w:r w:rsidRPr="00515808">
              <w:rPr>
                <w:rFonts w:ascii="PT Astra Serif" w:hAnsi="PT Astra Serif"/>
                <w:i/>
                <w:color w:val="000000"/>
                <w:lang w:eastAsia="be-BY"/>
              </w:rPr>
              <w:t xml:space="preserve"> управления при Президенте Республики Беларусь</w:t>
            </w:r>
            <w:r w:rsidRPr="00515808">
              <w:rPr>
                <w:rFonts w:ascii="PT Astra Serif" w:hAnsi="PT Astra Serif"/>
                <w:i/>
              </w:rPr>
              <w:t>, Минск</w:t>
            </w:r>
            <w:r w:rsidRPr="00515808">
              <w:rPr>
                <w:rFonts w:ascii="PT Astra Serif" w:hAnsi="PT Astra Serif"/>
                <w:i/>
                <w:iCs/>
              </w:rPr>
              <w:t>, 220007;</w:t>
            </w:r>
          </w:p>
          <w:p w:rsidR="000B23DA" w:rsidRPr="00515808" w:rsidRDefault="000B23DA" w:rsidP="000B23DA">
            <w:pPr>
              <w:pStyle w:val="a5"/>
              <w:widowControl w:val="0"/>
              <w:jc w:val="center"/>
              <w:rPr>
                <w:rFonts w:ascii="PT Astra Serif" w:hAnsi="PT Astra Serif"/>
                <w:i/>
              </w:rPr>
            </w:pPr>
            <w:proofErr w:type="spellStart"/>
            <w:r w:rsidRPr="00515808">
              <w:rPr>
                <w:rFonts w:ascii="PT Astra Serif" w:hAnsi="PT Astra Serif"/>
                <w:bCs/>
                <w:i/>
                <w:vertAlign w:val="superscript"/>
              </w:rPr>
              <w:t>2</w:t>
            </w:r>
            <w:r w:rsidRPr="00515808">
              <w:rPr>
                <w:rFonts w:ascii="PT Astra Serif" w:hAnsi="PT Astra Serif"/>
                <w:i/>
              </w:rPr>
              <w:t>Белорусский</w:t>
            </w:r>
            <w:proofErr w:type="spellEnd"/>
            <w:r w:rsidRPr="00515808">
              <w:rPr>
                <w:rFonts w:ascii="PT Astra Serif" w:hAnsi="PT Astra Serif"/>
                <w:i/>
              </w:rPr>
              <w:t xml:space="preserve"> государственный университет, Минск</w:t>
            </w:r>
            <w:r w:rsidRPr="00515808">
              <w:rPr>
                <w:rFonts w:ascii="PT Astra Serif" w:hAnsi="PT Astra Serif"/>
                <w:i/>
                <w:iCs/>
              </w:rPr>
              <w:t>, 220045;</w:t>
            </w:r>
          </w:p>
          <w:p w:rsidR="000B23DA" w:rsidRPr="00515808" w:rsidRDefault="000B23DA" w:rsidP="000B23DA">
            <w:pPr>
              <w:pStyle w:val="a5"/>
              <w:widowControl w:val="0"/>
              <w:jc w:val="center"/>
              <w:rPr>
                <w:rFonts w:ascii="PT Astra Serif" w:hAnsi="PT Astra Serif"/>
                <w:i/>
              </w:rPr>
            </w:pPr>
            <w:r w:rsidRPr="00515808">
              <w:rPr>
                <w:rFonts w:ascii="PT Astra Serif" w:hAnsi="PT Astra Serif"/>
                <w:i/>
                <w:vertAlign w:val="superscript"/>
              </w:rPr>
              <w:t>3</w:t>
            </w:r>
            <w:r w:rsidRPr="00515808">
              <w:rPr>
                <w:rFonts w:ascii="PT Astra Serif" w:hAnsi="PT Astra Serif"/>
              </w:rPr>
              <w:t xml:space="preserve"> </w:t>
            </w:r>
            <w:r w:rsidRPr="00515808">
              <w:rPr>
                <w:rFonts w:ascii="PT Astra Serif" w:hAnsi="PT Astra Serif"/>
                <w:i/>
              </w:rPr>
              <w:t xml:space="preserve">Институт прикладных физических проблем имени А.Н. </w:t>
            </w:r>
            <w:proofErr w:type="spellStart"/>
            <w:r w:rsidRPr="00515808">
              <w:rPr>
                <w:rFonts w:ascii="PT Astra Serif" w:hAnsi="PT Astra Serif"/>
                <w:i/>
              </w:rPr>
              <w:t>Севченко</w:t>
            </w:r>
            <w:proofErr w:type="spellEnd"/>
            <w:r w:rsidRPr="00515808">
              <w:rPr>
                <w:rFonts w:ascii="PT Astra Serif" w:hAnsi="PT Astra Serif"/>
                <w:i/>
              </w:rPr>
              <w:t xml:space="preserve"> </w:t>
            </w:r>
            <w:r w:rsidRPr="00515808">
              <w:rPr>
                <w:rFonts w:ascii="PT Astra Serif" w:hAnsi="PT Astra Serif"/>
                <w:i/>
              </w:rPr>
              <w:br/>
              <w:t>Белорусского государственного университета</w:t>
            </w:r>
            <w:r w:rsidRPr="00515808">
              <w:rPr>
                <w:rFonts w:ascii="PT Astra Serif" w:hAnsi="PT Astra Serif"/>
                <w:i/>
                <w:iCs/>
              </w:rPr>
              <w:t>,</w:t>
            </w:r>
            <w:r w:rsidRPr="00515808">
              <w:rPr>
                <w:rFonts w:ascii="PT Astra Serif" w:hAnsi="PT Astra Serif"/>
                <w:i/>
              </w:rPr>
              <w:t xml:space="preserve"> Минск</w:t>
            </w:r>
            <w:r w:rsidRPr="00515808">
              <w:rPr>
                <w:rFonts w:ascii="PT Astra Serif" w:hAnsi="PT Astra Serif"/>
                <w:i/>
                <w:iCs/>
              </w:rPr>
              <w:t>, 220045</w:t>
            </w:r>
          </w:p>
          <w:p w:rsidR="000B23DA" w:rsidRPr="00515808" w:rsidRDefault="000B23DA" w:rsidP="000B23DA">
            <w:pPr>
              <w:pStyle w:val="a5"/>
              <w:widowControl w:val="0"/>
              <w:jc w:val="center"/>
              <w:rPr>
                <w:rFonts w:ascii="PT Astra Serif" w:hAnsi="PT Astra Serif"/>
                <w:i/>
                <w:lang w:val="en-US"/>
              </w:rPr>
            </w:pPr>
            <w:r w:rsidRPr="00515808">
              <w:rPr>
                <w:rFonts w:ascii="PT Astra Serif" w:hAnsi="PT Astra Serif"/>
                <w:i/>
                <w:lang w:val="en-US"/>
              </w:rPr>
              <w:t>e-mail: Bilchinskaya_SG@pac.by</w:t>
            </w:r>
          </w:p>
          <w:p w:rsidR="000B23DA" w:rsidRPr="00515808" w:rsidRDefault="000B23DA" w:rsidP="000B23DA">
            <w:pPr>
              <w:pStyle w:val="a5"/>
              <w:widowControl w:val="0"/>
              <w:jc w:val="center"/>
              <w:rPr>
                <w:rFonts w:ascii="PT Astra Serif" w:hAnsi="PT Astra Serif"/>
                <w:b/>
                <w:caps/>
                <w:lang w:val="en-US"/>
              </w:rPr>
            </w:pPr>
          </w:p>
          <w:p w:rsidR="000B23DA" w:rsidRPr="00515808" w:rsidRDefault="000B23DA" w:rsidP="000B23DA">
            <w:pPr>
              <w:widowControl w:val="0"/>
              <w:jc w:val="center"/>
              <w:rPr>
                <w:rFonts w:ascii="PT Astra Serif" w:hAnsi="PT Astra Serif" w:cs="Times New Roman"/>
                <w:b/>
              </w:rPr>
            </w:pPr>
            <w:r w:rsidRPr="00515808">
              <w:rPr>
                <w:rFonts w:ascii="PT Astra Serif" w:hAnsi="PT Astra Serif" w:cs="Times New Roman"/>
                <w:b/>
              </w:rPr>
              <w:t>АНАЛИЗ ДВУХКОМПОНЕНТНОЙ</w:t>
            </w:r>
            <w:r w:rsidRPr="00515808">
              <w:rPr>
                <w:rFonts w:ascii="PT Astra Serif" w:hAnsi="PT Astra Serif" w:cs="Times New Roman"/>
              </w:rPr>
              <w:t xml:space="preserve"> </w:t>
            </w:r>
            <w:r w:rsidRPr="00515808">
              <w:rPr>
                <w:rFonts w:ascii="PT Astra Serif" w:hAnsi="PT Astra Serif" w:cs="Times New Roman"/>
                <w:b/>
              </w:rPr>
              <w:t xml:space="preserve">МОДЕЛИ СИСТЕМЫ УПРАВЛЕНИЯ </w:t>
            </w:r>
            <w:r w:rsidRPr="00515808">
              <w:rPr>
                <w:rFonts w:ascii="PT Astra Serif" w:hAnsi="PT Astra Serif" w:cs="Times New Roman"/>
                <w:b/>
              </w:rPr>
              <w:br/>
              <w:t>ЭКОНОМИЧЕСКИМИ КЛАСТЕРАМИ РЕГИОНА</w:t>
            </w:r>
          </w:p>
          <w:p w:rsidR="000B23DA" w:rsidRPr="00515808" w:rsidRDefault="000B23DA" w:rsidP="000B23DA">
            <w:pPr>
              <w:widowControl w:val="0"/>
              <w:ind w:firstLine="709"/>
              <w:jc w:val="center"/>
              <w:rPr>
                <w:rFonts w:ascii="PT Astra Serif" w:hAnsi="PT Astra Serif" w:cs="Times New Roman"/>
                <w:b/>
              </w:rPr>
            </w:pPr>
          </w:p>
          <w:p w:rsidR="000B23DA" w:rsidRPr="00515808" w:rsidRDefault="000B23DA" w:rsidP="000B23DA">
            <w:pPr>
              <w:widowControl w:val="0"/>
              <w:ind w:firstLine="397"/>
              <w:jc w:val="both"/>
              <w:rPr>
                <w:rFonts w:ascii="PT Astra Serif" w:hAnsi="PT Astra Serif" w:cs="Times New Roman"/>
              </w:rPr>
            </w:pPr>
            <w:r w:rsidRPr="00515808">
              <w:rPr>
                <w:rFonts w:ascii="PT Astra Serif" w:hAnsi="PT Astra Serif" w:cs="Times New Roman"/>
              </w:rPr>
              <w:t>Рассматривается проблема построения и анализа взаимосвязей между существенными пар</w:t>
            </w:r>
            <w:r w:rsidRPr="00515808">
              <w:rPr>
                <w:rFonts w:ascii="PT Astra Serif" w:hAnsi="PT Astra Serif" w:cs="Times New Roman"/>
              </w:rPr>
              <w:t>а</w:t>
            </w:r>
            <w:r w:rsidRPr="00515808">
              <w:rPr>
                <w:rFonts w:ascii="PT Astra Serif" w:hAnsi="PT Astra Serif" w:cs="Times New Roman"/>
              </w:rPr>
              <w:t>метрами, которые необходимо учитывать при построении двухкомпонентной модели системы управления экономическими кластерами региона, а также влияние внедренных связей на результ</w:t>
            </w:r>
            <w:r w:rsidRPr="00515808">
              <w:rPr>
                <w:rFonts w:ascii="PT Astra Serif" w:hAnsi="PT Astra Serif" w:cs="Times New Roman"/>
              </w:rPr>
              <w:t>а</w:t>
            </w:r>
            <w:r w:rsidRPr="00515808">
              <w:rPr>
                <w:rFonts w:ascii="PT Astra Serif" w:hAnsi="PT Astra Serif" w:cs="Times New Roman"/>
              </w:rPr>
              <w:t>ты моделирования. Также рассматривается изменение выходных данных системы после введения взаимосвязей при различном поведении экзогенных факторов. Исследовано применение модели для принятия решений о целесообразности привлечения инвестиций.</w:t>
            </w:r>
          </w:p>
          <w:p w:rsidR="000B23DA" w:rsidRPr="00515808" w:rsidRDefault="000B23DA" w:rsidP="000B23DA">
            <w:pPr>
              <w:widowControl w:val="0"/>
              <w:ind w:firstLine="397"/>
              <w:jc w:val="both"/>
              <w:rPr>
                <w:rFonts w:ascii="PT Astra Serif" w:hAnsi="PT Astra Serif" w:cs="Times New Roman"/>
                <w:b/>
              </w:rPr>
            </w:pPr>
          </w:p>
          <w:p w:rsidR="000B23DA" w:rsidRPr="00515808" w:rsidRDefault="000B23DA" w:rsidP="000B23DA">
            <w:pPr>
              <w:pStyle w:val="a5"/>
              <w:widowControl w:val="0"/>
              <w:ind w:firstLine="397"/>
              <w:jc w:val="both"/>
              <w:rPr>
                <w:rFonts w:ascii="PT Astra Serif" w:hAnsi="PT Astra Serif"/>
              </w:rPr>
            </w:pPr>
            <w:r w:rsidRPr="00515808">
              <w:rPr>
                <w:rFonts w:ascii="PT Astra Serif" w:hAnsi="PT Astra Serif"/>
                <w:b/>
              </w:rPr>
              <w:t>Ключевые слова</w:t>
            </w:r>
            <w:r w:rsidRPr="00515808">
              <w:rPr>
                <w:rFonts w:ascii="PT Astra Serif" w:hAnsi="PT Astra Serif"/>
              </w:rPr>
              <w:t>: экономические кластеры, ставка дисконтирования, управление инвест</w:t>
            </w:r>
            <w:r w:rsidRPr="00515808">
              <w:rPr>
                <w:rFonts w:ascii="PT Astra Serif" w:hAnsi="PT Astra Serif"/>
              </w:rPr>
              <w:t>и</w:t>
            </w:r>
            <w:r w:rsidRPr="00515808">
              <w:rPr>
                <w:rFonts w:ascii="PT Astra Serif" w:hAnsi="PT Astra Serif"/>
              </w:rPr>
              <w:t>циями, моделирование.</w:t>
            </w:r>
          </w:p>
          <w:p w:rsidR="000B23DA" w:rsidRPr="00515808" w:rsidRDefault="000B23DA" w:rsidP="000B23DA">
            <w:pPr>
              <w:pStyle w:val="a5"/>
              <w:widowControl w:val="0"/>
              <w:ind w:firstLine="397"/>
              <w:jc w:val="both"/>
              <w:rPr>
                <w:rFonts w:ascii="PT Astra Serif" w:hAnsi="PT Astra Serif"/>
                <w:iCs/>
                <w:lang w:val="en-US"/>
              </w:rPr>
            </w:pPr>
          </w:p>
          <w:p w:rsidR="000B23DA" w:rsidRPr="00515808" w:rsidRDefault="000B23DA" w:rsidP="000B23DA">
            <w:pPr>
              <w:widowControl w:val="0"/>
              <w:tabs>
                <w:tab w:val="left" w:pos="1134"/>
              </w:tabs>
              <w:spacing w:line="233" w:lineRule="auto"/>
              <w:ind w:firstLine="397"/>
              <w:jc w:val="right"/>
              <w:rPr>
                <w:rFonts w:ascii="PT Astra Serif" w:hAnsi="PT Astra Serif" w:cs="Times New Roman"/>
                <w:i/>
                <w:shd w:val="clear" w:color="auto" w:fill="FDFDFD"/>
              </w:rPr>
            </w:pPr>
            <w:proofErr w:type="spellStart"/>
            <w:r w:rsidRPr="00515808">
              <w:rPr>
                <w:rFonts w:ascii="PT Astra Serif" w:hAnsi="PT Astra Serif" w:cs="Times New Roman"/>
                <w:i/>
                <w:shd w:val="clear" w:color="auto" w:fill="FDFDFD"/>
              </w:rPr>
              <w:t>DOI</w:t>
            </w:r>
            <w:proofErr w:type="spellEnd"/>
            <w:r w:rsidRPr="00515808">
              <w:rPr>
                <w:rFonts w:ascii="PT Astra Serif" w:hAnsi="PT Astra Serif" w:cs="Times New Roman"/>
                <w:i/>
                <w:shd w:val="clear" w:color="auto" w:fill="FDFDFD"/>
              </w:rPr>
              <w:t>: 10.17217/2079-0333-2015-34-102-107</w:t>
            </w:r>
          </w:p>
          <w:p w:rsidR="000B23DA" w:rsidRPr="00515808" w:rsidRDefault="000B23DA" w:rsidP="000B23DA">
            <w:pPr>
              <w:widowControl w:val="0"/>
              <w:jc w:val="both"/>
              <w:rPr>
                <w:rFonts w:ascii="PT Astra Serif" w:hAnsi="PT Astra Serif" w:cs="Times New Roman"/>
              </w:rPr>
            </w:pPr>
          </w:p>
        </w:tc>
      </w:tr>
      <w:tr w:rsidR="000B23DA" w:rsidRPr="00515808" w:rsidTr="000B23DA">
        <w:trPr>
          <w:jc w:val="center"/>
        </w:trPr>
        <w:tc>
          <w:tcPr>
            <w:tcW w:w="9571" w:type="dxa"/>
          </w:tcPr>
          <w:p w:rsidR="000B23DA" w:rsidRPr="00515808" w:rsidRDefault="000B23DA" w:rsidP="000B23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rFonts w:ascii="PT Astra Serif" w:hAnsi="PT Astra Serif" w:cs="Times New Roman"/>
              </w:rPr>
            </w:pPr>
            <w:r w:rsidRPr="00515808">
              <w:rPr>
                <w:rFonts w:ascii="PT Astra Serif" w:hAnsi="PT Astra Serif" w:cs="Times New Roman"/>
              </w:rPr>
              <w:lastRenderedPageBreak/>
              <w:t>УДК 639.2.06(091)(571.66)</w:t>
            </w:r>
          </w:p>
          <w:p w:rsidR="000B23DA" w:rsidRPr="00515808" w:rsidRDefault="000B23DA" w:rsidP="000B23DA">
            <w:pPr>
              <w:widowControl w:val="0"/>
              <w:jc w:val="center"/>
              <w:rPr>
                <w:rFonts w:ascii="PT Astra Serif" w:hAnsi="PT Astra Serif" w:cs="Times New Roman"/>
                <w:b/>
              </w:rPr>
            </w:pPr>
            <w:r w:rsidRPr="00515808">
              <w:rPr>
                <w:rFonts w:ascii="PT Astra Serif" w:hAnsi="PT Astra Serif" w:cs="Times New Roman"/>
                <w:b/>
              </w:rPr>
              <w:t>С.В. Гаврилов</w:t>
            </w:r>
          </w:p>
          <w:p w:rsidR="000B23DA" w:rsidRPr="00515808" w:rsidRDefault="000B23DA" w:rsidP="000B23DA">
            <w:pPr>
              <w:widowControl w:val="0"/>
              <w:jc w:val="center"/>
              <w:rPr>
                <w:rFonts w:ascii="PT Astra Serif" w:hAnsi="PT Astra Serif" w:cs="Times New Roman"/>
                <w:b/>
              </w:rPr>
            </w:pPr>
          </w:p>
          <w:p w:rsidR="000B23DA" w:rsidRPr="00515808" w:rsidRDefault="000B23DA" w:rsidP="000B23DA">
            <w:pPr>
              <w:widowControl w:val="0"/>
              <w:jc w:val="center"/>
              <w:rPr>
                <w:rFonts w:ascii="PT Astra Serif" w:hAnsi="PT Astra Serif" w:cs="Times New Roman"/>
                <w:i/>
              </w:rPr>
            </w:pPr>
            <w:r w:rsidRPr="00515808">
              <w:rPr>
                <w:rFonts w:ascii="PT Astra Serif" w:hAnsi="PT Astra Serif" w:cs="Times New Roman"/>
                <w:i/>
              </w:rPr>
              <w:t xml:space="preserve">Камчатский государственный технический университет, </w:t>
            </w:r>
          </w:p>
          <w:p w:rsidR="000B23DA" w:rsidRPr="00515808" w:rsidRDefault="000B23DA" w:rsidP="000B23DA">
            <w:pPr>
              <w:widowControl w:val="0"/>
              <w:jc w:val="center"/>
              <w:rPr>
                <w:rFonts w:ascii="PT Astra Serif" w:hAnsi="PT Astra Serif" w:cs="Times New Roman"/>
                <w:i/>
              </w:rPr>
            </w:pPr>
            <w:r w:rsidRPr="00515808">
              <w:rPr>
                <w:rFonts w:ascii="PT Astra Serif" w:hAnsi="PT Astra Serif" w:cs="Times New Roman"/>
                <w:i/>
              </w:rPr>
              <w:t>Петропавловск-Камчатский, 683003</w:t>
            </w:r>
          </w:p>
          <w:p w:rsidR="000B23DA" w:rsidRPr="00515808" w:rsidRDefault="000B23DA" w:rsidP="000B23DA">
            <w:pPr>
              <w:widowControl w:val="0"/>
              <w:jc w:val="center"/>
              <w:rPr>
                <w:rFonts w:ascii="PT Astra Serif" w:hAnsi="PT Astra Serif" w:cs="Times New Roman"/>
                <w:i/>
              </w:rPr>
            </w:pPr>
            <w:r w:rsidRPr="00515808">
              <w:rPr>
                <w:rFonts w:ascii="PT Astra Serif" w:hAnsi="PT Astra Serif" w:cs="Times New Roman"/>
                <w:i/>
                <w:lang w:val="en-US"/>
              </w:rPr>
              <w:t>e</w:t>
            </w:r>
            <w:r w:rsidRPr="00515808">
              <w:rPr>
                <w:rFonts w:ascii="PT Astra Serif" w:hAnsi="PT Astra Serif" w:cs="Times New Roman"/>
                <w:i/>
              </w:rPr>
              <w:t>-</w:t>
            </w:r>
            <w:r w:rsidRPr="00515808">
              <w:rPr>
                <w:rFonts w:ascii="PT Astra Serif" w:hAnsi="PT Astra Serif" w:cs="Times New Roman"/>
                <w:i/>
                <w:lang w:val="en-US"/>
              </w:rPr>
              <w:t>mail</w:t>
            </w:r>
            <w:r w:rsidRPr="00515808">
              <w:rPr>
                <w:rFonts w:ascii="PT Astra Serif" w:hAnsi="PT Astra Serif" w:cs="Times New Roman"/>
                <w:i/>
              </w:rPr>
              <w:t xml:space="preserve">: </w:t>
            </w:r>
            <w:proofErr w:type="spellStart"/>
            <w:r w:rsidRPr="00515808">
              <w:rPr>
                <w:rFonts w:ascii="PT Astra Serif" w:hAnsi="PT Astra Serif" w:cs="Times New Roman"/>
                <w:i/>
                <w:lang w:val="en-US"/>
              </w:rPr>
              <w:t>gavrilov</w:t>
            </w:r>
            <w:proofErr w:type="spellEnd"/>
            <w:r w:rsidRPr="00515808">
              <w:rPr>
                <w:rFonts w:ascii="PT Astra Serif" w:hAnsi="PT Astra Serif" w:cs="Times New Roman"/>
                <w:i/>
              </w:rPr>
              <w:t>_</w:t>
            </w:r>
            <w:proofErr w:type="spellStart"/>
            <w:r w:rsidRPr="00515808">
              <w:rPr>
                <w:rFonts w:ascii="PT Astra Serif" w:hAnsi="PT Astra Serif" w:cs="Times New Roman"/>
                <w:i/>
                <w:lang w:val="en-US"/>
              </w:rPr>
              <w:t>sv</w:t>
            </w:r>
            <w:proofErr w:type="spellEnd"/>
            <w:r w:rsidRPr="00515808">
              <w:rPr>
                <w:rFonts w:ascii="PT Astra Serif" w:hAnsi="PT Astra Serif" w:cs="Times New Roman"/>
                <w:i/>
              </w:rPr>
              <w:t>@</w:t>
            </w:r>
            <w:proofErr w:type="spellStart"/>
            <w:r w:rsidRPr="00515808">
              <w:rPr>
                <w:rFonts w:ascii="PT Astra Serif" w:hAnsi="PT Astra Serif" w:cs="Times New Roman"/>
                <w:i/>
                <w:lang w:val="en-US"/>
              </w:rPr>
              <w:t>kamchatgtu</w:t>
            </w:r>
            <w:proofErr w:type="spellEnd"/>
            <w:r w:rsidRPr="00515808">
              <w:rPr>
                <w:rFonts w:ascii="PT Astra Serif" w:hAnsi="PT Astra Serif" w:cs="Times New Roman"/>
                <w:i/>
              </w:rPr>
              <w:t>.</w:t>
            </w:r>
            <w:proofErr w:type="spellStart"/>
            <w:r w:rsidRPr="00515808">
              <w:rPr>
                <w:rFonts w:ascii="PT Astra Serif" w:hAnsi="PT Astra Serif" w:cs="Times New Roman"/>
                <w:i/>
                <w:lang w:val="en-US"/>
              </w:rPr>
              <w:t>ru</w:t>
            </w:r>
            <w:proofErr w:type="spellEnd"/>
          </w:p>
          <w:p w:rsidR="000B23DA" w:rsidRPr="00515808" w:rsidRDefault="000B23DA" w:rsidP="000B23DA">
            <w:pPr>
              <w:widowControl w:val="0"/>
              <w:jc w:val="center"/>
              <w:rPr>
                <w:rFonts w:ascii="PT Astra Serif" w:hAnsi="PT Astra Serif" w:cs="Times New Roman"/>
                <w:b/>
              </w:rPr>
            </w:pPr>
          </w:p>
          <w:p w:rsidR="000B23DA" w:rsidRPr="00515808" w:rsidRDefault="000B23DA" w:rsidP="000B23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</w:rPr>
            </w:pPr>
            <w:r w:rsidRPr="00515808">
              <w:rPr>
                <w:rFonts w:ascii="PT Astra Serif" w:hAnsi="PT Astra Serif" w:cs="Times New Roman"/>
                <w:b/>
              </w:rPr>
              <w:t xml:space="preserve">БАЗА АКТИВНОГО ОПЫТНОГО ЛОВА – РОДОНАЧАЛЬНИК КАМЧАТСКОГО </w:t>
            </w:r>
            <w:r w:rsidRPr="00515808">
              <w:rPr>
                <w:rFonts w:ascii="PT Astra Serif" w:hAnsi="PT Astra Serif" w:cs="Times New Roman"/>
                <w:b/>
              </w:rPr>
              <w:br/>
              <w:t>ТРАЛОВОГО ФЛОТА</w:t>
            </w:r>
          </w:p>
          <w:p w:rsidR="000B23DA" w:rsidRPr="00515808" w:rsidRDefault="000B23DA" w:rsidP="000B23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</w:p>
          <w:p w:rsidR="000B23DA" w:rsidRPr="00515808" w:rsidRDefault="000B23DA" w:rsidP="000B23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PT Astra Serif" w:hAnsi="PT Astra Serif" w:cs="Times New Roman"/>
              </w:rPr>
            </w:pPr>
            <w:r w:rsidRPr="00515808">
              <w:rPr>
                <w:rFonts w:ascii="PT Astra Serif" w:hAnsi="PT Astra Serif" w:cs="Times New Roman"/>
              </w:rPr>
              <w:t xml:space="preserve">19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15808">
                <w:rPr>
                  <w:rFonts w:ascii="PT Astra Serif" w:hAnsi="PT Astra Serif" w:cs="Times New Roman"/>
                </w:rPr>
                <w:t>2016 г</w:t>
              </w:r>
            </w:smartTag>
            <w:r w:rsidRPr="00515808">
              <w:rPr>
                <w:rFonts w:ascii="PT Astra Serif" w:hAnsi="PT Astra Serif" w:cs="Times New Roman"/>
              </w:rPr>
              <w:t>. исполняется 80 лет с момента образования на Камчатке Базы активного опытного лова – первого предприятия полуострова, специализировавшегося на добыче рыбы в открытом море. В статье показано, как проходило становление этого родоначальника всех совр</w:t>
            </w:r>
            <w:r w:rsidRPr="00515808">
              <w:rPr>
                <w:rFonts w:ascii="PT Astra Serif" w:hAnsi="PT Astra Serif" w:cs="Times New Roman"/>
              </w:rPr>
              <w:t>е</w:t>
            </w:r>
            <w:r w:rsidRPr="00515808">
              <w:rPr>
                <w:rFonts w:ascii="PT Astra Serif" w:hAnsi="PT Astra Serif" w:cs="Times New Roman"/>
              </w:rPr>
              <w:t>менных камчатских рыбопромысловых флотов. Использованы иллюстрации из фондов Камча</w:t>
            </w:r>
            <w:r w:rsidRPr="00515808">
              <w:rPr>
                <w:rFonts w:ascii="PT Astra Serif" w:hAnsi="PT Astra Serif" w:cs="Times New Roman"/>
              </w:rPr>
              <w:t>т</w:t>
            </w:r>
            <w:r w:rsidRPr="00515808">
              <w:rPr>
                <w:rFonts w:ascii="PT Astra Serif" w:hAnsi="PT Astra Serif" w:cs="Times New Roman"/>
              </w:rPr>
              <w:t>ского краевого объединенного музея (</w:t>
            </w:r>
            <w:proofErr w:type="spellStart"/>
            <w:r w:rsidRPr="00515808">
              <w:rPr>
                <w:rFonts w:ascii="PT Astra Serif" w:hAnsi="PT Astra Serif" w:cs="Times New Roman"/>
              </w:rPr>
              <w:t>ККОМ</w:t>
            </w:r>
            <w:proofErr w:type="spellEnd"/>
            <w:r w:rsidRPr="00515808">
              <w:rPr>
                <w:rFonts w:ascii="PT Astra Serif" w:hAnsi="PT Astra Serif" w:cs="Times New Roman"/>
              </w:rPr>
              <w:t>), выполненные К.И. Паниным, впервые вводимые в научный оборот.</w:t>
            </w:r>
          </w:p>
          <w:p w:rsidR="000B23DA" w:rsidRPr="00515808" w:rsidRDefault="000B23DA" w:rsidP="000B23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firstLine="397"/>
              <w:jc w:val="center"/>
              <w:rPr>
                <w:rFonts w:ascii="PT Astra Serif" w:hAnsi="PT Astra Serif" w:cs="Times New Roman"/>
              </w:rPr>
            </w:pPr>
          </w:p>
          <w:p w:rsidR="000B23DA" w:rsidRPr="00515808" w:rsidRDefault="000B23DA" w:rsidP="000B23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515808">
              <w:rPr>
                <w:rFonts w:ascii="PT Astra Serif" w:hAnsi="PT Astra Serif" w:cs="Times New Roman"/>
                <w:b/>
              </w:rPr>
              <w:t>Ключевые слова:</w:t>
            </w:r>
            <w:r w:rsidRPr="00515808">
              <w:rPr>
                <w:rFonts w:ascii="PT Astra Serif" w:hAnsi="PT Astra Serif" w:cs="Times New Roman"/>
              </w:rPr>
              <w:t xml:space="preserve"> активный морской лов, сейнер, дрифтер, траулер, разведчик, сеть, дрейф, рыбокомбинат, добыча и сдача сырца.</w:t>
            </w:r>
            <w:proofErr w:type="gramEnd"/>
          </w:p>
          <w:p w:rsidR="000B23DA" w:rsidRPr="00515808" w:rsidRDefault="000B23DA" w:rsidP="000B23DA">
            <w:pPr>
              <w:widowControl w:val="0"/>
              <w:tabs>
                <w:tab w:val="left" w:pos="2420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PT Astra Serif" w:hAnsi="PT Astra Serif" w:cs="Times New Roman"/>
                <w:lang w:val="en-US"/>
              </w:rPr>
            </w:pPr>
          </w:p>
          <w:p w:rsidR="000B23DA" w:rsidRPr="00515808" w:rsidRDefault="000B23DA" w:rsidP="000B23DA">
            <w:pPr>
              <w:widowControl w:val="0"/>
              <w:tabs>
                <w:tab w:val="left" w:pos="1134"/>
              </w:tabs>
              <w:spacing w:line="233" w:lineRule="auto"/>
              <w:ind w:firstLine="397"/>
              <w:jc w:val="right"/>
              <w:rPr>
                <w:rFonts w:ascii="PT Astra Serif" w:hAnsi="PT Astra Serif" w:cs="Times New Roman"/>
                <w:i/>
                <w:shd w:val="clear" w:color="auto" w:fill="FDFDFD"/>
              </w:rPr>
            </w:pPr>
            <w:proofErr w:type="spellStart"/>
            <w:r w:rsidRPr="00515808">
              <w:rPr>
                <w:rFonts w:ascii="PT Astra Serif" w:hAnsi="PT Astra Serif" w:cs="Times New Roman"/>
                <w:i/>
                <w:shd w:val="clear" w:color="auto" w:fill="FDFDFD"/>
              </w:rPr>
              <w:t>DOI</w:t>
            </w:r>
            <w:proofErr w:type="spellEnd"/>
            <w:r w:rsidRPr="00515808">
              <w:rPr>
                <w:rFonts w:ascii="PT Astra Serif" w:hAnsi="PT Astra Serif" w:cs="Times New Roman"/>
                <w:i/>
                <w:shd w:val="clear" w:color="auto" w:fill="FDFDFD"/>
              </w:rPr>
              <w:t>: 10.17217/2079-0333-2015-34-108-113</w:t>
            </w:r>
          </w:p>
          <w:p w:rsidR="000B23DA" w:rsidRPr="00515808" w:rsidRDefault="000B23DA" w:rsidP="000B23DA">
            <w:pPr>
              <w:pStyle w:val="a5"/>
              <w:widowControl w:val="0"/>
              <w:rPr>
                <w:rFonts w:ascii="PT Astra Serif" w:hAnsi="PT Astra Serif"/>
              </w:rPr>
            </w:pPr>
          </w:p>
        </w:tc>
      </w:tr>
      <w:tr w:rsidR="000B23DA" w:rsidRPr="00515808" w:rsidTr="000B23DA">
        <w:trPr>
          <w:jc w:val="center"/>
        </w:trPr>
        <w:tc>
          <w:tcPr>
            <w:tcW w:w="9571" w:type="dxa"/>
          </w:tcPr>
          <w:p w:rsidR="00D200E5" w:rsidRPr="00CB53B2" w:rsidRDefault="00D200E5" w:rsidP="00D200E5">
            <w:pPr>
              <w:widowControl w:val="0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8"/>
              </w:rPr>
            </w:pPr>
            <w:r w:rsidRPr="00CB53B2">
              <w:rPr>
                <w:rFonts w:ascii="PT Astra Serif" w:hAnsi="PT Astra Serif" w:cs="Times New Roman"/>
                <w:b/>
                <w:color w:val="000000" w:themeColor="text1"/>
                <w:sz w:val="28"/>
              </w:rPr>
              <w:t xml:space="preserve">Статья отозвана </w:t>
            </w:r>
            <w:r w:rsidRPr="00CB53B2">
              <w:rPr>
                <w:rFonts w:ascii="PT Astra Serif" w:hAnsi="PT Astra Serif" w:cs="Times New Roman"/>
                <w:b/>
                <w:color w:val="000000" w:themeColor="text1"/>
                <w:sz w:val="28"/>
              </w:rPr>
              <w:br/>
              <w:t>(протокол № 3 о 02.09.2019</w:t>
            </w:r>
            <w:r w:rsidR="00CB53B2">
              <w:rPr>
                <w:rFonts w:ascii="PT Astra Serif" w:hAnsi="PT Astra Serif" w:cs="Times New Roman"/>
                <w:b/>
                <w:color w:val="000000" w:themeColor="text1"/>
                <w:sz w:val="28"/>
              </w:rPr>
              <w:t xml:space="preserve"> г.)</w:t>
            </w:r>
          </w:p>
          <w:p w:rsidR="00CB53B2" w:rsidRDefault="00CB53B2" w:rsidP="000B23DA">
            <w:pPr>
              <w:widowControl w:val="0"/>
              <w:rPr>
                <w:rFonts w:ascii="PT Astra Serif" w:hAnsi="PT Astra Serif" w:cs="Times New Roman"/>
                <w:color w:val="000000" w:themeColor="text1"/>
              </w:rPr>
            </w:pPr>
          </w:p>
          <w:p w:rsidR="000B23DA" w:rsidRPr="00515808" w:rsidRDefault="000B23DA" w:rsidP="000B23DA">
            <w:pPr>
              <w:widowControl w:val="0"/>
              <w:rPr>
                <w:rFonts w:ascii="PT Astra Serif" w:hAnsi="PT Astra Serif" w:cs="Times New Roman"/>
                <w:color w:val="000000" w:themeColor="text1"/>
              </w:rPr>
            </w:pPr>
            <w:r w:rsidRPr="00515808">
              <w:rPr>
                <w:rFonts w:ascii="PT Astra Serif" w:hAnsi="PT Astra Serif" w:cs="Times New Roman"/>
                <w:color w:val="000000" w:themeColor="text1"/>
              </w:rPr>
              <w:t>УДК 338.5:</w:t>
            </w:r>
            <w:r w:rsidRPr="00515808">
              <w:rPr>
                <w:rFonts w:ascii="PT Astra Serif" w:hAnsi="PT Astra Serif" w:cs="Times New Roman"/>
              </w:rPr>
              <w:t>339.166:639.2</w:t>
            </w:r>
            <w:r w:rsidRPr="00515808">
              <w:rPr>
                <w:rFonts w:ascii="PT Astra Serif" w:hAnsi="PT Astra Serif" w:cs="Times New Roman"/>
                <w:color w:val="000000" w:themeColor="text1"/>
              </w:rPr>
              <w:t>(571.66)</w:t>
            </w:r>
          </w:p>
          <w:p w:rsidR="000B23DA" w:rsidRPr="00515808" w:rsidRDefault="000B23DA" w:rsidP="000B23DA">
            <w:pPr>
              <w:widowControl w:val="0"/>
              <w:jc w:val="center"/>
              <w:rPr>
                <w:rFonts w:ascii="PT Astra Serif" w:hAnsi="PT Astra Serif" w:cs="Times New Roman"/>
                <w:b/>
                <w:color w:val="000000" w:themeColor="text1"/>
              </w:rPr>
            </w:pPr>
          </w:p>
          <w:p w:rsidR="000B23DA" w:rsidRPr="00515808" w:rsidRDefault="000B23DA" w:rsidP="000B23DA">
            <w:pPr>
              <w:widowControl w:val="0"/>
              <w:jc w:val="center"/>
              <w:rPr>
                <w:rFonts w:ascii="PT Astra Serif" w:hAnsi="PT Astra Serif" w:cs="Times New Roman"/>
                <w:b/>
                <w:color w:val="000000" w:themeColor="text1"/>
              </w:rPr>
            </w:pPr>
            <w:r w:rsidRPr="00515808">
              <w:rPr>
                <w:rFonts w:ascii="PT Astra Serif" w:hAnsi="PT Astra Serif" w:cs="Times New Roman"/>
                <w:b/>
                <w:color w:val="000000" w:themeColor="text1"/>
              </w:rPr>
              <w:t>С.А. Попова</w:t>
            </w:r>
          </w:p>
          <w:p w:rsidR="000B23DA" w:rsidRPr="00515808" w:rsidRDefault="000B23DA" w:rsidP="000B23DA">
            <w:pPr>
              <w:widowControl w:val="0"/>
              <w:jc w:val="center"/>
              <w:rPr>
                <w:rFonts w:ascii="PT Astra Serif" w:hAnsi="PT Astra Serif" w:cs="Times New Roman"/>
                <w:b/>
                <w:color w:val="000000" w:themeColor="text1"/>
              </w:rPr>
            </w:pPr>
          </w:p>
          <w:p w:rsidR="000B23DA" w:rsidRPr="00515808" w:rsidRDefault="000B23DA" w:rsidP="000B23DA">
            <w:pPr>
              <w:widowControl w:val="0"/>
              <w:contextualSpacing/>
              <w:jc w:val="center"/>
              <w:rPr>
                <w:rFonts w:ascii="PT Astra Serif" w:eastAsia="Times New Roman" w:hAnsi="PT Astra Serif" w:cs="Times New Roman"/>
                <w:i/>
              </w:rPr>
            </w:pPr>
            <w:r w:rsidRPr="00515808">
              <w:rPr>
                <w:rFonts w:ascii="PT Astra Serif" w:eastAsia="Times New Roman" w:hAnsi="PT Astra Serif" w:cs="Times New Roman"/>
                <w:i/>
              </w:rPr>
              <w:t xml:space="preserve">Камчатский государственный технический университет, </w:t>
            </w:r>
          </w:p>
          <w:p w:rsidR="000B23DA" w:rsidRPr="00515808" w:rsidRDefault="000B23DA" w:rsidP="000B23DA">
            <w:pPr>
              <w:widowControl w:val="0"/>
              <w:contextualSpacing/>
              <w:jc w:val="center"/>
              <w:rPr>
                <w:rFonts w:ascii="PT Astra Serif" w:eastAsia="Times New Roman" w:hAnsi="PT Astra Serif" w:cs="Times New Roman"/>
                <w:i/>
              </w:rPr>
            </w:pPr>
            <w:r w:rsidRPr="00515808">
              <w:rPr>
                <w:rFonts w:ascii="PT Astra Serif" w:eastAsia="Times New Roman" w:hAnsi="PT Astra Serif" w:cs="Times New Roman"/>
                <w:i/>
              </w:rPr>
              <w:t>Петропавловск-Камчатский, 683003</w:t>
            </w:r>
          </w:p>
          <w:p w:rsidR="000B23DA" w:rsidRPr="00515808" w:rsidRDefault="000B23DA" w:rsidP="000B23DA">
            <w:pPr>
              <w:widowControl w:val="0"/>
              <w:contextualSpacing/>
              <w:jc w:val="center"/>
              <w:rPr>
                <w:rFonts w:ascii="PT Astra Serif" w:eastAsia="Times New Roman" w:hAnsi="PT Astra Serif" w:cs="Times New Roman"/>
                <w:i/>
              </w:rPr>
            </w:pPr>
            <w:r w:rsidRPr="00515808">
              <w:rPr>
                <w:rFonts w:ascii="PT Astra Serif" w:hAnsi="PT Astra Serif" w:cs="Times New Roman"/>
                <w:bCs/>
                <w:i/>
                <w:lang w:val="en-US"/>
              </w:rPr>
              <w:t>e</w:t>
            </w:r>
            <w:r w:rsidRPr="00515808">
              <w:rPr>
                <w:rFonts w:ascii="PT Astra Serif" w:hAnsi="PT Astra Serif" w:cs="Times New Roman"/>
                <w:bCs/>
                <w:i/>
              </w:rPr>
              <w:t>-</w:t>
            </w:r>
            <w:r w:rsidRPr="00515808">
              <w:rPr>
                <w:rFonts w:ascii="PT Astra Serif" w:hAnsi="PT Astra Serif" w:cs="Times New Roman"/>
                <w:bCs/>
                <w:i/>
                <w:lang w:val="en-US"/>
              </w:rPr>
              <w:t>mail</w:t>
            </w:r>
            <w:r w:rsidRPr="00515808">
              <w:rPr>
                <w:rFonts w:ascii="PT Astra Serif" w:hAnsi="PT Astra Serif" w:cs="Times New Roman"/>
                <w:bCs/>
                <w:i/>
              </w:rPr>
              <w:t xml:space="preserve">: </w:t>
            </w:r>
            <w:proofErr w:type="spellStart"/>
            <w:r w:rsidRPr="00515808">
              <w:rPr>
                <w:rFonts w:ascii="PT Astra Serif" w:hAnsi="PT Astra Serif" w:cs="Times New Roman"/>
                <w:bCs/>
                <w:i/>
                <w:lang w:val="en-US"/>
              </w:rPr>
              <w:t>kaf</w:t>
            </w:r>
            <w:proofErr w:type="spellEnd"/>
            <w:r w:rsidRPr="00515808">
              <w:rPr>
                <w:rFonts w:ascii="PT Astra Serif" w:hAnsi="PT Astra Serif" w:cs="Times New Roman"/>
                <w:bCs/>
                <w:i/>
              </w:rPr>
              <w:t>508@</w:t>
            </w:r>
            <w:proofErr w:type="spellStart"/>
            <w:r w:rsidRPr="00515808">
              <w:rPr>
                <w:rFonts w:ascii="PT Astra Serif" w:hAnsi="PT Astra Serif" w:cs="Times New Roman"/>
                <w:bCs/>
                <w:i/>
                <w:lang w:val="en-US"/>
              </w:rPr>
              <w:t>yandex</w:t>
            </w:r>
            <w:proofErr w:type="spellEnd"/>
            <w:r w:rsidRPr="00515808">
              <w:rPr>
                <w:rFonts w:ascii="PT Astra Serif" w:hAnsi="PT Astra Serif" w:cs="Times New Roman"/>
                <w:bCs/>
                <w:i/>
              </w:rPr>
              <w:t>.</w:t>
            </w:r>
            <w:proofErr w:type="spellStart"/>
            <w:r w:rsidRPr="00515808">
              <w:rPr>
                <w:rFonts w:ascii="PT Astra Serif" w:hAnsi="PT Astra Serif" w:cs="Times New Roman"/>
                <w:bCs/>
                <w:i/>
                <w:lang w:val="en-US"/>
              </w:rPr>
              <w:t>ru</w:t>
            </w:r>
            <w:proofErr w:type="spellEnd"/>
          </w:p>
          <w:p w:rsidR="000B23DA" w:rsidRPr="00515808" w:rsidRDefault="000B23DA" w:rsidP="000B23DA">
            <w:pPr>
              <w:widowControl w:val="0"/>
              <w:jc w:val="center"/>
              <w:rPr>
                <w:rFonts w:ascii="PT Astra Serif" w:hAnsi="PT Astra Serif" w:cs="Times New Roman"/>
                <w:b/>
                <w:caps/>
                <w:color w:val="000000" w:themeColor="text1"/>
              </w:rPr>
            </w:pPr>
          </w:p>
          <w:p w:rsidR="000B23DA" w:rsidRPr="00515808" w:rsidRDefault="000B23DA" w:rsidP="000B23DA">
            <w:pPr>
              <w:widowControl w:val="0"/>
              <w:jc w:val="center"/>
              <w:rPr>
                <w:rFonts w:ascii="PT Astra Serif" w:hAnsi="PT Astra Serif" w:cs="Times New Roman"/>
                <w:b/>
                <w:caps/>
                <w:color w:val="000000" w:themeColor="text1"/>
              </w:rPr>
            </w:pPr>
            <w:r w:rsidRPr="00515808">
              <w:rPr>
                <w:rFonts w:ascii="PT Astra Serif" w:hAnsi="PT Astra Serif" w:cs="Times New Roman"/>
                <w:b/>
                <w:caps/>
                <w:color w:val="000000" w:themeColor="text1"/>
              </w:rPr>
              <w:t xml:space="preserve">Анализ ценообразования на конкурентном рынке рыбной продукции </w:t>
            </w:r>
            <w:r w:rsidRPr="00515808">
              <w:rPr>
                <w:rFonts w:ascii="PT Astra Serif" w:hAnsi="PT Astra Serif" w:cs="Times New Roman"/>
                <w:b/>
                <w:caps/>
                <w:color w:val="000000" w:themeColor="text1"/>
              </w:rPr>
              <w:lastRenderedPageBreak/>
              <w:t xml:space="preserve">в </w:t>
            </w:r>
            <w:proofErr w:type="spellStart"/>
            <w:r w:rsidRPr="00515808">
              <w:rPr>
                <w:rFonts w:ascii="PT Astra Serif" w:hAnsi="PT Astra Serif" w:cs="Times New Roman"/>
                <w:b/>
                <w:caps/>
                <w:color w:val="000000" w:themeColor="text1"/>
              </w:rPr>
              <w:t>рыбохозяйственном</w:t>
            </w:r>
            <w:proofErr w:type="spellEnd"/>
            <w:r w:rsidRPr="00515808">
              <w:rPr>
                <w:rFonts w:ascii="PT Astra Serif" w:hAnsi="PT Astra Serif" w:cs="Times New Roman"/>
                <w:b/>
                <w:caps/>
                <w:color w:val="000000" w:themeColor="text1"/>
              </w:rPr>
              <w:t xml:space="preserve"> комплексе Камчатского края </w:t>
            </w:r>
          </w:p>
          <w:p w:rsidR="000B23DA" w:rsidRPr="00515808" w:rsidRDefault="000B23DA" w:rsidP="000B23DA">
            <w:pPr>
              <w:widowControl w:val="0"/>
              <w:jc w:val="center"/>
              <w:rPr>
                <w:rFonts w:ascii="PT Astra Serif" w:hAnsi="PT Astra Serif" w:cs="Times New Roman"/>
                <w:b/>
                <w:caps/>
                <w:color w:val="000000" w:themeColor="text1"/>
              </w:rPr>
            </w:pPr>
          </w:p>
          <w:p w:rsidR="000B23DA" w:rsidRPr="00515808" w:rsidRDefault="000B23DA" w:rsidP="000B23DA">
            <w:pPr>
              <w:widowControl w:val="0"/>
              <w:ind w:firstLine="397"/>
              <w:jc w:val="both"/>
              <w:rPr>
                <w:rFonts w:ascii="PT Astra Serif" w:eastAsia="Times New Roman" w:hAnsi="PT Astra Serif" w:cs="Times New Roman"/>
                <w:color w:val="000000" w:themeColor="text1"/>
              </w:rPr>
            </w:pPr>
            <w:r w:rsidRPr="00515808">
              <w:rPr>
                <w:rFonts w:ascii="PT Astra Serif" w:hAnsi="PT Astra Serif" w:cs="Times New Roman"/>
                <w:color w:val="000000" w:themeColor="text1"/>
              </w:rPr>
              <w:t xml:space="preserve">В статье представлен обзор ценообразования на рынке рыбной продукции в </w:t>
            </w:r>
            <w:proofErr w:type="spellStart"/>
            <w:r w:rsidRPr="00515808">
              <w:rPr>
                <w:rFonts w:ascii="PT Astra Serif" w:hAnsi="PT Astra Serif" w:cs="Times New Roman"/>
                <w:color w:val="000000" w:themeColor="text1"/>
              </w:rPr>
              <w:t>рыбохозяйстве</w:t>
            </w:r>
            <w:r w:rsidRPr="00515808">
              <w:rPr>
                <w:rFonts w:ascii="PT Astra Serif" w:hAnsi="PT Astra Serif" w:cs="Times New Roman"/>
                <w:color w:val="000000" w:themeColor="text1"/>
              </w:rPr>
              <w:t>н</w:t>
            </w:r>
            <w:r w:rsidRPr="00515808">
              <w:rPr>
                <w:rFonts w:ascii="PT Astra Serif" w:hAnsi="PT Astra Serif" w:cs="Times New Roman"/>
                <w:color w:val="000000" w:themeColor="text1"/>
              </w:rPr>
              <w:t>ном</w:t>
            </w:r>
            <w:proofErr w:type="spellEnd"/>
            <w:r w:rsidRPr="00515808">
              <w:rPr>
                <w:rFonts w:ascii="PT Astra Serif" w:hAnsi="PT Astra Serif" w:cs="Times New Roman"/>
                <w:color w:val="000000" w:themeColor="text1"/>
              </w:rPr>
              <w:t xml:space="preserve"> комплексе Камчатского края.</w:t>
            </w:r>
            <w:r w:rsidRPr="00515808">
              <w:rPr>
                <w:rFonts w:ascii="PT Astra Serif" w:eastAsia="Times New Roman" w:hAnsi="PT Astra Serif" w:cs="Times New Roman"/>
                <w:color w:val="000000" w:themeColor="text1"/>
              </w:rPr>
              <w:t xml:space="preserve"> Проанализирована информация о монополизации и картельном сговоре в отрасли. Выявлены причины, факторы сдерживания и меры по дальнейшему развитию конкуренции в отрасли.</w:t>
            </w:r>
          </w:p>
          <w:p w:rsidR="000B23DA" w:rsidRPr="00515808" w:rsidRDefault="000B23DA" w:rsidP="000B23DA">
            <w:pPr>
              <w:widowControl w:val="0"/>
              <w:ind w:firstLine="397"/>
              <w:jc w:val="both"/>
              <w:rPr>
                <w:rFonts w:ascii="PT Astra Serif" w:hAnsi="PT Astra Serif" w:cs="Times New Roman"/>
                <w:color w:val="000000" w:themeColor="text1"/>
              </w:rPr>
            </w:pPr>
          </w:p>
          <w:p w:rsidR="000B23DA" w:rsidRPr="00515808" w:rsidRDefault="000B23DA" w:rsidP="000B23DA">
            <w:pPr>
              <w:widowControl w:val="0"/>
              <w:ind w:firstLine="397"/>
              <w:jc w:val="both"/>
              <w:rPr>
                <w:rFonts w:ascii="PT Astra Serif" w:hAnsi="PT Astra Serif" w:cs="Times New Roman"/>
                <w:color w:val="000000" w:themeColor="text1"/>
              </w:rPr>
            </w:pPr>
            <w:proofErr w:type="gramStart"/>
            <w:r w:rsidRPr="00515808">
              <w:rPr>
                <w:rFonts w:ascii="PT Astra Serif" w:hAnsi="PT Astra Serif" w:cs="Times New Roman"/>
                <w:b/>
                <w:color w:val="000000" w:themeColor="text1"/>
              </w:rPr>
              <w:t>Ключевые слова:</w:t>
            </w:r>
            <w:r w:rsidRPr="00515808">
              <w:rPr>
                <w:rFonts w:ascii="PT Astra Serif" w:hAnsi="PT Astra Serif" w:cs="Times New Roman"/>
                <w:color w:val="000000" w:themeColor="text1"/>
              </w:rPr>
              <w:t xml:space="preserve"> рынок рыбной продукции, конкуренция, монополизация, картельный сг</w:t>
            </w:r>
            <w:r w:rsidRPr="00515808">
              <w:rPr>
                <w:rFonts w:ascii="PT Astra Serif" w:hAnsi="PT Astra Serif" w:cs="Times New Roman"/>
                <w:color w:val="000000" w:themeColor="text1"/>
              </w:rPr>
              <w:t>о</w:t>
            </w:r>
            <w:r w:rsidRPr="00515808">
              <w:rPr>
                <w:rFonts w:ascii="PT Astra Serif" w:hAnsi="PT Astra Serif" w:cs="Times New Roman"/>
                <w:color w:val="000000" w:themeColor="text1"/>
              </w:rPr>
              <w:t xml:space="preserve">вор, ценообразование, экспорт, логистика. </w:t>
            </w:r>
            <w:proofErr w:type="gramEnd"/>
          </w:p>
          <w:p w:rsidR="000B23DA" w:rsidRPr="00515808" w:rsidRDefault="000B23DA" w:rsidP="000B23DA">
            <w:pPr>
              <w:widowControl w:val="0"/>
              <w:ind w:firstLine="397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val="en-US"/>
              </w:rPr>
            </w:pPr>
          </w:p>
          <w:p w:rsidR="000B23DA" w:rsidRPr="00515808" w:rsidRDefault="000B23DA" w:rsidP="000B23DA">
            <w:pPr>
              <w:widowControl w:val="0"/>
              <w:tabs>
                <w:tab w:val="left" w:pos="1134"/>
              </w:tabs>
              <w:spacing w:line="233" w:lineRule="auto"/>
              <w:ind w:firstLine="397"/>
              <w:jc w:val="right"/>
              <w:rPr>
                <w:rFonts w:ascii="PT Astra Serif" w:hAnsi="PT Astra Serif" w:cs="Times New Roman"/>
                <w:i/>
                <w:shd w:val="clear" w:color="auto" w:fill="FDFDFD"/>
              </w:rPr>
            </w:pPr>
            <w:proofErr w:type="spellStart"/>
            <w:r w:rsidRPr="00515808">
              <w:rPr>
                <w:rFonts w:ascii="PT Astra Serif" w:hAnsi="PT Astra Serif" w:cs="Times New Roman"/>
                <w:i/>
                <w:shd w:val="clear" w:color="auto" w:fill="FDFDFD"/>
              </w:rPr>
              <w:t>DOI</w:t>
            </w:r>
            <w:proofErr w:type="spellEnd"/>
            <w:r w:rsidRPr="00515808">
              <w:rPr>
                <w:rFonts w:ascii="PT Astra Serif" w:hAnsi="PT Astra Serif" w:cs="Times New Roman"/>
                <w:i/>
                <w:shd w:val="clear" w:color="auto" w:fill="FDFDFD"/>
              </w:rPr>
              <w:t xml:space="preserve">: 10.17217/2079-0333-2015-34-114-123 </w:t>
            </w:r>
          </w:p>
          <w:p w:rsidR="000B23DA" w:rsidRPr="00515808" w:rsidRDefault="000B23DA" w:rsidP="000B23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rFonts w:ascii="PT Astra Serif" w:hAnsi="PT Astra Serif" w:cs="Times New Roman"/>
              </w:rPr>
            </w:pPr>
          </w:p>
        </w:tc>
      </w:tr>
    </w:tbl>
    <w:p w:rsidR="000B23DA" w:rsidRPr="00515808" w:rsidRDefault="000B23DA" w:rsidP="000B23DA">
      <w:pPr>
        <w:spacing w:after="0"/>
        <w:rPr>
          <w:rFonts w:ascii="PT Astra Serif" w:hAnsi="PT Astra Serif"/>
        </w:rPr>
      </w:pPr>
    </w:p>
    <w:sectPr w:rsidR="000B23DA" w:rsidRPr="00515808" w:rsidSect="00D200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Utopia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autoHyphenation/>
  <w:consecutiveHyphenLimit w:val="3"/>
  <w:hyphenationZone w:val="357"/>
  <w:characterSpacingControl w:val="doNotCompress"/>
  <w:compat/>
  <w:rsids>
    <w:rsidRoot w:val="000B23DA"/>
    <w:rsid w:val="000B23DA"/>
    <w:rsid w:val="004A39F1"/>
    <w:rsid w:val="00515808"/>
    <w:rsid w:val="005B128A"/>
    <w:rsid w:val="009E1ACE"/>
    <w:rsid w:val="009E231D"/>
    <w:rsid w:val="00C14D10"/>
    <w:rsid w:val="00CB53B2"/>
    <w:rsid w:val="00D200E5"/>
    <w:rsid w:val="00EF784E"/>
    <w:rsid w:val="00F1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23D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0B23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B2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обычный,Без интервала1,мой текст,No Spacing"/>
    <w:link w:val="a6"/>
    <w:uiPriority w:val="1"/>
    <w:qFormat/>
    <w:rsid w:val="000B23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обычный Знак,Без интервала1 Знак,мой текст Знак,No Spacing Знак"/>
    <w:link w:val="a5"/>
    <w:uiPriority w:val="1"/>
    <w:locked/>
    <w:rsid w:val="000B23DA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0B23DA"/>
    <w:pPr>
      <w:spacing w:after="120" w:line="240" w:lineRule="auto"/>
      <w:ind w:left="283"/>
    </w:pPr>
    <w:rPr>
      <w:rFonts w:eastAsiaTheme="minorEastAsia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B23DA"/>
    <w:rPr>
      <w:rFonts w:eastAsiaTheme="minorEastAsia"/>
      <w:lang w:eastAsia="ru-RU"/>
    </w:rPr>
  </w:style>
  <w:style w:type="paragraph" w:customStyle="1" w:styleId="FR1">
    <w:name w:val="FR1"/>
    <w:rsid w:val="000B23DA"/>
    <w:pPr>
      <w:widowControl w:val="0"/>
      <w:autoSpaceDE w:val="0"/>
      <w:autoSpaceDN w:val="0"/>
      <w:adjustRightInd w:val="0"/>
      <w:spacing w:before="40" w:after="0" w:line="316" w:lineRule="auto"/>
      <w:ind w:left="440" w:right="1200" w:hanging="440"/>
    </w:pPr>
    <w:rPr>
      <w:rFonts w:ascii="Arial" w:eastAsia="Times New Roman" w:hAnsi="Arial" w:cs="Arial"/>
      <w:sz w:val="18"/>
      <w:szCs w:val="18"/>
      <w:lang w:val="en-US" w:eastAsia="ru-RU"/>
    </w:rPr>
  </w:style>
  <w:style w:type="paragraph" w:customStyle="1" w:styleId="Default">
    <w:name w:val="Default"/>
    <w:rsid w:val="000B2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ps">
    <w:name w:val="hps"/>
    <w:basedOn w:val="a0"/>
    <w:rsid w:val="000B23DA"/>
  </w:style>
  <w:style w:type="character" w:customStyle="1" w:styleId="shorttext">
    <w:name w:val="short_text"/>
    <w:basedOn w:val="a0"/>
    <w:rsid w:val="000B23DA"/>
  </w:style>
  <w:style w:type="character" w:styleId="a9">
    <w:name w:val="Strong"/>
    <w:basedOn w:val="a0"/>
    <w:qFormat/>
    <w:rsid w:val="000B23DA"/>
    <w:rPr>
      <w:b/>
      <w:bCs/>
    </w:rPr>
  </w:style>
  <w:style w:type="paragraph" w:customStyle="1" w:styleId="MyNorm">
    <w:name w:val="MyNorm"/>
    <w:rsid w:val="000B23DA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gstepanov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babuh_ee</dc:creator>
  <cp:lastModifiedBy>babuh_ee</cp:lastModifiedBy>
  <cp:revision>4</cp:revision>
  <dcterms:created xsi:type="dcterms:W3CDTF">2023-09-28T22:46:00Z</dcterms:created>
  <dcterms:modified xsi:type="dcterms:W3CDTF">2023-09-28T23:26:00Z</dcterms:modified>
</cp:coreProperties>
</file>