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DA55" w14:textId="4868CFD9"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sidR="00F05C41">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6537E138"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2BC80261"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330FFF55" w14:textId="77777777" w:rsidR="00721E85" w:rsidRPr="004E2F1E" w:rsidRDefault="00721E85" w:rsidP="00721E85">
      <w:pPr>
        <w:spacing w:after="0" w:line="240" w:lineRule="auto"/>
        <w:jc w:val="center"/>
        <w:rPr>
          <w:rFonts w:ascii="Times New Roman" w:hAnsi="Times New Roman" w:cs="Times New Roman"/>
          <w:sz w:val="24"/>
          <w:szCs w:val="24"/>
        </w:rPr>
      </w:pPr>
    </w:p>
    <w:p w14:paraId="07C32D49" w14:textId="77777777" w:rsidR="00721E85" w:rsidRPr="004E2F1E" w:rsidRDefault="00721E85" w:rsidP="00721E85">
      <w:pPr>
        <w:spacing w:after="0" w:line="240" w:lineRule="auto"/>
        <w:jc w:val="center"/>
        <w:rPr>
          <w:rFonts w:ascii="Times New Roman" w:hAnsi="Times New Roman" w:cs="Times New Roman"/>
          <w:sz w:val="24"/>
          <w:szCs w:val="24"/>
        </w:rPr>
      </w:pPr>
    </w:p>
    <w:p w14:paraId="65ACEEFB"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36590C7E" w14:textId="77777777" w:rsidR="00721E85" w:rsidRPr="004E2F1E" w:rsidRDefault="00721E85" w:rsidP="00721E85">
      <w:pPr>
        <w:spacing w:after="0" w:line="240" w:lineRule="auto"/>
        <w:rPr>
          <w:rFonts w:ascii="Times New Roman" w:hAnsi="Times New Roman" w:cs="Times New Roman"/>
          <w:sz w:val="24"/>
          <w:szCs w:val="24"/>
        </w:rPr>
      </w:pPr>
    </w:p>
    <w:p w14:paraId="11411A8A" w14:textId="77777777" w:rsidR="00721E85" w:rsidRPr="004E2F1E" w:rsidRDefault="00721E85" w:rsidP="00721E85">
      <w:pPr>
        <w:spacing w:after="0" w:line="240" w:lineRule="auto"/>
        <w:rPr>
          <w:rFonts w:ascii="Times New Roman" w:hAnsi="Times New Roman" w:cs="Times New Roman"/>
          <w:sz w:val="24"/>
          <w:szCs w:val="24"/>
        </w:rPr>
      </w:pPr>
    </w:p>
    <w:p w14:paraId="59EC9193" w14:textId="77777777" w:rsidR="00721E85" w:rsidRPr="004E2F1E" w:rsidRDefault="00721E85" w:rsidP="00721E85">
      <w:pPr>
        <w:spacing w:after="0" w:line="240" w:lineRule="auto"/>
        <w:rPr>
          <w:rFonts w:ascii="Times New Roman" w:hAnsi="Times New Roman" w:cs="Times New Roman"/>
          <w:sz w:val="24"/>
          <w:szCs w:val="24"/>
        </w:rPr>
      </w:pPr>
    </w:p>
    <w:tbl>
      <w:tblPr>
        <w:tblW w:w="3827" w:type="dxa"/>
        <w:tblInd w:w="6062" w:type="dxa"/>
        <w:tblLayout w:type="fixed"/>
        <w:tblLook w:val="0400" w:firstRow="0" w:lastRow="0" w:firstColumn="0" w:lastColumn="0" w:noHBand="0" w:noVBand="1"/>
      </w:tblPr>
      <w:tblGrid>
        <w:gridCol w:w="3827"/>
      </w:tblGrid>
      <w:tr w:rsidR="00721E85" w:rsidRPr="004E2F1E" w14:paraId="15432E94" w14:textId="77777777" w:rsidTr="00393F7F">
        <w:tc>
          <w:tcPr>
            <w:tcW w:w="3827" w:type="dxa"/>
            <w:shd w:val="clear" w:color="auto" w:fill="auto"/>
          </w:tcPr>
          <w:p w14:paraId="6399905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УТВЕРЖДАЮ</w:t>
            </w:r>
          </w:p>
        </w:tc>
      </w:tr>
      <w:tr w:rsidR="00721E85" w:rsidRPr="004E2F1E" w14:paraId="40C0387D" w14:textId="77777777" w:rsidTr="00393F7F">
        <w:tc>
          <w:tcPr>
            <w:tcW w:w="3827" w:type="dxa"/>
            <w:shd w:val="clear" w:color="auto" w:fill="auto"/>
          </w:tcPr>
          <w:p w14:paraId="4D5E967E"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Директор колледжа</w:t>
            </w:r>
          </w:p>
        </w:tc>
      </w:tr>
      <w:tr w:rsidR="00721E85" w:rsidRPr="004E2F1E" w14:paraId="2E4D7DC9" w14:textId="77777777" w:rsidTr="00393F7F">
        <w:trPr>
          <w:trHeight w:val="343"/>
        </w:trPr>
        <w:tc>
          <w:tcPr>
            <w:tcW w:w="3827" w:type="dxa"/>
            <w:shd w:val="clear" w:color="auto" w:fill="auto"/>
          </w:tcPr>
          <w:p w14:paraId="2943EFA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___________ Жижикина О.В.</w:t>
            </w:r>
          </w:p>
        </w:tc>
      </w:tr>
      <w:tr w:rsidR="00721E85" w:rsidRPr="004E2F1E" w14:paraId="2B24E457" w14:textId="77777777" w:rsidTr="00393F7F">
        <w:tc>
          <w:tcPr>
            <w:tcW w:w="3827" w:type="dxa"/>
            <w:shd w:val="clear" w:color="auto" w:fill="auto"/>
          </w:tcPr>
          <w:p w14:paraId="6DDF509F" w14:textId="77777777" w:rsidR="00721E85" w:rsidRPr="004E2F1E" w:rsidRDefault="00721E85" w:rsidP="00721E85">
            <w:pPr>
              <w:spacing w:after="0" w:line="240" w:lineRule="auto"/>
              <w:ind w:hanging="142"/>
              <w:rPr>
                <w:rFonts w:ascii="Times New Roman" w:hAnsi="Times New Roman" w:cs="Times New Roman"/>
                <w:sz w:val="24"/>
                <w:szCs w:val="24"/>
              </w:rPr>
            </w:pPr>
            <w:r w:rsidRPr="004E2F1E">
              <w:rPr>
                <w:rFonts w:ascii="Times New Roman" w:hAnsi="Times New Roman" w:cs="Times New Roman"/>
                <w:sz w:val="24"/>
                <w:szCs w:val="24"/>
              </w:rPr>
              <w:t xml:space="preserve">  </w:t>
            </w:r>
            <w:proofErr w:type="gramStart"/>
            <w:r w:rsidRPr="004E2F1E">
              <w:rPr>
                <w:rFonts w:ascii="Times New Roman" w:hAnsi="Times New Roman" w:cs="Times New Roman"/>
                <w:sz w:val="24"/>
                <w:szCs w:val="24"/>
              </w:rPr>
              <w:t>«</w:t>
            </w:r>
            <w:r w:rsidRPr="004E2F1E">
              <w:rPr>
                <w:rFonts w:ascii="Times New Roman" w:hAnsi="Times New Roman" w:cs="Times New Roman"/>
                <w:sz w:val="24"/>
                <w:szCs w:val="24"/>
                <w:u w:val="single"/>
              </w:rPr>
              <w:t xml:space="preserve">  </w:t>
            </w:r>
            <w:proofErr w:type="gramEnd"/>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w:t>
            </w:r>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202</w:t>
            </w:r>
            <w:r w:rsidRPr="004E2F1E">
              <w:rPr>
                <w:rFonts w:ascii="Times New Roman" w:hAnsi="Times New Roman" w:cs="Times New Roman"/>
                <w:sz w:val="24"/>
                <w:szCs w:val="24"/>
                <w:lang w:val="en-US"/>
              </w:rPr>
              <w:t>2</w:t>
            </w:r>
            <w:r w:rsidRPr="004E2F1E">
              <w:rPr>
                <w:rFonts w:ascii="Times New Roman" w:hAnsi="Times New Roman" w:cs="Times New Roman"/>
                <w:sz w:val="24"/>
                <w:szCs w:val="24"/>
              </w:rPr>
              <w:t xml:space="preserve"> г.</w:t>
            </w:r>
          </w:p>
        </w:tc>
      </w:tr>
    </w:tbl>
    <w:p w14:paraId="4158ABC2" w14:textId="77777777" w:rsidR="00721E85" w:rsidRPr="004E2F1E" w:rsidRDefault="00721E85" w:rsidP="00721E85">
      <w:pPr>
        <w:spacing w:after="0" w:line="240" w:lineRule="auto"/>
        <w:jc w:val="right"/>
        <w:rPr>
          <w:rFonts w:ascii="Times New Roman" w:hAnsi="Times New Roman" w:cs="Times New Roman"/>
          <w:sz w:val="24"/>
          <w:szCs w:val="24"/>
        </w:rPr>
      </w:pPr>
    </w:p>
    <w:p w14:paraId="01C1F644" w14:textId="77777777" w:rsidR="00721E85" w:rsidRPr="004E2F1E" w:rsidRDefault="00721E85" w:rsidP="00721E85">
      <w:pPr>
        <w:spacing w:after="0" w:line="240" w:lineRule="auto"/>
        <w:jc w:val="right"/>
        <w:rPr>
          <w:rFonts w:ascii="Times New Roman" w:hAnsi="Times New Roman" w:cs="Times New Roman"/>
          <w:sz w:val="24"/>
          <w:szCs w:val="24"/>
        </w:rPr>
      </w:pPr>
    </w:p>
    <w:p w14:paraId="09113871" w14:textId="77777777" w:rsidR="00721E85" w:rsidRPr="004E2F1E" w:rsidRDefault="00721E85" w:rsidP="00721E85">
      <w:pPr>
        <w:spacing w:after="0" w:line="240" w:lineRule="auto"/>
        <w:jc w:val="center"/>
        <w:rPr>
          <w:rFonts w:ascii="Times New Roman" w:hAnsi="Times New Roman" w:cs="Times New Roman"/>
          <w:sz w:val="24"/>
          <w:szCs w:val="24"/>
        </w:rPr>
      </w:pPr>
    </w:p>
    <w:p w14:paraId="74AF0132" w14:textId="77777777" w:rsidR="00721E85" w:rsidRPr="004E2F1E" w:rsidRDefault="00721E85" w:rsidP="00721E85">
      <w:pPr>
        <w:spacing w:after="0" w:line="240" w:lineRule="auto"/>
        <w:jc w:val="center"/>
        <w:rPr>
          <w:rFonts w:ascii="Times New Roman" w:hAnsi="Times New Roman" w:cs="Times New Roman"/>
          <w:sz w:val="24"/>
          <w:szCs w:val="24"/>
        </w:rPr>
      </w:pPr>
    </w:p>
    <w:p w14:paraId="78CDCA32" w14:textId="5D228FB9" w:rsidR="00721E85" w:rsidRPr="004E2F1E" w:rsidRDefault="00721E85" w:rsidP="00721E85">
      <w:pPr>
        <w:spacing w:after="0" w:line="240" w:lineRule="auto"/>
        <w:jc w:val="center"/>
        <w:rPr>
          <w:rFonts w:ascii="Times New Roman" w:hAnsi="Times New Roman" w:cs="Times New Roman"/>
          <w:b/>
          <w:sz w:val="24"/>
          <w:szCs w:val="24"/>
        </w:rPr>
      </w:pPr>
      <w:r w:rsidRPr="004E2F1E">
        <w:rPr>
          <w:rFonts w:ascii="Times New Roman" w:hAnsi="Times New Roman" w:cs="Times New Roman"/>
          <w:b/>
          <w:sz w:val="24"/>
          <w:szCs w:val="24"/>
        </w:rPr>
        <w:t>ПРОГРАММА ПРОИЗВОДСТВЕННОЙ ПРАКТИКИ</w:t>
      </w:r>
    </w:p>
    <w:p w14:paraId="09D2D894" w14:textId="77777777" w:rsidR="00721E85" w:rsidRPr="004E2F1E" w:rsidRDefault="00721E85" w:rsidP="00721E85">
      <w:pPr>
        <w:spacing w:after="0" w:line="240" w:lineRule="auto"/>
        <w:jc w:val="both"/>
        <w:rPr>
          <w:rFonts w:ascii="Times New Roman" w:hAnsi="Times New Roman" w:cs="Times New Roman"/>
          <w:b/>
          <w:sz w:val="24"/>
          <w:szCs w:val="24"/>
        </w:rPr>
      </w:pPr>
    </w:p>
    <w:p w14:paraId="78CB5558" w14:textId="77777777" w:rsidR="00721E85" w:rsidRPr="004E2F1E" w:rsidRDefault="00721E85" w:rsidP="00721E85">
      <w:pPr>
        <w:spacing w:after="0" w:line="240" w:lineRule="auto"/>
        <w:jc w:val="both"/>
        <w:rPr>
          <w:rFonts w:ascii="Times New Roman" w:hAnsi="Times New Roman" w:cs="Times New Roman"/>
          <w:b/>
          <w:sz w:val="24"/>
          <w:szCs w:val="24"/>
        </w:rPr>
      </w:pPr>
    </w:p>
    <w:p w14:paraId="2B95F7EC" w14:textId="1E881CDE" w:rsidR="00721E85" w:rsidRDefault="00721E85" w:rsidP="00721E85">
      <w:pPr>
        <w:spacing w:after="0" w:line="240" w:lineRule="auto"/>
        <w:jc w:val="center"/>
        <w:rPr>
          <w:rFonts w:ascii="Times New Roman" w:hAnsi="Times New Roman" w:cs="Times New Roman"/>
          <w:b/>
          <w:sz w:val="24"/>
          <w:szCs w:val="24"/>
        </w:rPr>
      </w:pPr>
      <w:r w:rsidRPr="004E2F1E">
        <w:rPr>
          <w:rFonts w:ascii="Times New Roman" w:hAnsi="Times New Roman" w:cs="Times New Roman"/>
          <w:b/>
          <w:sz w:val="24"/>
          <w:szCs w:val="24"/>
        </w:rPr>
        <w:t>ПМ.01 Выполнение сборки, монтажа и демонтажа электронных устройств и систем в соответствии с технической документацией</w:t>
      </w:r>
    </w:p>
    <w:p w14:paraId="66C84491" w14:textId="740F41D0" w:rsidR="00DC45E5" w:rsidRDefault="00DC45E5" w:rsidP="00721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ПМ.02 </w:t>
      </w:r>
      <w:r w:rsidRPr="00DC45E5">
        <w:rPr>
          <w:rFonts w:ascii="Times New Roman" w:hAnsi="Times New Roman" w:cs="Times New Roman"/>
          <w:b/>
          <w:sz w:val="24"/>
          <w:szCs w:val="24"/>
        </w:rPr>
        <w:t>Выполнение проектирования электронных устройств и систем</w:t>
      </w:r>
    </w:p>
    <w:p w14:paraId="085CC82B" w14:textId="1615E0B5" w:rsidR="00DC45E5" w:rsidRDefault="00DC45E5" w:rsidP="00721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ПМ.03 </w:t>
      </w:r>
      <w:r w:rsidRPr="00DC45E5">
        <w:rPr>
          <w:rFonts w:ascii="Times New Roman" w:hAnsi="Times New Roman" w:cs="Times New Roman"/>
          <w:b/>
          <w:sz w:val="24"/>
          <w:szCs w:val="24"/>
        </w:rPr>
        <w:t>Выполнение настройки, регулировки, диагностики, ремонта и испытаний параметров электронных устройств и систем различного типа</w:t>
      </w:r>
    </w:p>
    <w:p w14:paraId="605A363A" w14:textId="7C306BBC" w:rsidR="00DC45E5" w:rsidRPr="004E2F1E" w:rsidRDefault="00DC45E5" w:rsidP="00721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ПМ.04 </w:t>
      </w:r>
      <w:r w:rsidR="00D171F3" w:rsidRPr="00D171F3">
        <w:rPr>
          <w:rFonts w:ascii="Times New Roman" w:hAnsi="Times New Roman" w:cs="Times New Roman"/>
          <w:b/>
          <w:sz w:val="24"/>
          <w:szCs w:val="24"/>
        </w:rPr>
        <w:t>Программирование встраиваемых систем с использованием интегрированных сред разработки</w:t>
      </w:r>
    </w:p>
    <w:p w14:paraId="3354E264" w14:textId="332502CC" w:rsidR="00721E85" w:rsidRDefault="00721E85" w:rsidP="00721E85">
      <w:pPr>
        <w:spacing w:after="0" w:line="240" w:lineRule="auto"/>
        <w:jc w:val="both"/>
        <w:rPr>
          <w:rFonts w:ascii="Times New Roman" w:hAnsi="Times New Roman" w:cs="Times New Roman"/>
          <w:sz w:val="24"/>
          <w:szCs w:val="24"/>
        </w:rPr>
      </w:pPr>
    </w:p>
    <w:p w14:paraId="2DE9159E" w14:textId="75F97A94" w:rsidR="004E2F1E" w:rsidRPr="004E2F1E" w:rsidRDefault="004E2F1E" w:rsidP="004E2F1E">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w:t>
      </w:r>
      <w:r w:rsidR="00DC45E5">
        <w:rPr>
          <w:rFonts w:ascii="Times New Roman" w:hAnsi="Times New Roman" w:cs="Times New Roman"/>
          <w:b/>
          <w:bCs/>
          <w:sz w:val="24"/>
          <w:szCs w:val="24"/>
        </w:rPr>
        <w:t>П</w:t>
      </w:r>
      <w:r w:rsidRPr="004E2F1E">
        <w:rPr>
          <w:rFonts w:ascii="Times New Roman" w:hAnsi="Times New Roman" w:cs="Times New Roman"/>
          <w:b/>
          <w:bCs/>
          <w:sz w:val="24"/>
          <w:szCs w:val="24"/>
        </w:rPr>
        <w:t xml:space="preserve">роизводственная ПП </w:t>
      </w:r>
      <w:r w:rsidR="00DC45E5">
        <w:rPr>
          <w:rFonts w:ascii="Times New Roman" w:hAnsi="Times New Roman" w:cs="Times New Roman"/>
          <w:b/>
          <w:bCs/>
          <w:sz w:val="24"/>
          <w:szCs w:val="24"/>
        </w:rPr>
        <w:t>01.01, ПП 02.01, ПП 03.01, ПП 04.01</w:t>
      </w:r>
      <w:r w:rsidRPr="004E2F1E">
        <w:rPr>
          <w:rFonts w:ascii="Times New Roman" w:hAnsi="Times New Roman" w:cs="Times New Roman"/>
          <w:b/>
          <w:bCs/>
          <w:sz w:val="24"/>
          <w:szCs w:val="24"/>
        </w:rPr>
        <w:t>)</w:t>
      </w:r>
    </w:p>
    <w:p w14:paraId="23BC72E2" w14:textId="77777777" w:rsidR="004E2F1E" w:rsidRPr="004E2F1E" w:rsidRDefault="004E2F1E" w:rsidP="00721E85">
      <w:pPr>
        <w:spacing w:after="0" w:line="240" w:lineRule="auto"/>
        <w:jc w:val="both"/>
        <w:rPr>
          <w:rFonts w:ascii="Times New Roman" w:hAnsi="Times New Roman" w:cs="Times New Roman"/>
          <w:sz w:val="24"/>
          <w:szCs w:val="24"/>
        </w:rPr>
      </w:pPr>
    </w:p>
    <w:p w14:paraId="34D672C8" w14:textId="77777777" w:rsidR="004E2F1E"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С</w:t>
      </w:r>
      <w:r w:rsidR="00721E85" w:rsidRPr="004E2F1E">
        <w:rPr>
          <w:rFonts w:ascii="Times New Roman" w:hAnsi="Times New Roman" w:cs="Times New Roman"/>
          <w:sz w:val="24"/>
          <w:szCs w:val="24"/>
        </w:rPr>
        <w:t>пециальност</w:t>
      </w:r>
      <w:r w:rsidRPr="004E2F1E">
        <w:rPr>
          <w:rFonts w:ascii="Times New Roman" w:hAnsi="Times New Roman" w:cs="Times New Roman"/>
          <w:sz w:val="24"/>
          <w:szCs w:val="24"/>
        </w:rPr>
        <w:t>ь</w:t>
      </w:r>
    </w:p>
    <w:p w14:paraId="5A7DDF02" w14:textId="323FAECD" w:rsidR="00721E85" w:rsidRPr="004E2F1E" w:rsidRDefault="00721E85"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11.02.</w:t>
      </w:r>
      <w:r w:rsidR="005705B4">
        <w:rPr>
          <w:rFonts w:ascii="Times New Roman" w:hAnsi="Times New Roman" w:cs="Times New Roman"/>
          <w:b/>
          <w:bCs/>
          <w:sz w:val="24"/>
          <w:szCs w:val="24"/>
        </w:rPr>
        <w:t>17</w:t>
      </w:r>
      <w:r w:rsidRPr="004E2F1E">
        <w:rPr>
          <w:rFonts w:ascii="Times New Roman" w:hAnsi="Times New Roman" w:cs="Times New Roman"/>
          <w:b/>
          <w:bCs/>
          <w:sz w:val="24"/>
          <w:szCs w:val="24"/>
        </w:rPr>
        <w:t xml:space="preserve"> «Разработка электронных устройств и систем»</w:t>
      </w:r>
    </w:p>
    <w:p w14:paraId="29E130E9" w14:textId="6696DE56" w:rsidR="00721E85" w:rsidRDefault="00721E85" w:rsidP="00721E85">
      <w:pPr>
        <w:spacing w:after="0" w:line="240" w:lineRule="auto"/>
        <w:jc w:val="center"/>
        <w:rPr>
          <w:rFonts w:ascii="Times New Roman" w:hAnsi="Times New Roman" w:cs="Times New Roman"/>
          <w:sz w:val="24"/>
          <w:szCs w:val="24"/>
        </w:rPr>
      </w:pPr>
    </w:p>
    <w:p w14:paraId="44DC8A0B" w14:textId="5BA8AB0D" w:rsidR="004E2F1E" w:rsidRDefault="004E2F1E" w:rsidP="00721E85">
      <w:pPr>
        <w:spacing w:after="0" w:line="240" w:lineRule="auto"/>
        <w:jc w:val="center"/>
        <w:rPr>
          <w:rFonts w:ascii="Times New Roman" w:hAnsi="Times New Roman" w:cs="Times New Roman"/>
          <w:sz w:val="24"/>
          <w:szCs w:val="24"/>
        </w:rPr>
      </w:pPr>
    </w:p>
    <w:p w14:paraId="70B6F081" w14:textId="5FF41DB8" w:rsidR="004E2F1E" w:rsidRPr="004E2F1E" w:rsidRDefault="004E2F1E" w:rsidP="00721E85">
      <w:pPr>
        <w:spacing w:after="0" w:line="240" w:lineRule="auto"/>
        <w:jc w:val="center"/>
        <w:rPr>
          <w:rFonts w:ascii="Times New Roman" w:hAnsi="Times New Roman" w:cs="Times New Roman"/>
          <w:sz w:val="24"/>
          <w:szCs w:val="24"/>
        </w:rPr>
      </w:pPr>
    </w:p>
    <w:p w14:paraId="3F1E24AD" w14:textId="77777777" w:rsidR="00721E85" w:rsidRPr="004E2F1E" w:rsidRDefault="00721E85" w:rsidP="00721E85">
      <w:pPr>
        <w:spacing w:after="0" w:line="240" w:lineRule="auto"/>
        <w:jc w:val="center"/>
        <w:rPr>
          <w:rFonts w:ascii="Times New Roman" w:hAnsi="Times New Roman" w:cs="Times New Roman"/>
          <w:sz w:val="24"/>
          <w:szCs w:val="24"/>
        </w:rPr>
      </w:pPr>
    </w:p>
    <w:p w14:paraId="0271C603" w14:textId="19ABC8E4" w:rsidR="00721E85"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Форма обучения</w:t>
      </w:r>
    </w:p>
    <w:p w14:paraId="6E468028" w14:textId="50FA409B" w:rsidR="004E2F1E" w:rsidRPr="004E2F1E" w:rsidRDefault="004E2F1E"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Очная, заочная</w:t>
      </w:r>
    </w:p>
    <w:p w14:paraId="61C6074D" w14:textId="77777777" w:rsidR="00721E85" w:rsidRPr="004E2F1E" w:rsidRDefault="00721E85" w:rsidP="00721E85">
      <w:pPr>
        <w:spacing w:after="0" w:line="240" w:lineRule="auto"/>
        <w:jc w:val="center"/>
        <w:rPr>
          <w:rFonts w:ascii="Times New Roman" w:hAnsi="Times New Roman" w:cs="Times New Roman"/>
          <w:sz w:val="24"/>
          <w:szCs w:val="24"/>
        </w:rPr>
      </w:pPr>
    </w:p>
    <w:p w14:paraId="0513073F" w14:textId="77777777" w:rsidR="00721E85" w:rsidRPr="004E2F1E" w:rsidRDefault="00721E85" w:rsidP="00721E85">
      <w:pPr>
        <w:spacing w:after="0" w:line="240" w:lineRule="auto"/>
        <w:jc w:val="center"/>
        <w:rPr>
          <w:rFonts w:ascii="Times New Roman" w:hAnsi="Times New Roman" w:cs="Times New Roman"/>
          <w:sz w:val="24"/>
          <w:szCs w:val="24"/>
        </w:rPr>
      </w:pPr>
    </w:p>
    <w:p w14:paraId="0A356721" w14:textId="77777777" w:rsidR="00721E85" w:rsidRPr="004E2F1E" w:rsidRDefault="00721E85" w:rsidP="00721E85">
      <w:pPr>
        <w:spacing w:after="0" w:line="240" w:lineRule="auto"/>
        <w:jc w:val="center"/>
        <w:rPr>
          <w:rFonts w:ascii="Times New Roman" w:hAnsi="Times New Roman" w:cs="Times New Roman"/>
          <w:sz w:val="24"/>
          <w:szCs w:val="24"/>
        </w:rPr>
      </w:pPr>
    </w:p>
    <w:p w14:paraId="3DC22538" w14:textId="77777777" w:rsidR="00721E85" w:rsidRPr="004E2F1E" w:rsidRDefault="00721E85" w:rsidP="00721E85">
      <w:pPr>
        <w:spacing w:after="0" w:line="240" w:lineRule="auto"/>
        <w:jc w:val="center"/>
        <w:rPr>
          <w:rFonts w:ascii="Times New Roman" w:hAnsi="Times New Roman" w:cs="Times New Roman"/>
          <w:sz w:val="24"/>
          <w:szCs w:val="24"/>
        </w:rPr>
      </w:pPr>
    </w:p>
    <w:p w14:paraId="5C1AB314" w14:textId="77777777" w:rsidR="00721E85" w:rsidRPr="004E2F1E" w:rsidRDefault="00721E85" w:rsidP="00721E85">
      <w:pPr>
        <w:spacing w:after="0" w:line="240" w:lineRule="auto"/>
        <w:jc w:val="center"/>
        <w:rPr>
          <w:rFonts w:ascii="Times New Roman" w:hAnsi="Times New Roman" w:cs="Times New Roman"/>
          <w:sz w:val="24"/>
          <w:szCs w:val="24"/>
        </w:rPr>
      </w:pPr>
    </w:p>
    <w:p w14:paraId="0754E906" w14:textId="77777777" w:rsidR="00721E85" w:rsidRPr="004E2F1E" w:rsidRDefault="00721E85" w:rsidP="00721E85">
      <w:pPr>
        <w:spacing w:after="0" w:line="240" w:lineRule="auto"/>
        <w:rPr>
          <w:rFonts w:ascii="Times New Roman" w:hAnsi="Times New Roman" w:cs="Times New Roman"/>
          <w:sz w:val="24"/>
          <w:szCs w:val="24"/>
        </w:rPr>
      </w:pPr>
    </w:p>
    <w:p w14:paraId="5F7C4E17" w14:textId="77777777" w:rsidR="00721E85" w:rsidRPr="004E2F1E" w:rsidRDefault="00721E85" w:rsidP="00721E85">
      <w:pPr>
        <w:spacing w:after="0" w:line="240" w:lineRule="auto"/>
        <w:jc w:val="center"/>
        <w:rPr>
          <w:rFonts w:ascii="Times New Roman" w:hAnsi="Times New Roman" w:cs="Times New Roman"/>
          <w:sz w:val="24"/>
          <w:szCs w:val="24"/>
        </w:rPr>
      </w:pPr>
    </w:p>
    <w:p w14:paraId="3ECCAA10" w14:textId="77777777" w:rsidR="00721E85" w:rsidRPr="004E2F1E" w:rsidRDefault="00721E85" w:rsidP="00721E85">
      <w:pPr>
        <w:spacing w:after="0" w:line="240" w:lineRule="auto"/>
        <w:jc w:val="center"/>
        <w:rPr>
          <w:rFonts w:ascii="Times New Roman" w:hAnsi="Times New Roman" w:cs="Times New Roman"/>
          <w:sz w:val="24"/>
          <w:szCs w:val="24"/>
        </w:rPr>
      </w:pPr>
    </w:p>
    <w:p w14:paraId="69DB2657" w14:textId="77777777" w:rsidR="00721E85" w:rsidRPr="004E2F1E" w:rsidRDefault="00721E85" w:rsidP="00721E85">
      <w:pPr>
        <w:spacing w:after="0" w:line="240" w:lineRule="auto"/>
        <w:jc w:val="center"/>
        <w:rPr>
          <w:rFonts w:ascii="Times New Roman" w:hAnsi="Times New Roman" w:cs="Times New Roman"/>
          <w:sz w:val="24"/>
          <w:szCs w:val="24"/>
        </w:rPr>
      </w:pPr>
    </w:p>
    <w:p w14:paraId="175AB93E" w14:textId="77777777" w:rsidR="00721E85" w:rsidRPr="004E2F1E" w:rsidRDefault="00721E85" w:rsidP="00721E85">
      <w:pPr>
        <w:spacing w:after="0" w:line="240" w:lineRule="auto"/>
        <w:jc w:val="center"/>
        <w:rPr>
          <w:rFonts w:ascii="Times New Roman" w:hAnsi="Times New Roman" w:cs="Times New Roman"/>
          <w:sz w:val="24"/>
          <w:szCs w:val="24"/>
        </w:rPr>
      </w:pPr>
    </w:p>
    <w:p w14:paraId="0E813DA4" w14:textId="77777777" w:rsidR="00721E85" w:rsidRPr="004E2F1E" w:rsidRDefault="00721E85" w:rsidP="00721E85">
      <w:pPr>
        <w:spacing w:after="0" w:line="240" w:lineRule="auto"/>
        <w:jc w:val="center"/>
        <w:rPr>
          <w:rFonts w:ascii="Times New Roman" w:hAnsi="Times New Roman" w:cs="Times New Roman"/>
          <w:sz w:val="24"/>
          <w:szCs w:val="24"/>
        </w:rPr>
      </w:pPr>
    </w:p>
    <w:p w14:paraId="0F268650"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Петропавловск-Камчатский</w:t>
      </w:r>
    </w:p>
    <w:p w14:paraId="53FB5459"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2022 г</w:t>
      </w:r>
    </w:p>
    <w:p w14:paraId="6BDFB764" w14:textId="77777777" w:rsidR="00721E85" w:rsidRPr="00721E85" w:rsidRDefault="00721E85" w:rsidP="00721E85">
      <w:pPr>
        <w:spacing w:after="0" w:line="240" w:lineRule="auto"/>
        <w:jc w:val="center"/>
        <w:rPr>
          <w:rFonts w:ascii="Times New Roman" w:hAnsi="Times New Roman" w:cs="Times New Roman"/>
        </w:rPr>
      </w:pPr>
    </w:p>
    <w:p w14:paraId="008B6819" w14:textId="4FA05B6C" w:rsidR="00721E85" w:rsidRPr="00721E85" w:rsidRDefault="00721E85" w:rsidP="00721E85">
      <w:pPr>
        <w:shd w:val="clear" w:color="auto" w:fill="FFFFFF"/>
        <w:spacing w:after="0" w:line="240" w:lineRule="auto"/>
        <w:ind w:firstLine="851"/>
        <w:contextualSpacing/>
        <w:jc w:val="both"/>
        <w:rPr>
          <w:rFonts w:ascii="Times New Roman" w:hAnsi="Times New Roman" w:cs="Times New Roman"/>
        </w:rPr>
      </w:pPr>
      <w:r w:rsidRPr="00721E85">
        <w:rPr>
          <w:rFonts w:ascii="Times New Roman" w:hAnsi="Times New Roman" w:cs="Times New Roman"/>
        </w:rPr>
        <w:t>Рабочая программа составлена на основании ФГОС СПО специальности 11.02.17 «Разработка электронных устройств и систем» и учебного плана ФГБОУ ВО «КамчатГТУ».</w:t>
      </w:r>
    </w:p>
    <w:p w14:paraId="7F2548CA" w14:textId="77777777" w:rsidR="00721E85" w:rsidRPr="00721E85" w:rsidRDefault="00721E85" w:rsidP="00721E85">
      <w:pPr>
        <w:shd w:val="clear" w:color="auto" w:fill="FFFFFF"/>
        <w:tabs>
          <w:tab w:val="left" w:leader="underscore" w:pos="338"/>
          <w:tab w:val="left" w:leader="underscore" w:pos="1246"/>
          <w:tab w:val="left" w:leader="underscore" w:pos="1699"/>
          <w:tab w:val="left" w:pos="2534"/>
          <w:tab w:val="left" w:leader="underscore" w:pos="4140"/>
          <w:tab w:val="left" w:pos="5083"/>
          <w:tab w:val="left" w:leader="underscore" w:pos="6314"/>
        </w:tabs>
        <w:spacing w:after="0" w:line="240" w:lineRule="auto"/>
        <w:jc w:val="both"/>
        <w:rPr>
          <w:rFonts w:ascii="Times New Roman" w:hAnsi="Times New Roman" w:cs="Times New Roman"/>
        </w:rPr>
      </w:pPr>
    </w:p>
    <w:p w14:paraId="5466790D" w14:textId="77777777"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Составитель рабочей программы</w:t>
      </w:r>
    </w:p>
    <w:p w14:paraId="53E24B00" w14:textId="6AE66180" w:rsidR="00721E85" w:rsidRPr="00721E85"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П</w:t>
      </w:r>
      <w:r w:rsidR="00721E85" w:rsidRPr="004E2F1E">
        <w:rPr>
          <w:rFonts w:ascii="Times New Roman" w:hAnsi="Times New Roman" w:cs="Times New Roman"/>
        </w:rPr>
        <w:t>реподаватель</w:t>
      </w:r>
      <w:r>
        <w:rPr>
          <w:rFonts w:ascii="Times New Roman" w:hAnsi="Times New Roman" w:cs="Times New Roman"/>
        </w:rPr>
        <w:t xml:space="preserve"> колледжа</w:t>
      </w:r>
      <w:r w:rsidR="00721E85" w:rsidRPr="004E2F1E">
        <w:rPr>
          <w:rFonts w:ascii="Times New Roman" w:hAnsi="Times New Roman" w:cs="Times New Roman"/>
        </w:rPr>
        <w:t xml:space="preserve"> </w:t>
      </w:r>
      <w:r w:rsidR="00721E85" w:rsidRPr="00721E85">
        <w:rPr>
          <w:rFonts w:ascii="Times New Roman" w:hAnsi="Times New Roman" w:cs="Times New Roman"/>
        </w:rPr>
        <w:t xml:space="preserve">                                                                </w:t>
      </w:r>
      <w:r>
        <w:rPr>
          <w:rFonts w:ascii="Times New Roman" w:hAnsi="Times New Roman" w:cs="Times New Roman"/>
        </w:rPr>
        <w:t xml:space="preserve">                              </w:t>
      </w:r>
      <w:r w:rsidR="00721E85" w:rsidRPr="00721E85">
        <w:rPr>
          <w:rFonts w:ascii="Times New Roman" w:hAnsi="Times New Roman" w:cs="Times New Roman"/>
        </w:rPr>
        <w:t xml:space="preserve">    </w:t>
      </w:r>
      <w:proofErr w:type="spellStart"/>
      <w:r w:rsidRPr="004E2F1E">
        <w:rPr>
          <w:rFonts w:ascii="Times New Roman" w:hAnsi="Times New Roman" w:cs="Times New Roman"/>
        </w:rPr>
        <w:t>Моргулев</w:t>
      </w:r>
      <w:proofErr w:type="spellEnd"/>
      <w:r w:rsidRPr="004E2F1E">
        <w:rPr>
          <w:rFonts w:ascii="Times New Roman" w:hAnsi="Times New Roman" w:cs="Times New Roman"/>
        </w:rPr>
        <w:t xml:space="preserve"> А.И.</w:t>
      </w:r>
    </w:p>
    <w:p w14:paraId="2B6431B7" w14:textId="77777777" w:rsidR="00721E85" w:rsidRPr="00721E85" w:rsidRDefault="00721E85" w:rsidP="00721E85">
      <w:pPr>
        <w:spacing w:after="0" w:line="240" w:lineRule="auto"/>
        <w:contextualSpacing/>
        <w:jc w:val="both"/>
        <w:rPr>
          <w:rFonts w:ascii="Times New Roman" w:hAnsi="Times New Roman" w:cs="Times New Roman"/>
        </w:rPr>
      </w:pPr>
    </w:p>
    <w:p w14:paraId="54056DDB" w14:textId="77777777" w:rsidR="004E2F1E" w:rsidRDefault="004E2F1E" w:rsidP="00721E85">
      <w:pPr>
        <w:spacing w:after="0" w:line="240" w:lineRule="auto"/>
        <w:contextualSpacing/>
        <w:jc w:val="both"/>
        <w:rPr>
          <w:rFonts w:ascii="Times New Roman" w:hAnsi="Times New Roman" w:cs="Times New Roman"/>
        </w:rPr>
      </w:pPr>
    </w:p>
    <w:p w14:paraId="0E6393A5" w14:textId="6A2512BE"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Начальник Управления по Камчатскому краю</w:t>
      </w:r>
    </w:p>
    <w:p w14:paraId="2B4CF7D7" w14:textId="31C99420"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Филиала ФГУП «Радиочастотный центр ЦФО»</w:t>
      </w:r>
    </w:p>
    <w:p w14:paraId="1D445263" w14:textId="34B2650C"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В Дальневосточном федеральном округе                                                                        Гуров Д.В.</w:t>
      </w:r>
    </w:p>
    <w:p w14:paraId="030059E4" w14:textId="77777777" w:rsidR="004E2F1E" w:rsidRDefault="004E2F1E" w:rsidP="00721E85">
      <w:pPr>
        <w:spacing w:after="0" w:line="240" w:lineRule="auto"/>
        <w:contextualSpacing/>
        <w:jc w:val="both"/>
        <w:rPr>
          <w:rFonts w:ascii="Times New Roman" w:hAnsi="Times New Roman" w:cs="Times New Roman"/>
        </w:rPr>
      </w:pPr>
    </w:p>
    <w:p w14:paraId="74C040FD" w14:textId="77777777" w:rsidR="004E2F1E" w:rsidRDefault="004E2F1E" w:rsidP="00721E85">
      <w:pPr>
        <w:spacing w:after="0" w:line="240" w:lineRule="auto"/>
        <w:contextualSpacing/>
        <w:jc w:val="both"/>
        <w:rPr>
          <w:rFonts w:ascii="Times New Roman" w:hAnsi="Times New Roman" w:cs="Times New Roman"/>
        </w:rPr>
      </w:pPr>
    </w:p>
    <w:p w14:paraId="3DD416D7" w14:textId="3F8537F3"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 xml:space="preserve">Рабочая программа рассмотрена на заседании педагогического совете колледжа </w:t>
      </w:r>
    </w:p>
    <w:p w14:paraId="36B6B31E" w14:textId="77777777" w:rsidR="00721E85" w:rsidRPr="00721E85" w:rsidRDefault="00721E85" w:rsidP="00721E85">
      <w:pPr>
        <w:shd w:val="clear" w:color="auto" w:fill="FFFFFF"/>
        <w:tabs>
          <w:tab w:val="left" w:pos="709"/>
        </w:tabs>
        <w:spacing w:after="0" w:line="240" w:lineRule="auto"/>
        <w:contextualSpacing/>
        <w:jc w:val="both"/>
        <w:rPr>
          <w:rFonts w:ascii="Times New Roman" w:hAnsi="Times New Roman" w:cs="Times New Roman"/>
        </w:rPr>
      </w:pPr>
      <w:r w:rsidRPr="00721E85">
        <w:rPr>
          <w:rFonts w:ascii="Times New Roman" w:hAnsi="Times New Roman" w:cs="Times New Roman"/>
        </w:rPr>
        <w:t>Протокол № 6 от 29.11. 2022 г.</w:t>
      </w:r>
    </w:p>
    <w:p w14:paraId="1A0265BC" w14:textId="77777777" w:rsidR="00721E85" w:rsidRPr="00721E85" w:rsidRDefault="00721E85" w:rsidP="00721E85">
      <w:pPr>
        <w:spacing w:after="0" w:line="240" w:lineRule="auto"/>
        <w:contextualSpacing/>
        <w:jc w:val="both"/>
        <w:rPr>
          <w:rFonts w:ascii="Times New Roman" w:hAnsi="Times New Roman" w:cs="Times New Roman"/>
        </w:rPr>
      </w:pPr>
    </w:p>
    <w:p w14:paraId="69059CFC" w14:textId="77777777" w:rsidR="00721E85" w:rsidRPr="00721E85" w:rsidRDefault="00721E85" w:rsidP="00721E85">
      <w:pPr>
        <w:spacing w:after="0" w:line="240" w:lineRule="auto"/>
        <w:contextualSpacing/>
        <w:jc w:val="both"/>
        <w:rPr>
          <w:rFonts w:ascii="Times New Roman" w:hAnsi="Times New Roman" w:cs="Times New Roman"/>
        </w:rPr>
      </w:pPr>
    </w:p>
    <w:p w14:paraId="17645886" w14:textId="06608AD1" w:rsidR="00721E85" w:rsidRPr="00721E85" w:rsidRDefault="00721E85" w:rsidP="00721E85">
      <w:pPr>
        <w:spacing w:after="0" w:line="240" w:lineRule="auto"/>
        <w:contextualSpacing/>
        <w:rPr>
          <w:rFonts w:ascii="Times New Roman" w:hAnsi="Times New Roman" w:cs="Times New Roman"/>
        </w:rPr>
      </w:pPr>
      <w:r w:rsidRPr="00721E85">
        <w:rPr>
          <w:rFonts w:ascii="Times New Roman" w:hAnsi="Times New Roman" w:cs="Times New Roman"/>
        </w:rPr>
        <w:t xml:space="preserve">Зам. директора по УМР                     </w:t>
      </w:r>
      <w:r w:rsidRPr="004E2F1E">
        <w:rPr>
          <w:rFonts w:ascii="Times New Roman" w:hAnsi="Times New Roman" w:cs="Times New Roman"/>
        </w:rPr>
        <w:t xml:space="preserve">                                            </w:t>
      </w:r>
      <w:r w:rsidRPr="00721E85">
        <w:rPr>
          <w:rFonts w:ascii="Times New Roman" w:hAnsi="Times New Roman" w:cs="Times New Roman"/>
        </w:rPr>
        <w:t xml:space="preserve">       </w:t>
      </w:r>
      <w:r w:rsidR="004E2F1E">
        <w:rPr>
          <w:rFonts w:ascii="Times New Roman" w:hAnsi="Times New Roman" w:cs="Times New Roman"/>
        </w:rPr>
        <w:t xml:space="preserve">                       </w:t>
      </w:r>
      <w:r w:rsidRPr="00721E85">
        <w:rPr>
          <w:rFonts w:ascii="Times New Roman" w:hAnsi="Times New Roman" w:cs="Times New Roman"/>
        </w:rPr>
        <w:t xml:space="preserve">      Жигарева Е.В.</w:t>
      </w:r>
    </w:p>
    <w:p w14:paraId="7FA4D282" w14:textId="77777777" w:rsidR="00721E85" w:rsidRPr="00721E85" w:rsidRDefault="00721E85" w:rsidP="00721E85">
      <w:pPr>
        <w:spacing w:after="0" w:line="240" w:lineRule="auto"/>
        <w:contextualSpacing/>
        <w:jc w:val="both"/>
        <w:rPr>
          <w:rFonts w:ascii="Times New Roman" w:hAnsi="Times New Roman" w:cs="Times New Roman"/>
        </w:rPr>
      </w:pPr>
    </w:p>
    <w:p w14:paraId="712CD084" w14:textId="77777777" w:rsidR="00721E85" w:rsidRPr="00721E85" w:rsidRDefault="00721E85" w:rsidP="00721E85">
      <w:pPr>
        <w:spacing w:after="0" w:line="240" w:lineRule="auto"/>
        <w:contextualSpacing/>
        <w:jc w:val="both"/>
        <w:rPr>
          <w:rFonts w:ascii="Times New Roman" w:hAnsi="Times New Roman" w:cs="Times New Roman"/>
        </w:rPr>
      </w:pPr>
    </w:p>
    <w:p w14:paraId="48237525" w14:textId="24D4D274" w:rsidR="004E2F1E" w:rsidRDefault="004E2F1E">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139A7EB7" w14:textId="666C500B" w:rsidR="002C0423" w:rsidRDefault="004E2F1E" w:rsidP="004E2F1E">
      <w:pPr>
        <w:pStyle w:val="a3"/>
        <w:numPr>
          <w:ilvl w:val="0"/>
          <w:numId w:val="1"/>
        </w:num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ЦЕЛЬ И ЗАДАЧИ ПРАКТИКИ</w:t>
      </w:r>
    </w:p>
    <w:p w14:paraId="6447B140" w14:textId="197BA93D" w:rsidR="004E2F1E" w:rsidRDefault="004E2F1E" w:rsidP="007421E4">
      <w:pPr>
        <w:pStyle w:val="a3"/>
        <w:spacing w:after="0" w:line="240" w:lineRule="auto"/>
        <w:ind w:left="0" w:firstLine="709"/>
        <w:jc w:val="both"/>
        <w:rPr>
          <w:rFonts w:ascii="Times New Roman" w:hAnsi="Times New Roman" w:cs="Times New Roman"/>
          <w:caps/>
          <w:sz w:val="24"/>
          <w:szCs w:val="24"/>
        </w:rPr>
      </w:pPr>
    </w:p>
    <w:p w14:paraId="43A29293" w14:textId="4852C6AD" w:rsidR="004E2F1E" w:rsidRPr="004E2F1E" w:rsidRDefault="007421E4" w:rsidP="007421E4">
      <w:pPr>
        <w:pStyle w:val="a3"/>
        <w:spacing w:after="0" w:line="240" w:lineRule="auto"/>
        <w:ind w:left="0" w:firstLine="709"/>
        <w:jc w:val="both"/>
        <w:rPr>
          <w:rFonts w:ascii="Times New Roman" w:hAnsi="Times New Roman" w:cs="Times New Roman"/>
          <w:caps/>
          <w:sz w:val="24"/>
          <w:szCs w:val="24"/>
        </w:rPr>
      </w:pPr>
      <w:r w:rsidRPr="004E2F1E">
        <w:rPr>
          <w:rFonts w:ascii="Times New Roman" w:hAnsi="Times New Roman" w:cs="Times New Roman"/>
          <w:sz w:val="24"/>
          <w:szCs w:val="24"/>
        </w:rPr>
        <w:t xml:space="preserve">Целью учебной практики является формирование у обучающихся общих и </w:t>
      </w:r>
      <w:r>
        <w:rPr>
          <w:rFonts w:ascii="Times New Roman" w:hAnsi="Times New Roman" w:cs="Times New Roman"/>
          <w:sz w:val="24"/>
          <w:szCs w:val="24"/>
        </w:rPr>
        <w:t>п</w:t>
      </w:r>
      <w:r w:rsidRPr="004E2F1E">
        <w:rPr>
          <w:rFonts w:ascii="Times New Roman" w:hAnsi="Times New Roman" w:cs="Times New Roman"/>
          <w:sz w:val="24"/>
          <w:szCs w:val="24"/>
        </w:rPr>
        <w:t xml:space="preserve">рофессиональных компетенций, приобретение практического опыта и реализуется в </w:t>
      </w:r>
      <w:r>
        <w:rPr>
          <w:rFonts w:ascii="Times New Roman" w:hAnsi="Times New Roman" w:cs="Times New Roman"/>
          <w:sz w:val="24"/>
          <w:szCs w:val="24"/>
        </w:rPr>
        <w:t>р</w:t>
      </w:r>
      <w:r w:rsidRPr="004E2F1E">
        <w:rPr>
          <w:rFonts w:ascii="Times New Roman" w:hAnsi="Times New Roman" w:cs="Times New Roman"/>
          <w:sz w:val="24"/>
          <w:szCs w:val="24"/>
        </w:rPr>
        <w:t>амках модулей ППССЗ по каждому из видов профессиональной деятельности,</w:t>
      </w:r>
      <w:r w:rsidR="004E2F1E" w:rsidRPr="004E2F1E">
        <w:rPr>
          <w:rFonts w:ascii="Times New Roman" w:hAnsi="Times New Roman" w:cs="Times New Roman"/>
          <w:caps/>
          <w:sz w:val="24"/>
          <w:szCs w:val="24"/>
        </w:rPr>
        <w:t xml:space="preserve"> </w:t>
      </w:r>
      <w:r w:rsidRPr="004E2F1E">
        <w:rPr>
          <w:rFonts w:ascii="Times New Roman" w:hAnsi="Times New Roman" w:cs="Times New Roman"/>
          <w:sz w:val="24"/>
          <w:szCs w:val="24"/>
        </w:rPr>
        <w:t>Предусмотренных ФГОС по специальности подготовки, а также сбор материалов для Выполнения выпускной квалификационной работы.</w:t>
      </w:r>
    </w:p>
    <w:p w14:paraId="381850DE" w14:textId="7F0D1889" w:rsidR="004E2F1E" w:rsidRDefault="007421E4" w:rsidP="007421E4">
      <w:pPr>
        <w:pStyle w:val="a3"/>
        <w:spacing w:after="0" w:line="240" w:lineRule="auto"/>
        <w:ind w:left="0" w:firstLine="709"/>
        <w:jc w:val="both"/>
        <w:rPr>
          <w:rFonts w:ascii="Times New Roman" w:hAnsi="Times New Roman" w:cs="Times New Roman"/>
          <w:sz w:val="24"/>
          <w:szCs w:val="24"/>
        </w:rPr>
      </w:pPr>
      <w:r w:rsidRPr="004E2F1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Pr>
          <w:rFonts w:ascii="Times New Roman" w:hAnsi="Times New Roman" w:cs="Times New Roman"/>
          <w:sz w:val="24"/>
          <w:szCs w:val="24"/>
        </w:rPr>
        <w:t>п</w:t>
      </w:r>
      <w:r w:rsidRPr="004E2F1E">
        <w:rPr>
          <w:rFonts w:ascii="Times New Roman" w:hAnsi="Times New Roman" w:cs="Times New Roman"/>
          <w:sz w:val="24"/>
          <w:szCs w:val="24"/>
        </w:rPr>
        <w:t>рофессионального модуля должен:</w:t>
      </w:r>
    </w:p>
    <w:p w14:paraId="2AE888C1" w14:textId="73282249" w:rsidR="007421E4" w:rsidRPr="007421E4" w:rsidRDefault="007421E4" w:rsidP="007421E4">
      <w:pPr>
        <w:pStyle w:val="a3"/>
        <w:spacing w:after="0" w:line="240" w:lineRule="auto"/>
        <w:ind w:left="0" w:firstLine="709"/>
        <w:jc w:val="both"/>
        <w:rPr>
          <w:rFonts w:ascii="Times New Roman" w:hAnsi="Times New Roman" w:cs="Times New Roman"/>
          <w:b/>
          <w:bCs/>
          <w:sz w:val="24"/>
          <w:szCs w:val="24"/>
        </w:rPr>
      </w:pPr>
      <w:r w:rsidRPr="007421E4">
        <w:rPr>
          <w:rFonts w:ascii="Times New Roman" w:hAnsi="Times New Roman" w:cs="Times New Roman"/>
          <w:b/>
          <w:bCs/>
          <w:sz w:val="24"/>
          <w:szCs w:val="24"/>
        </w:rPr>
        <w:t>иметь практический опыт:</w:t>
      </w:r>
    </w:p>
    <w:p w14:paraId="579E4880" w14:textId="6477B063"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выбора технологического процесса сборки, монтажа и демонтажа электронных систем в соответствии с технической документацией и отраслевыми стандартами;</w:t>
      </w:r>
    </w:p>
    <w:p w14:paraId="6E504B3C" w14:textId="54A5B8C6"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инструментов, приборов и оборудования для пайки к работе;</w:t>
      </w:r>
    </w:p>
    <w:p w14:paraId="2F3E7DF7" w14:textId="08DAE331"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w:t>
      </w:r>
    </w:p>
    <w:p w14:paraId="0B733617" w14:textId="51F76925"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осуществления входного контроля электрорадиоэлементов: визуальная проверка внешнего вида (целостность корпуса, выводов) и условного обозначения номиналов на соответствие их принципиальной схеме устройства;</w:t>
      </w:r>
    </w:p>
    <w:p w14:paraId="5DEEBD29" w14:textId="35EE3458"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сборки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p w14:paraId="2ADBBF90" w14:textId="52D616E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пайки элементов электронных устройств с высокой плотностью компоновки, выполненных на основе изделий нулевого уровня;</w:t>
      </w:r>
    </w:p>
    <w:p w14:paraId="4B50BFD8" w14:textId="2F67279D"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монтажа проводов, кабелей и жгутов в электронных устройствах конструктивной сложности второго уровня;</w:t>
      </w:r>
    </w:p>
    <w:p w14:paraId="73DC94B6" w14:textId="66F9321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герметизации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p w14:paraId="704202C0" w14:textId="16372EE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контроля качества сборки несущих конструкций первого уровня с низкой плотностью компоновки элементов, выполненных на основе изделий нулевого уровня;</w:t>
      </w:r>
    </w:p>
    <w:p w14:paraId="08918E61" w14:textId="447407E4"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паяльной пасты/клея и установки приспособлений на автоматизированное оборудование нанесения паяльной пасты/клея на платы;</w:t>
      </w:r>
    </w:p>
    <w:p w14:paraId="530FCBAC" w14:textId="3F226174"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нанесения паяльной пасты/клея на печатную плату;</w:t>
      </w:r>
    </w:p>
    <w:p w14:paraId="20055450" w14:textId="29F424D9"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контроля нанесения паяльной пасты/клея на печатную плату;</w:t>
      </w:r>
    </w:p>
    <w:p w14:paraId="078037D7" w14:textId="3D1356C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и загрузки плат в автоматическое оборудование монтажа электронных компонентов;</w:t>
      </w:r>
    </w:p>
    <w:p w14:paraId="3957E26A" w14:textId="2DA113B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компонентов в групповой упаковке для загрузки в автоматическое оборудование монтажа электронных компонентов;</w:t>
      </w:r>
    </w:p>
    <w:p w14:paraId="3F07BD99" w14:textId="6E5912B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w:t>
      </w:r>
    </w:p>
    <w:p w14:paraId="270170B9" w14:textId="149AB18D"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первичной настройки систем технического зрения автоматического оборудования монтажа электронных компонентов;</w:t>
      </w:r>
    </w:p>
    <w:p w14:paraId="7D4E3063" w14:textId="6904B6D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качества установки компонентов перед процессом оплавления припоя;</w:t>
      </w:r>
    </w:p>
    <w:p w14:paraId="3BA3353C" w14:textId="73A7A753"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выбора режимов оплавления исходя из требований технологического процесса сборки электронных модулей и сборок; </w:t>
      </w:r>
    </w:p>
    <w:p w14:paraId="63205958" w14:textId="7C13A8C1" w:rsidR="007421E4" w:rsidRPr="00DC45E5"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пайки компонентов после процесса оплавления</w:t>
      </w:r>
      <w:r w:rsidR="00DC45E5">
        <w:rPr>
          <w:rFonts w:ascii="Times New Roman" w:hAnsi="Times New Roman" w:cs="Times New Roman"/>
          <w:sz w:val="24"/>
          <w:szCs w:val="24"/>
        </w:rPr>
        <w:t>;</w:t>
      </w:r>
    </w:p>
    <w:p w14:paraId="7D2AEC9D" w14:textId="58776A43"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расчета, подбора элементов и проверка их производственного статуса;</w:t>
      </w:r>
    </w:p>
    <w:p w14:paraId="72C4391F" w14:textId="11B3112C"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моделирования электронных схем на соответствие требованиям технического задания;</w:t>
      </w:r>
    </w:p>
    <w:p w14:paraId="0BF2899B" w14:textId="46F474F2"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lastRenderedPageBreak/>
        <w:t>подготовки выходной конструкторской документации по итогам анализа и расчетов;</w:t>
      </w:r>
    </w:p>
    <w:p w14:paraId="7295C85C" w14:textId="03D0C48C"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выполнения расчетов электрических величин, в том числе с применением специализированного программного обеспечения;</w:t>
      </w:r>
    </w:p>
    <w:p w14:paraId="328A725A" w14:textId="4AB08497"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применения требований нормативно-технической документации при разработке цифровых и аналоговых устройств;</w:t>
      </w:r>
    </w:p>
    <w:p w14:paraId="4E9C21B8" w14:textId="2ACB5003"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выполнения компьютерного моделирования электронных схем малой и средней сложности;</w:t>
      </w:r>
    </w:p>
    <w:p w14:paraId="56C66470" w14:textId="00B2CD66" w:rsidR="00DC45E5" w:rsidRPr="00DC45E5"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проектирования печатных плат в САПР;</w:t>
      </w:r>
    </w:p>
    <w:p w14:paraId="193DF8BD" w14:textId="25B6AAC0" w:rsidR="00DC45E5" w:rsidRPr="008D3BC3" w:rsidRDefault="00DC45E5" w:rsidP="00DC45E5">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подготовки конструкторской и технологической документации для изготовления печатных плат</w:t>
      </w:r>
      <w:r w:rsidR="008D3BC3">
        <w:rPr>
          <w:rFonts w:ascii="Times New Roman" w:hAnsi="Times New Roman" w:cs="Times New Roman"/>
          <w:sz w:val="24"/>
          <w:szCs w:val="24"/>
        </w:rPr>
        <w:t>;</w:t>
      </w:r>
    </w:p>
    <w:p w14:paraId="459BDD2E" w14:textId="14D207D8"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подготовки программы измерения параметров, диагностики электронных систем, в том числе аудиовизуальных устройств;</w:t>
      </w:r>
    </w:p>
    <w:p w14:paraId="0780FA24" w14:textId="3FC137A6"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 xml:space="preserve">подготовки к диагностике простых радиоэлектронных ячеек, функциональных узлов приборов, электронных устройств и систем различного типа; </w:t>
      </w:r>
    </w:p>
    <w:p w14:paraId="44AD8927" w14:textId="4CFCDDB6"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подготовки рабочих мест для проведения стандартных и сертификационных испытаний устройств, блоков и приборов</w:t>
      </w:r>
    </w:p>
    <w:p w14:paraId="50737535" w14:textId="5A764806"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проведения стандартных и сертификационных испытаний устройств, блоков и приборов;</w:t>
      </w:r>
    </w:p>
    <w:p w14:paraId="78645C80" w14:textId="23FFD5C6"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оформления результатов стандартных и сертификационных испытаний электронных устройств и систем различного типа</w:t>
      </w:r>
    </w:p>
    <w:p w14:paraId="7CE699D8" w14:textId="26633C26"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регулировки и проверки работоспособности простых радиоэлектронных ячеек и функциональных узлов приборов, электронных устройств и систем различного типа;</w:t>
      </w:r>
    </w:p>
    <w:p w14:paraId="35A8F459" w14:textId="4106BB57"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проведения технического обслуживания электронных устройств и систем различного типа;</w:t>
      </w:r>
    </w:p>
    <w:p w14:paraId="3D2F93F0" w14:textId="3DD56BE4" w:rsidR="008D3BC3" w:rsidRPr="008D3BC3"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выполнения ремонта и приемка после ремонта электронных устройств и систем различного типа;</w:t>
      </w:r>
    </w:p>
    <w:p w14:paraId="6BC15A9E" w14:textId="718392D0" w:rsidR="008D3BC3" w:rsidRPr="00343D66" w:rsidRDefault="008D3BC3" w:rsidP="008D3BC3">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составления отчетной документации по результатам регулировки, проверки работоспособности, технического обслуживания и ремонта электронных устройств и систем различного типа</w:t>
      </w:r>
      <w:r w:rsidR="00343D66">
        <w:rPr>
          <w:rFonts w:ascii="Times New Roman" w:hAnsi="Times New Roman" w:cs="Times New Roman"/>
          <w:sz w:val="24"/>
          <w:szCs w:val="24"/>
        </w:rPr>
        <w:t>;</w:t>
      </w:r>
    </w:p>
    <w:p w14:paraId="62A5B229" w14:textId="6BB1A90F"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формализации и алгоритмизации поставленных задач;</w:t>
      </w:r>
    </w:p>
    <w:p w14:paraId="09B0AB82" w14:textId="1CC034C0"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написания программного кода с использованием языков программирования, определения и манипулирования данными;</w:t>
      </w:r>
    </w:p>
    <w:p w14:paraId="59B0612F" w14:textId="4A23757B"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оформления программного кода в соответствии с установленными требованиями;</w:t>
      </w:r>
    </w:p>
    <w:p w14:paraId="5E8D2270" w14:textId="15A5B79C"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проверки и отладки программного кода;</w:t>
      </w:r>
    </w:p>
    <w:p w14:paraId="676EFEC6" w14:textId="214B89E2"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разработки процедур проверки работоспособности и измерения характеристик программного обеспечения;</w:t>
      </w:r>
    </w:p>
    <w:p w14:paraId="2830D4D6" w14:textId="352C791A"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разработки тестовых наборов данных;</w:t>
      </w:r>
    </w:p>
    <w:p w14:paraId="7461E696" w14:textId="02913389"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проверки работоспособности программного обеспечения;</w:t>
      </w:r>
    </w:p>
    <w:p w14:paraId="6AD80851" w14:textId="5C5A6FC7" w:rsidR="00343D66" w:rsidRPr="00343D66"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рефакторинга и оптимизации программного кода;</w:t>
      </w:r>
    </w:p>
    <w:p w14:paraId="5FA42F2B" w14:textId="22049AEA" w:rsidR="00343D66" w:rsidRPr="00DC45E5" w:rsidRDefault="00343D66" w:rsidP="00343D66">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исправления дефектов, зафиксированных в базе данных дефектов</w:t>
      </w:r>
      <w:r>
        <w:rPr>
          <w:rFonts w:ascii="Times New Roman" w:hAnsi="Times New Roman" w:cs="Times New Roman"/>
          <w:sz w:val="24"/>
          <w:szCs w:val="24"/>
        </w:rPr>
        <w:t>.</w:t>
      </w:r>
    </w:p>
    <w:p w14:paraId="1464EEBA" w14:textId="61079909" w:rsidR="007421E4" w:rsidRPr="007421E4" w:rsidRDefault="007421E4" w:rsidP="007421E4">
      <w:pPr>
        <w:pStyle w:val="a3"/>
        <w:tabs>
          <w:tab w:val="left" w:pos="993"/>
        </w:tabs>
        <w:spacing w:after="0" w:line="240" w:lineRule="auto"/>
        <w:ind w:left="0" w:firstLine="709"/>
        <w:jc w:val="both"/>
        <w:rPr>
          <w:rFonts w:ascii="Times New Roman" w:hAnsi="Times New Roman" w:cs="Times New Roman"/>
          <w:b/>
          <w:bCs/>
          <w:sz w:val="24"/>
          <w:szCs w:val="24"/>
        </w:rPr>
      </w:pPr>
      <w:r w:rsidRPr="007421E4">
        <w:rPr>
          <w:rFonts w:ascii="Times New Roman" w:hAnsi="Times New Roman" w:cs="Times New Roman"/>
          <w:b/>
          <w:bCs/>
          <w:sz w:val="24"/>
          <w:szCs w:val="24"/>
        </w:rPr>
        <w:t>уметь:</w:t>
      </w:r>
    </w:p>
    <w:p w14:paraId="3CF2CD84" w14:textId="3095BC8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техническую документацию при выполнении сборки, монтажа и демонтажа электронных систем;</w:t>
      </w:r>
    </w:p>
    <w:p w14:paraId="49C31A7E" w14:textId="38D3FCA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приемку и проверку компонентов, поступивших для монтажа и сборки электронных систем;</w:t>
      </w:r>
    </w:p>
    <w:p w14:paraId="5CDC2FEF" w14:textId="699BECBE"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выбирать и готовить оборудование, инструменты и приспособления, применяемые при монтаже и сборке электронных систем, в том числе аудиовизуальной техники;</w:t>
      </w:r>
    </w:p>
    <w:p w14:paraId="0627CDB4" w14:textId="7C0BDA4E"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различные технологии монтажа компонентов на печатные платы;</w:t>
      </w:r>
    </w:p>
    <w:p w14:paraId="04C17DF5" w14:textId="722F72C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lastRenderedPageBreak/>
        <w:t>осуществлять сборку электронных систем, устройств и блоков в соответствии с технологической документацией;</w:t>
      </w:r>
    </w:p>
    <w:p w14:paraId="28C99574" w14:textId="19C4CE5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осуществлять контроль качества сборки, монтажа и демонтажа электронных систем, с применением измерительных приборов и устройств;</w:t>
      </w:r>
    </w:p>
    <w:p w14:paraId="5877515D" w14:textId="5EBC012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приспособления и оборудование для герметизации компаундом;</w:t>
      </w:r>
    </w:p>
    <w:p w14:paraId="74794EE6" w14:textId="516C43FD"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подготавливать компаунд к заливке элементов несущих конструкций первого уровня с низкой плотностью компоновки;</w:t>
      </w:r>
    </w:p>
    <w:p w14:paraId="6CD4BFE5" w14:textId="48A04CD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соблюдать правила техники безопасности при выполнении сборки, монтажа и демонтажа электронных систем;</w:t>
      </w:r>
    </w:p>
    <w:p w14:paraId="01B38E3E" w14:textId="7180FBC0"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выбирать и настраивать технологическое оснащение и оборудование к выполнению задания;</w:t>
      </w:r>
    </w:p>
    <w:p w14:paraId="3FFCA5DC" w14:textId="3566D9D8"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осуществлять наладку основных видов автоматического и автоматизированного технологического оборудования для сборки и монтажа;</w:t>
      </w:r>
    </w:p>
    <w:p w14:paraId="5A73B918" w14:textId="4875D2A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нанесению паяльной пасты/клея на печатную плату;</w:t>
      </w:r>
    </w:p>
    <w:p w14:paraId="5E841315" w14:textId="4677B440"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проверку качества нанесения паяльной пасты/клея на печатную плату;</w:t>
      </w:r>
    </w:p>
    <w:p w14:paraId="37063E4C" w14:textId="10A93A8D"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установке на печатную плату компонентов на автоматическом оборудовании;</w:t>
      </w:r>
    </w:p>
    <w:p w14:paraId="0590C09B" w14:textId="3D511DE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проверку качества и правильности установки компонентов;</w:t>
      </w:r>
    </w:p>
    <w:p w14:paraId="1D39A95E" w14:textId="61C2EAC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операцию по оплавлению паяльной пасты;</w:t>
      </w:r>
    </w:p>
    <w:p w14:paraId="0F638923" w14:textId="6CCEE8B5" w:rsidR="007421E4" w:rsidRPr="00DC45E5"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отмывке печатной платы</w:t>
      </w:r>
      <w:r w:rsidR="00DC45E5">
        <w:rPr>
          <w:rFonts w:ascii="Times New Roman" w:hAnsi="Times New Roman" w:cs="Times New Roman"/>
          <w:sz w:val="24"/>
          <w:szCs w:val="24"/>
        </w:rPr>
        <w:t>;</w:t>
      </w:r>
    </w:p>
    <w:p w14:paraId="00C71D13" w14:textId="13B910A4"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выполнять радиотехнические расчеты параметров и электрических величин различных электрических и электронных схем;</w:t>
      </w:r>
    </w:p>
    <w:p w14:paraId="71B31693" w14:textId="52F57E89"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анализировать результаты расчетов параметров и электрических величин различных электрических и электронных схем;</w:t>
      </w:r>
    </w:p>
    <w:p w14:paraId="0EFE9CD4" w14:textId="12D1C375"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проектировать аналоговые и цифровые электрические схемы малой и средней степени сложности;</w:t>
      </w:r>
    </w:p>
    <w:p w14:paraId="58D31DE6" w14:textId="05A77F09"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 xml:space="preserve">применять программные средства компьютерного моделирования и </w:t>
      </w:r>
      <w:proofErr w:type="spellStart"/>
      <w:r w:rsidRPr="00DC45E5">
        <w:rPr>
          <w:rFonts w:ascii="Times New Roman" w:hAnsi="Times New Roman" w:cs="Times New Roman"/>
          <w:sz w:val="24"/>
          <w:szCs w:val="24"/>
        </w:rPr>
        <w:t>сапр</w:t>
      </w:r>
      <w:proofErr w:type="spellEnd"/>
      <w:r w:rsidRPr="00DC45E5">
        <w:rPr>
          <w:rFonts w:ascii="Times New Roman" w:hAnsi="Times New Roman" w:cs="Times New Roman"/>
          <w:sz w:val="24"/>
          <w:szCs w:val="24"/>
        </w:rPr>
        <w:t xml:space="preserve"> для проектирования и анализа разрабатываемых электрических схем;</w:t>
      </w:r>
    </w:p>
    <w:p w14:paraId="362ED2D4" w14:textId="1582EE9F"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проводить расчеты показателей надежности разрабатываемого устройства;</w:t>
      </w:r>
    </w:p>
    <w:p w14:paraId="3D5AD36D" w14:textId="205B55AC"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 xml:space="preserve">выбирать конструкцию печатной платы в соответствии с техническим заданием; </w:t>
      </w:r>
    </w:p>
    <w:p w14:paraId="6FD9C317" w14:textId="22128953"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применять программные средства компьютерного проектирования и САПР для разработки печатных плат;</w:t>
      </w:r>
    </w:p>
    <w:p w14:paraId="58C26AF4" w14:textId="5DAC16B0" w:rsidR="00DC45E5" w:rsidRPr="008D3BC3"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подготавливать проектно-конструкторскую и технологическую документацию электронных систем малой и средней степени сложности на основе печатных плат</w:t>
      </w:r>
      <w:r w:rsidR="008D3BC3">
        <w:rPr>
          <w:rFonts w:ascii="Times New Roman" w:hAnsi="Times New Roman" w:cs="Times New Roman"/>
          <w:sz w:val="24"/>
          <w:szCs w:val="24"/>
        </w:rPr>
        <w:t>;</w:t>
      </w:r>
    </w:p>
    <w:p w14:paraId="7E7F429B" w14:textId="7A430689"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читать схемы различных устройств аналоговой и цифровой электронной техники, их отдельных узлов и блоков;</w:t>
      </w:r>
    </w:p>
    <w:p w14:paraId="732B2526" w14:textId="1A75C080"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выбирать и готовить оборудование, инструменты и приспособления, применяемые при выполнении измерений, проведении диагностики, настройки и регулировки параметров электронных систем, в том числе аудиовизуальной техники;</w:t>
      </w:r>
    </w:p>
    <w:p w14:paraId="16E572F6" w14:textId="346F84E5"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использовать измерительное, тестовое и диагностическое оборудование для выполнения измерений, проведения диагностики, настройки и регулировки параметров электронных систем, в том числе аудиовизуальной техники;</w:t>
      </w:r>
    </w:p>
    <w:p w14:paraId="7B78143E" w14:textId="759B5E56"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собирать испытательные схемы;</w:t>
      </w:r>
    </w:p>
    <w:p w14:paraId="48AD764D" w14:textId="692CF9C4"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выполнять измерения и проводить испытания, подтверждающие качество конкретного устройства и установление соответствия его показателей, характеристик и свойств заявленному стандарту (или другому нормативному документу);</w:t>
      </w:r>
    </w:p>
    <w:p w14:paraId="41A0317A" w14:textId="507225F7"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проводить анализ и применять результаты испытаний для составления отчетной документации;</w:t>
      </w:r>
    </w:p>
    <w:p w14:paraId="3996F66E" w14:textId="1873B5BF"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оформлять документацию по результатам измерений и испытаний электронных устройств и систем;</w:t>
      </w:r>
    </w:p>
    <w:p w14:paraId="6F789D05" w14:textId="475DC55E"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lastRenderedPageBreak/>
        <w:t>читать конструкторскую и технологическую документацию;</w:t>
      </w:r>
    </w:p>
    <w:p w14:paraId="012CB877" w14:textId="33B3E27E"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соблюдать правила техники безопасности при выполнении измерений, проведение настройки и регулировки параметров электронных систем;</w:t>
      </w:r>
    </w:p>
    <w:p w14:paraId="2BAD5338" w14:textId="7736DF13"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выполнять ремонт и техническое обслуживание различных видов электронных систем, в том числе аудиовизуальной техники;</w:t>
      </w:r>
    </w:p>
    <w:p w14:paraId="47E3B32B" w14:textId="45C6E051"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проводить анализ и применять результаты измерений для ремонта и технического обслуживания различных видов электронных систем, в том числе аудиовизуальной техники;</w:t>
      </w:r>
    </w:p>
    <w:p w14:paraId="2DEF4D5B" w14:textId="69B58996" w:rsidR="008D3BC3" w:rsidRPr="00343D66"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подготавливать документацию по результатам проверки работоспособности электронных устройств и систем различного типа</w:t>
      </w:r>
      <w:r w:rsidR="00343D66">
        <w:rPr>
          <w:rFonts w:ascii="Times New Roman" w:hAnsi="Times New Roman" w:cs="Times New Roman"/>
          <w:sz w:val="24"/>
          <w:szCs w:val="24"/>
        </w:rPr>
        <w:t>;</w:t>
      </w:r>
    </w:p>
    <w:p w14:paraId="0CC86080" w14:textId="6C9F885B"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составлять программы на языке программирования для встраиваемых систем;</w:t>
      </w:r>
    </w:p>
    <w:p w14:paraId="7E2AD707" w14:textId="1059CDD2"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применять стандартные алгоритмы и конструкции языка программирования;</w:t>
      </w:r>
    </w:p>
    <w:p w14:paraId="4C882127" w14:textId="4E832D7C"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выбирать микроконтроллер для конкретной задачи встраиваемой системы;</w:t>
      </w:r>
    </w:p>
    <w:p w14:paraId="1D6CA784" w14:textId="26BEFBE5"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выполнять требования технического задания по программированию встраиваемых систем;</w:t>
      </w:r>
    </w:p>
    <w:p w14:paraId="6C633E54" w14:textId="24964A76"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создавать и отлаживать программы реального времени средствами программной эмуляции и на аппаратных макетах;</w:t>
      </w:r>
    </w:p>
    <w:p w14:paraId="5EDCE270" w14:textId="094A601F"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находить ошибки в программном коде для встраиваемой системы и оценивать степень их критичности;</w:t>
      </w:r>
    </w:p>
    <w:p w14:paraId="5AE7BC4D" w14:textId="50F86920"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производить тестирование и отладку встраиваемых систем на базе микроконтроллеров;</w:t>
      </w:r>
    </w:p>
    <w:p w14:paraId="746C24B8" w14:textId="2C66C054" w:rsid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выявлять причины неисправностей периферийных модулей встраиваемых систем.</w:t>
      </w:r>
    </w:p>
    <w:p w14:paraId="5E272C90" w14:textId="20CD85AB" w:rsidR="007421E4" w:rsidRPr="00DC45E5" w:rsidRDefault="007421E4" w:rsidP="007421E4">
      <w:pPr>
        <w:pStyle w:val="a3"/>
        <w:tabs>
          <w:tab w:val="left" w:pos="993"/>
        </w:tabs>
        <w:spacing w:after="0" w:line="240" w:lineRule="auto"/>
        <w:ind w:left="0" w:firstLine="709"/>
        <w:jc w:val="both"/>
        <w:rPr>
          <w:rFonts w:ascii="Times New Roman" w:hAnsi="Times New Roman" w:cs="Times New Roman"/>
          <w:b/>
          <w:bCs/>
          <w:caps/>
          <w:sz w:val="24"/>
          <w:szCs w:val="24"/>
        </w:rPr>
      </w:pPr>
      <w:r w:rsidRPr="00DC45E5">
        <w:rPr>
          <w:rFonts w:ascii="Times New Roman" w:hAnsi="Times New Roman" w:cs="Times New Roman"/>
          <w:b/>
          <w:bCs/>
          <w:sz w:val="24"/>
          <w:szCs w:val="24"/>
        </w:rPr>
        <w:t>знать:</w:t>
      </w:r>
    </w:p>
    <w:p w14:paraId="1FE738A2" w14:textId="7553D56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требования ЕСКД, ЕСТД, необходимых отраслевых и международных стандартов;</w:t>
      </w:r>
    </w:p>
    <w:p w14:paraId="047473E6" w14:textId="499EF307"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нормативные требования по проведению технологических процессов сборки, монтажа и демонтажа различных видов электронных систем;</w:t>
      </w:r>
    </w:p>
    <w:p w14:paraId="028EF841" w14:textId="593D394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технические условия на сборку, монтаж и демонтаж различных видов электронных систем, в том числе аудиовизуальную технику;</w:t>
      </w:r>
    </w:p>
    <w:p w14:paraId="41D683D8" w14:textId="3AD9F30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технологические приемы сборки, монтажа и демонтажа различных видов электронных систем;</w:t>
      </w:r>
    </w:p>
    <w:p w14:paraId="5D8CD215" w14:textId="7896B7D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номенклатура электрорадиоэлементов: назначения, типы;</w:t>
      </w:r>
    </w:p>
    <w:p w14:paraId="7E644D96" w14:textId="0500A933"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типы и типоразмеры корпусов электрорадиоэлементов;</w:t>
      </w:r>
    </w:p>
    <w:p w14:paraId="76789427" w14:textId="59CF691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назначение и характеристики материалов, применяемых для пайки и установки компонентов;</w:t>
      </w:r>
    </w:p>
    <w:p w14:paraId="0AD885F8" w14:textId="7F2CE95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основы процесса пайки электрорадиоэлементов;</w:t>
      </w:r>
    </w:p>
    <w:p w14:paraId="7EFCC927" w14:textId="4EFAA0D3"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основы технологии монтажа электрорадиоэлементов в отверстия и технологии поверхностного монтажа;</w:t>
      </w:r>
    </w:p>
    <w:p w14:paraId="42BDD4D4" w14:textId="1390EFD6"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принцип действия инструментов, приборов и оборудования для пайки, правила работы с ними;</w:t>
      </w:r>
    </w:p>
    <w:p w14:paraId="52DF37CC" w14:textId="5517A57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принцип действия контрольно-измерительных приборов и оборудования для контроля качества пайки электрорадиоэлементов, правила работы с ними;</w:t>
      </w:r>
    </w:p>
    <w:p w14:paraId="586C793B" w14:textId="670DF58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терминология и правила чтения конструкторской и технологической документации; </w:t>
      </w:r>
    </w:p>
    <w:p w14:paraId="745CB5FC" w14:textId="7C1619FC"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требования к организации рабочего места в соответствии с необходимыми отраслевыми стандартами;</w:t>
      </w:r>
    </w:p>
    <w:p w14:paraId="23BE87D3" w14:textId="24F69F8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последовательность выполнения сборки электронных устройств конструктивной сложности первого и второго уровней;</w:t>
      </w:r>
    </w:p>
    <w:p w14:paraId="5F6D661E" w14:textId="5A911E6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lastRenderedPageBreak/>
        <w:t>виды дефектов при сборке несущих конструкций первого и второго уровней;</w:t>
      </w:r>
    </w:p>
    <w:p w14:paraId="02F37D25" w14:textId="58DD746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основные технические требования,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w:t>
      </w:r>
    </w:p>
    <w:p w14:paraId="5214ABAA" w14:textId="0C1C066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последовательность выполнения работ по герметизации компаундом элементов электронных устройств на основе несущих конструкций первого уровня;</w:t>
      </w:r>
    </w:p>
    <w:p w14:paraId="7E0A6D93" w14:textId="65A17F2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защитные материалы и способы их нанесения на элементы электронных устройств на основе несущих конструкций первого уровня;</w:t>
      </w:r>
    </w:p>
    <w:p w14:paraId="711AA8EB" w14:textId="2BBF5387"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правила и нормы охраны труда, охраны окружающей среды и пожарной безопасности;</w:t>
      </w:r>
    </w:p>
    <w:p w14:paraId="26CF3DC7" w14:textId="042BD72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и принцип работы автоматической линии пайки электрорадиоэлементов на печатных платах;</w:t>
      </w:r>
    </w:p>
    <w:p w14:paraId="7781BF40" w14:textId="11DB2E7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классификация основных дефектов, возникающих при нанесении паяльной пасты/клея, установке компонентов и оплавления паяльной пасты;</w:t>
      </w:r>
    </w:p>
    <w:p w14:paraId="4792F0C9" w14:textId="76A4D83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требования технологического процесса по подготовке к пайке электрорадиоэлементов;</w:t>
      </w:r>
    </w:p>
    <w:p w14:paraId="6B2C36A5" w14:textId="73E9E1E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нормативные требования по проведению сборки и монтажа на автоматических линиях;</w:t>
      </w:r>
    </w:p>
    <w:p w14:paraId="1A3939CD" w14:textId="3826ACFC"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основные методы и способы, применяемые для организации автоматического монтажа, их достоинства и недостатки; </w:t>
      </w:r>
    </w:p>
    <w:p w14:paraId="206B29A4" w14:textId="45DB02C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основные операции автоматического монтажа; </w:t>
      </w:r>
    </w:p>
    <w:p w14:paraId="4A294CF2" w14:textId="661D0A26"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назначение, технические характеристики, конструктивные особенности, принципы работы и правила эксплуатации используемого оборудования;</w:t>
      </w:r>
    </w:p>
    <w:p w14:paraId="2D79CDFC" w14:textId="3D304F3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особенности безопасных приемов работы на рабочем месте по видам деятельности; </w:t>
      </w:r>
    </w:p>
    <w:p w14:paraId="61AB6C4C" w14:textId="7FE9671F" w:rsidR="007421E4" w:rsidRPr="00DC45E5"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proofErr w:type="spellStart"/>
      <w:r w:rsidRPr="007421E4">
        <w:rPr>
          <w:rFonts w:ascii="Times New Roman" w:hAnsi="Times New Roman" w:cs="Times New Roman"/>
          <w:sz w:val="24"/>
          <w:szCs w:val="24"/>
        </w:rPr>
        <w:t>ресурсо</w:t>
      </w:r>
      <w:proofErr w:type="spellEnd"/>
      <w:r w:rsidRPr="007421E4">
        <w:rPr>
          <w:rFonts w:ascii="Times New Roman" w:hAnsi="Times New Roman" w:cs="Times New Roman"/>
          <w:sz w:val="24"/>
          <w:szCs w:val="24"/>
        </w:rPr>
        <w:t>- и энергосберегающие технологии в производстве радиоэлектронной техники</w:t>
      </w:r>
      <w:r w:rsidR="00DC45E5">
        <w:rPr>
          <w:rFonts w:ascii="Times New Roman" w:hAnsi="Times New Roman" w:cs="Times New Roman"/>
          <w:sz w:val="24"/>
          <w:szCs w:val="24"/>
        </w:rPr>
        <w:t>;</w:t>
      </w:r>
    </w:p>
    <w:p w14:paraId="11A0D243" w14:textId="692B66AD"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основные принципы работы радиоэлектронных устройств;</w:t>
      </w:r>
    </w:p>
    <w:p w14:paraId="61AEFF6C" w14:textId="6A4B0E11"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основы схемотехники аналоговых и цифровых интегральных схем;</w:t>
      </w:r>
    </w:p>
    <w:p w14:paraId="1189BD16" w14:textId="45A8F726"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уго цифровых и аналоговых компонентов и устройств;</w:t>
      </w:r>
    </w:p>
    <w:p w14:paraId="6C27A937" w14:textId="525578DB"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основные методы расчетов аналоговых и цифровых электрических схем малой и средней степени сложности;</w:t>
      </w:r>
    </w:p>
    <w:p w14:paraId="489393F9" w14:textId="15D6C529"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программные средства компьютерного моделирования и САПР для проектирования и анализа разрабатываемых электрических схем;</w:t>
      </w:r>
    </w:p>
    <w:p w14:paraId="60A08DFF" w14:textId="23517036"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определения понятий: надежность, работоспособность, безотказность, отказ, ремонтопригодность, долговечность, срок службы и сохраняемость ЭУС;</w:t>
      </w:r>
    </w:p>
    <w:p w14:paraId="0A7467FA" w14:textId="5D656E77"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показатели безотказности и долговечности радиоэлектронной аппаратуры;</w:t>
      </w:r>
    </w:p>
    <w:p w14:paraId="2EC58A5C" w14:textId="6EBBC02C"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основные схемно-конструктивные факторы, определяющие надежность ЭУС;</w:t>
      </w:r>
    </w:p>
    <w:p w14:paraId="69BB7D82" w14:textId="09D18287"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принципы построения различных вариантов электронных схем и устройств;</w:t>
      </w:r>
    </w:p>
    <w:p w14:paraId="58CAC88E" w14:textId="524BFFC7"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основные этапы проектирования цифровых и аналоговых устройств;</w:t>
      </w:r>
    </w:p>
    <w:p w14:paraId="767CD1BD" w14:textId="535ACBB3"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конструкции печатных плат и их характеристики;</w:t>
      </w:r>
    </w:p>
    <w:p w14:paraId="2D873DEA" w14:textId="24A9D35E"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технологические требования к печатным платам;</w:t>
      </w:r>
    </w:p>
    <w:p w14:paraId="385F1665" w14:textId="67A6CFAE"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основные этапы производства печатных плат;</w:t>
      </w:r>
    </w:p>
    <w:p w14:paraId="32EAF91C" w14:textId="1ADC295B" w:rsidR="00DC45E5" w:rsidRPr="00DC45E5"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виды и назначение конструкторской и технологической документации для изготовления печатных плат;</w:t>
      </w:r>
    </w:p>
    <w:p w14:paraId="3825FD6F" w14:textId="2C71A614" w:rsidR="00DC45E5" w:rsidRPr="008D3BC3" w:rsidRDefault="00DC45E5" w:rsidP="00DC45E5">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DC45E5">
        <w:rPr>
          <w:rFonts w:ascii="Times New Roman" w:hAnsi="Times New Roman" w:cs="Times New Roman"/>
          <w:sz w:val="24"/>
          <w:szCs w:val="24"/>
        </w:rPr>
        <w:t>программные средства компьютерного проектирования и САПР для разработки печатных плат</w:t>
      </w:r>
      <w:r w:rsidR="008D3BC3">
        <w:rPr>
          <w:rFonts w:ascii="Times New Roman" w:hAnsi="Times New Roman" w:cs="Times New Roman"/>
          <w:sz w:val="24"/>
          <w:szCs w:val="24"/>
        </w:rPr>
        <w:t>;</w:t>
      </w:r>
    </w:p>
    <w:p w14:paraId="469616F9" w14:textId="519D1ECC"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назначение, виды, последовательность проведения диагностических, наладочных и регулировочных работ;</w:t>
      </w:r>
    </w:p>
    <w:p w14:paraId="06FC1A83" w14:textId="5DBEDB59"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lastRenderedPageBreak/>
        <w:t>основные виды неисправностей электронных устройств и систем различного типа;</w:t>
      </w:r>
    </w:p>
    <w:p w14:paraId="1091D515" w14:textId="17FB88B2"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методы и средства измерения электрических параметров и характеристик электронных систем;</w:t>
      </w:r>
    </w:p>
    <w:p w14:paraId="45A830AA" w14:textId="5B2175E4"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виды и порядок оформления технической документации различного типа;</w:t>
      </w:r>
    </w:p>
    <w:p w14:paraId="544CFCD9" w14:textId="471073A6"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нормативные правовые акты, локальные нормативные акты и техническая документация, относящиеся к деятельности по стандартным и сертификационным испытаниям электронных устройств и систем различного типа;</w:t>
      </w:r>
    </w:p>
    <w:p w14:paraId="288CFC95" w14:textId="10795827"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назначение, устройство, принцип действия автоматических средств измерения и контрольно-измерительного оборудования;</w:t>
      </w:r>
    </w:p>
    <w:p w14:paraId="43C29B3F" w14:textId="30143444"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методики проведения испытаний узлов и блоков электронных систем;</w:t>
      </w:r>
    </w:p>
    <w:p w14:paraId="1BCAA5CB" w14:textId="3A139517"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измерительное, тестовое и диагностическое оборудование для выполнения измерений, проведения настройки и регулировки параметров электронных систем, в том числе аудиовизуальной техники;</w:t>
      </w:r>
    </w:p>
    <w:p w14:paraId="69742A4F" w14:textId="375261F6"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правила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p w14:paraId="2887FCE1" w14:textId="387B1BD4"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порядок выполнения периодического технического осмотра и ремонта электронных систем;</w:t>
      </w:r>
    </w:p>
    <w:p w14:paraId="1F8CF224" w14:textId="5710EC9D" w:rsidR="008D3BC3" w:rsidRPr="008D3BC3"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правила оформления технической документации по результатам проверки работоспособности и проведению технического обслуживания и ремонта;</w:t>
      </w:r>
    </w:p>
    <w:p w14:paraId="1EFD1084" w14:textId="139B4D41" w:rsidR="008D3BC3" w:rsidRPr="00343D66" w:rsidRDefault="008D3BC3" w:rsidP="008D3BC3">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8D3BC3">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r w:rsidR="00343D66">
        <w:rPr>
          <w:rFonts w:ascii="Times New Roman" w:hAnsi="Times New Roman" w:cs="Times New Roman"/>
          <w:sz w:val="24"/>
          <w:szCs w:val="24"/>
        </w:rPr>
        <w:t>;</w:t>
      </w:r>
    </w:p>
    <w:p w14:paraId="34D968D3" w14:textId="319BE721"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базовая функциональная схема микропроцессорной системы;</w:t>
      </w:r>
    </w:p>
    <w:p w14:paraId="139730E9" w14:textId="68C9AD90"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 xml:space="preserve">назначение и принцип действия составных блоков </w:t>
      </w:r>
      <w:r w:rsidR="00CC7F1D" w:rsidRPr="00343D66">
        <w:rPr>
          <w:rFonts w:ascii="Times New Roman" w:hAnsi="Times New Roman" w:cs="Times New Roman"/>
          <w:sz w:val="24"/>
          <w:szCs w:val="24"/>
        </w:rPr>
        <w:t>МПС</w:t>
      </w:r>
      <w:r w:rsidRPr="00343D66">
        <w:rPr>
          <w:rFonts w:ascii="Times New Roman" w:hAnsi="Times New Roman" w:cs="Times New Roman"/>
          <w:sz w:val="24"/>
          <w:szCs w:val="24"/>
        </w:rPr>
        <w:t>;</w:t>
      </w:r>
    </w:p>
    <w:p w14:paraId="2A3C0E59" w14:textId="4AFF3B09"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 xml:space="preserve">режимы работы </w:t>
      </w:r>
      <w:r w:rsidR="00CC7F1D" w:rsidRPr="00343D66">
        <w:rPr>
          <w:rFonts w:ascii="Times New Roman" w:hAnsi="Times New Roman" w:cs="Times New Roman"/>
          <w:sz w:val="24"/>
          <w:szCs w:val="24"/>
        </w:rPr>
        <w:t>МПС</w:t>
      </w:r>
      <w:r w:rsidRPr="00343D66">
        <w:rPr>
          <w:rFonts w:ascii="Times New Roman" w:hAnsi="Times New Roman" w:cs="Times New Roman"/>
          <w:sz w:val="24"/>
          <w:szCs w:val="24"/>
        </w:rPr>
        <w:t>;</w:t>
      </w:r>
    </w:p>
    <w:p w14:paraId="5CFF2C8B" w14:textId="5CDE0143"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 xml:space="preserve">способы организации связи </w:t>
      </w:r>
      <w:r w:rsidR="00CC7F1D" w:rsidRPr="00343D66">
        <w:rPr>
          <w:rFonts w:ascii="Times New Roman" w:hAnsi="Times New Roman" w:cs="Times New Roman"/>
          <w:sz w:val="24"/>
          <w:szCs w:val="24"/>
        </w:rPr>
        <w:t xml:space="preserve">МПС </w:t>
      </w:r>
      <w:r w:rsidRPr="00343D66">
        <w:rPr>
          <w:rFonts w:ascii="Times New Roman" w:hAnsi="Times New Roman" w:cs="Times New Roman"/>
          <w:sz w:val="24"/>
          <w:szCs w:val="24"/>
        </w:rPr>
        <w:t>с внешней средой (исполнительными устройствами);</w:t>
      </w:r>
    </w:p>
    <w:p w14:paraId="445CC3E3" w14:textId="21A5E380"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структура типовой системы управления (микроконтроллер);</w:t>
      </w:r>
    </w:p>
    <w:p w14:paraId="35D3AAD1" w14:textId="60111909"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организация микроконтроллерных систем;</w:t>
      </w:r>
    </w:p>
    <w:p w14:paraId="144CD51E" w14:textId="534103DC"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 xml:space="preserve">состав микроконтроллера, назначение его функциональных блоков; </w:t>
      </w:r>
    </w:p>
    <w:p w14:paraId="6298946C" w14:textId="49FBD838"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синтаксис и основные конструкции языка программирования для встраиваемой системы;</w:t>
      </w:r>
    </w:p>
    <w:p w14:paraId="40E7EDB8" w14:textId="311171B8"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структура типовой встраиваемой системы на базе микроконтроллера и организации таких систем;</w:t>
      </w:r>
    </w:p>
    <w:p w14:paraId="1C977F51" w14:textId="16563A75"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особенности программирования встраиваемых систем реального времени;</w:t>
      </w:r>
    </w:p>
    <w:p w14:paraId="7AFC073C" w14:textId="6274D202"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методы программной реализации типовых функций управления;</w:t>
      </w:r>
    </w:p>
    <w:p w14:paraId="31AE8D92" w14:textId="6CB6251D"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классификация, общие принципы построения и физические основ работы периферийных модулей встраиваемых систем;</w:t>
      </w:r>
    </w:p>
    <w:p w14:paraId="1079EEC9" w14:textId="26A57FF8"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способы подключения стандартных и нестандартных программных библиотек при разработке программного кода;</w:t>
      </w:r>
    </w:p>
    <w:p w14:paraId="30CA5935" w14:textId="02538634"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базовая функциональная схема встраиваемых систем на базе микроконтроллера;</w:t>
      </w:r>
    </w:p>
    <w:p w14:paraId="5DCD04F8" w14:textId="42B12B76"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виды и назначение программного обеспечения для разработки программного обеспечения для встраиваемых систем – интегрированных сред разработки (IDE);</w:t>
      </w:r>
    </w:p>
    <w:p w14:paraId="1D447936" w14:textId="37D65354"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методы тестирования и способы отладки встраиваемых систем;</w:t>
      </w:r>
    </w:p>
    <w:p w14:paraId="66EABB4C" w14:textId="48A18756"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причины неисправностей и возможных сбоев программного кода;</w:t>
      </w:r>
    </w:p>
    <w:p w14:paraId="562032AB" w14:textId="50E4D29C" w:rsidR="00343D66" w:rsidRP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способы информационного взаимодействия различных устройств встраиваемых систем через проводные и беспроводные каналы связи, в том числе и сеть интернет;</w:t>
      </w:r>
    </w:p>
    <w:p w14:paraId="47EF6B23" w14:textId="387A69C2" w:rsidR="00343D66" w:rsidRDefault="00343D66" w:rsidP="00343D66">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343D66">
        <w:rPr>
          <w:rFonts w:ascii="Times New Roman" w:hAnsi="Times New Roman" w:cs="Times New Roman"/>
          <w:sz w:val="24"/>
          <w:szCs w:val="24"/>
        </w:rPr>
        <w:t>общее состояние производства и тенденции использования встраиваемых систем.</w:t>
      </w:r>
    </w:p>
    <w:p w14:paraId="68B4C1E4" w14:textId="2C2DCF18" w:rsidR="007421E4" w:rsidRDefault="007421E4" w:rsidP="007421E4">
      <w:pPr>
        <w:pStyle w:val="a3"/>
        <w:tabs>
          <w:tab w:val="left" w:pos="993"/>
        </w:tabs>
        <w:spacing w:after="0" w:line="240" w:lineRule="auto"/>
        <w:ind w:left="0" w:firstLine="709"/>
        <w:jc w:val="both"/>
        <w:rPr>
          <w:rFonts w:ascii="Times New Roman" w:hAnsi="Times New Roman" w:cs="Times New Roman"/>
          <w:caps/>
          <w:sz w:val="24"/>
          <w:szCs w:val="24"/>
        </w:rPr>
      </w:pPr>
    </w:p>
    <w:p w14:paraId="746E9213" w14:textId="27F94E73" w:rsidR="007421E4" w:rsidRPr="007421E4" w:rsidRDefault="007421E4" w:rsidP="007421E4">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7421E4">
        <w:rPr>
          <w:rFonts w:ascii="Times New Roman" w:hAnsi="Times New Roman" w:cs="Times New Roman"/>
          <w:b/>
          <w:bCs/>
          <w:caps/>
          <w:sz w:val="24"/>
          <w:szCs w:val="24"/>
        </w:rPr>
        <w:lastRenderedPageBreak/>
        <w:t>ВИД ПРАКТИКИ</w:t>
      </w:r>
    </w:p>
    <w:p w14:paraId="22435D88" w14:textId="0D67F663" w:rsidR="007421E4" w:rsidRDefault="007421E4" w:rsidP="007421E4">
      <w:pPr>
        <w:pStyle w:val="a3"/>
        <w:tabs>
          <w:tab w:val="left" w:pos="993"/>
        </w:tabs>
        <w:spacing w:after="0" w:line="240" w:lineRule="auto"/>
        <w:jc w:val="both"/>
        <w:rPr>
          <w:rFonts w:ascii="Times New Roman" w:hAnsi="Times New Roman" w:cs="Times New Roman"/>
          <w:caps/>
          <w:sz w:val="24"/>
          <w:szCs w:val="24"/>
        </w:rPr>
      </w:pPr>
    </w:p>
    <w:p w14:paraId="421C91BB" w14:textId="1976ED57" w:rsidR="007421E4" w:rsidRDefault="00DC45E5" w:rsidP="00DC45E5">
      <w:pPr>
        <w:pStyle w:val="a3"/>
        <w:tabs>
          <w:tab w:val="left" w:pos="993"/>
        </w:tabs>
        <w:spacing w:after="0" w:line="240" w:lineRule="auto"/>
        <w:ind w:left="0" w:firstLine="709"/>
        <w:jc w:val="both"/>
        <w:rPr>
          <w:rFonts w:ascii="Times New Roman" w:hAnsi="Times New Roman" w:cs="Times New Roman"/>
          <w:sz w:val="24"/>
          <w:szCs w:val="24"/>
        </w:rPr>
      </w:pPr>
      <w:r w:rsidRPr="00DC45E5">
        <w:rPr>
          <w:rFonts w:ascii="Times New Roman" w:hAnsi="Times New Roman" w:cs="Times New Roman"/>
          <w:sz w:val="24"/>
          <w:szCs w:val="24"/>
        </w:rPr>
        <w:t>Практика производственная (по профилю специальности), реализуется в комплексе по следующим профессиональным модулям:</w:t>
      </w:r>
    </w:p>
    <w:p w14:paraId="626C98EA" w14:textId="61A7879E" w:rsidR="00DC45E5" w:rsidRPr="00DC45E5" w:rsidRDefault="00DC45E5" w:rsidP="00DC45E5">
      <w:pPr>
        <w:pStyle w:val="a3"/>
        <w:tabs>
          <w:tab w:val="left" w:pos="993"/>
        </w:tabs>
        <w:spacing w:after="0" w:line="240" w:lineRule="auto"/>
        <w:ind w:left="0" w:firstLine="709"/>
        <w:jc w:val="both"/>
        <w:rPr>
          <w:rFonts w:ascii="Times New Roman" w:hAnsi="Times New Roman" w:cs="Times New Roman"/>
          <w:sz w:val="24"/>
          <w:szCs w:val="24"/>
        </w:rPr>
      </w:pPr>
      <w:r w:rsidRPr="00DC45E5">
        <w:rPr>
          <w:rFonts w:ascii="Times New Roman" w:hAnsi="Times New Roman" w:cs="Times New Roman"/>
          <w:sz w:val="24"/>
          <w:szCs w:val="24"/>
        </w:rPr>
        <w:t>ПМ.01 Выполнение сборки, монтажа и демонтажа электронных устройств и систем в соответствии с технической документацией</w:t>
      </w:r>
      <w:r w:rsidR="008D3BC3">
        <w:rPr>
          <w:rFonts w:ascii="Times New Roman" w:hAnsi="Times New Roman" w:cs="Times New Roman"/>
          <w:sz w:val="24"/>
          <w:szCs w:val="24"/>
        </w:rPr>
        <w:t>;</w:t>
      </w:r>
    </w:p>
    <w:p w14:paraId="7B334024" w14:textId="730A9C46" w:rsidR="00DC45E5" w:rsidRPr="00DC45E5" w:rsidRDefault="00DC45E5" w:rsidP="00DC45E5">
      <w:pPr>
        <w:pStyle w:val="a3"/>
        <w:tabs>
          <w:tab w:val="left" w:pos="993"/>
        </w:tabs>
        <w:spacing w:after="0" w:line="240" w:lineRule="auto"/>
        <w:ind w:left="0" w:firstLine="709"/>
        <w:jc w:val="both"/>
        <w:rPr>
          <w:rFonts w:ascii="Times New Roman" w:hAnsi="Times New Roman" w:cs="Times New Roman"/>
          <w:sz w:val="24"/>
          <w:szCs w:val="24"/>
        </w:rPr>
      </w:pPr>
      <w:r w:rsidRPr="00DC45E5">
        <w:rPr>
          <w:rFonts w:ascii="Times New Roman" w:hAnsi="Times New Roman" w:cs="Times New Roman"/>
          <w:sz w:val="24"/>
          <w:szCs w:val="24"/>
        </w:rPr>
        <w:t>ПМ.02 Выполнение проектирования электронных устройств и систем</w:t>
      </w:r>
      <w:r w:rsidR="008D3BC3">
        <w:rPr>
          <w:rFonts w:ascii="Times New Roman" w:hAnsi="Times New Roman" w:cs="Times New Roman"/>
          <w:sz w:val="24"/>
          <w:szCs w:val="24"/>
        </w:rPr>
        <w:t>;</w:t>
      </w:r>
    </w:p>
    <w:p w14:paraId="78309DEF" w14:textId="791A2E80" w:rsidR="00DC45E5" w:rsidRPr="00DC45E5" w:rsidRDefault="00DC45E5" w:rsidP="00DC45E5">
      <w:pPr>
        <w:pStyle w:val="a3"/>
        <w:tabs>
          <w:tab w:val="left" w:pos="993"/>
        </w:tabs>
        <w:spacing w:after="0" w:line="240" w:lineRule="auto"/>
        <w:ind w:left="0" w:firstLine="709"/>
        <w:jc w:val="both"/>
        <w:rPr>
          <w:rFonts w:ascii="Times New Roman" w:hAnsi="Times New Roman" w:cs="Times New Roman"/>
          <w:sz w:val="24"/>
          <w:szCs w:val="24"/>
        </w:rPr>
      </w:pPr>
      <w:r w:rsidRPr="00DC45E5">
        <w:rPr>
          <w:rFonts w:ascii="Times New Roman" w:hAnsi="Times New Roman" w:cs="Times New Roman"/>
          <w:sz w:val="24"/>
          <w:szCs w:val="24"/>
        </w:rPr>
        <w:t>ПМ.03 Выполнение настройки, регулировки, диагностики, ремонта и испытаний параметров электронных устройств и систем различного типа</w:t>
      </w:r>
      <w:r w:rsidR="008D3BC3">
        <w:rPr>
          <w:rFonts w:ascii="Times New Roman" w:hAnsi="Times New Roman" w:cs="Times New Roman"/>
          <w:sz w:val="24"/>
          <w:szCs w:val="24"/>
        </w:rPr>
        <w:t>;</w:t>
      </w:r>
    </w:p>
    <w:p w14:paraId="48067F09" w14:textId="685DF0E0" w:rsidR="00DC45E5" w:rsidRDefault="00DC45E5" w:rsidP="00DC45E5">
      <w:pPr>
        <w:pStyle w:val="a3"/>
        <w:tabs>
          <w:tab w:val="left" w:pos="993"/>
        </w:tabs>
        <w:spacing w:after="0" w:line="240" w:lineRule="auto"/>
        <w:ind w:left="0" w:firstLine="709"/>
        <w:jc w:val="both"/>
        <w:rPr>
          <w:rFonts w:ascii="Times New Roman" w:hAnsi="Times New Roman" w:cs="Times New Roman"/>
          <w:sz w:val="24"/>
          <w:szCs w:val="24"/>
        </w:rPr>
      </w:pPr>
      <w:r w:rsidRPr="00DC45E5">
        <w:rPr>
          <w:rFonts w:ascii="Times New Roman" w:hAnsi="Times New Roman" w:cs="Times New Roman"/>
          <w:sz w:val="24"/>
          <w:szCs w:val="24"/>
        </w:rPr>
        <w:t xml:space="preserve">ПМ.04 </w:t>
      </w:r>
      <w:r w:rsidR="00D171F3" w:rsidRPr="00D171F3">
        <w:rPr>
          <w:rFonts w:ascii="Times New Roman" w:hAnsi="Times New Roman" w:cs="Times New Roman"/>
          <w:sz w:val="24"/>
          <w:szCs w:val="24"/>
        </w:rPr>
        <w:t>Программирование встраиваемых систем с использованием интегрированных сред разработки</w:t>
      </w:r>
      <w:r w:rsidR="008D3BC3">
        <w:rPr>
          <w:rFonts w:ascii="Times New Roman" w:hAnsi="Times New Roman" w:cs="Times New Roman"/>
          <w:sz w:val="24"/>
          <w:szCs w:val="24"/>
        </w:rPr>
        <w:t>.</w:t>
      </w:r>
    </w:p>
    <w:p w14:paraId="22C277B4" w14:textId="77777777" w:rsidR="00DC45E5" w:rsidRDefault="00DC45E5" w:rsidP="00DC45E5">
      <w:pPr>
        <w:pStyle w:val="a3"/>
        <w:tabs>
          <w:tab w:val="left" w:pos="993"/>
        </w:tabs>
        <w:spacing w:after="0" w:line="240" w:lineRule="auto"/>
        <w:ind w:left="0" w:firstLine="709"/>
        <w:jc w:val="both"/>
        <w:rPr>
          <w:rFonts w:ascii="Times New Roman" w:hAnsi="Times New Roman" w:cs="Times New Roman"/>
          <w:caps/>
          <w:sz w:val="24"/>
          <w:szCs w:val="24"/>
        </w:rPr>
      </w:pPr>
    </w:p>
    <w:p w14:paraId="44E7EE04" w14:textId="589E275C" w:rsidR="009C2F3F" w:rsidRP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СПОСОБЫ, ФОРМЫ ПРОВЕДЕНИЯ И БАЗЫ ПРАКТИКИ</w:t>
      </w:r>
    </w:p>
    <w:p w14:paraId="4658CF9C" w14:textId="665CFF83" w:rsidR="009C2F3F" w:rsidRDefault="009C2F3F" w:rsidP="009C2F3F">
      <w:pPr>
        <w:tabs>
          <w:tab w:val="left" w:pos="993"/>
        </w:tabs>
        <w:spacing w:after="0" w:line="240" w:lineRule="auto"/>
        <w:jc w:val="both"/>
        <w:rPr>
          <w:rFonts w:ascii="Times New Roman" w:hAnsi="Times New Roman" w:cs="Times New Roman"/>
          <w:caps/>
          <w:sz w:val="24"/>
          <w:szCs w:val="24"/>
        </w:rPr>
      </w:pPr>
    </w:p>
    <w:p w14:paraId="299C3DB6" w14:textId="75DABA09"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sidRPr="009C2F3F">
        <w:rPr>
          <w:rFonts w:ascii="Times New Roman" w:hAnsi="Times New Roman" w:cs="Times New Roman"/>
          <w:sz w:val="24"/>
          <w:szCs w:val="24"/>
        </w:rPr>
        <w:t>Практика проводится стационарно. Выбор места прохождения практики для инвалидов и лиц с ограниченными возможностями здоровья определяется в соответствии с их состоянием здоровья и требований по доступности.</w:t>
      </w:r>
    </w:p>
    <w:p w14:paraId="741FAC3A" w14:textId="7E1F3177"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p>
    <w:p w14:paraId="0DB9A0F0" w14:textId="07AE38DE"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Базы практики</w:t>
      </w:r>
    </w:p>
    <w:tbl>
      <w:tblPr>
        <w:tblStyle w:val="a9"/>
        <w:tblW w:w="0" w:type="auto"/>
        <w:tblLook w:val="04A0" w:firstRow="1" w:lastRow="0" w:firstColumn="1" w:lastColumn="0" w:noHBand="0" w:noVBand="1"/>
      </w:tblPr>
      <w:tblGrid>
        <w:gridCol w:w="988"/>
        <w:gridCol w:w="5242"/>
        <w:gridCol w:w="3115"/>
      </w:tblGrid>
      <w:tr w:rsidR="009C2F3F" w14:paraId="033FD50F" w14:textId="77777777" w:rsidTr="009C2F3F">
        <w:tc>
          <w:tcPr>
            <w:tcW w:w="988" w:type="dxa"/>
          </w:tcPr>
          <w:p w14:paraId="694E81F3" w14:textId="376AE596"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 xml:space="preserve">№ </w:t>
            </w:r>
            <w:r>
              <w:rPr>
                <w:rFonts w:ascii="Times New Roman" w:hAnsi="Times New Roman" w:cs="Times New Roman"/>
                <w:sz w:val="24"/>
                <w:szCs w:val="24"/>
              </w:rPr>
              <w:t>п/п</w:t>
            </w:r>
          </w:p>
        </w:tc>
        <w:tc>
          <w:tcPr>
            <w:tcW w:w="5242" w:type="dxa"/>
          </w:tcPr>
          <w:p w14:paraId="03DC4503" w14:textId="01944FFC"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Наименование предприятия</w:t>
            </w:r>
          </w:p>
        </w:tc>
        <w:tc>
          <w:tcPr>
            <w:tcW w:w="3115" w:type="dxa"/>
          </w:tcPr>
          <w:p w14:paraId="34502FA0" w14:textId="316FB43A"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 договора, срок действия</w:t>
            </w:r>
          </w:p>
        </w:tc>
      </w:tr>
      <w:tr w:rsidR="009C2F3F" w14:paraId="5316A675" w14:textId="77777777" w:rsidTr="00393F7F">
        <w:tc>
          <w:tcPr>
            <w:tcW w:w="9345" w:type="dxa"/>
            <w:gridSpan w:val="3"/>
          </w:tcPr>
          <w:p w14:paraId="3033ECF8" w14:textId="2C15620D"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Долгосрочные</w:t>
            </w:r>
          </w:p>
        </w:tc>
      </w:tr>
      <w:tr w:rsidR="009C2F3F" w14:paraId="2CE2205D" w14:textId="77777777" w:rsidTr="009C2F3F">
        <w:tc>
          <w:tcPr>
            <w:tcW w:w="988" w:type="dxa"/>
          </w:tcPr>
          <w:p w14:paraId="26FCB178" w14:textId="4B5F69B5"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1</w:t>
            </w:r>
          </w:p>
        </w:tc>
        <w:tc>
          <w:tcPr>
            <w:tcW w:w="5242" w:type="dxa"/>
          </w:tcPr>
          <w:p w14:paraId="47310FB3" w14:textId="1CE4EE7A"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Федеральное государственное унитарное предприятие «Госкорпорация по </w:t>
            </w:r>
            <w:proofErr w:type="spellStart"/>
            <w:r>
              <w:rPr>
                <w:rFonts w:ascii="Times New Roman" w:hAnsi="Times New Roman" w:cs="Times New Roman"/>
                <w:sz w:val="24"/>
                <w:szCs w:val="24"/>
              </w:rPr>
              <w:t>ОрВД</w:t>
            </w:r>
            <w:proofErr w:type="spellEnd"/>
            <w:r>
              <w:rPr>
                <w:rFonts w:ascii="Times New Roman" w:hAnsi="Times New Roman" w:cs="Times New Roman"/>
                <w:sz w:val="24"/>
                <w:szCs w:val="24"/>
              </w:rPr>
              <w:t>»</w:t>
            </w:r>
          </w:p>
        </w:tc>
        <w:tc>
          <w:tcPr>
            <w:tcW w:w="3115" w:type="dxa"/>
          </w:tcPr>
          <w:p w14:paraId="40342E54" w14:textId="4AA2C3B7"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34/18 от 08.02.2021 г. по 31.12.2024 г.</w:t>
            </w:r>
          </w:p>
        </w:tc>
      </w:tr>
      <w:tr w:rsidR="009C2F3F" w14:paraId="3103CE6B" w14:textId="77777777" w:rsidTr="009C2F3F">
        <w:tc>
          <w:tcPr>
            <w:tcW w:w="988" w:type="dxa"/>
          </w:tcPr>
          <w:p w14:paraId="7A004D13" w14:textId="26672E8E"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2</w:t>
            </w:r>
          </w:p>
        </w:tc>
        <w:tc>
          <w:tcPr>
            <w:tcW w:w="5242" w:type="dxa"/>
          </w:tcPr>
          <w:p w14:paraId="7899C211" w14:textId="1FDED1C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АО «О</w:t>
            </w:r>
            <w:r>
              <w:rPr>
                <w:rFonts w:ascii="Times New Roman" w:hAnsi="Times New Roman" w:cs="Times New Roman"/>
                <w:sz w:val="24"/>
                <w:szCs w:val="24"/>
              </w:rPr>
              <w:t>кеанрыбфлот</w:t>
            </w:r>
            <w:r>
              <w:rPr>
                <w:rFonts w:ascii="Times New Roman" w:hAnsi="Times New Roman" w:cs="Times New Roman"/>
                <w:caps/>
                <w:sz w:val="24"/>
                <w:szCs w:val="24"/>
              </w:rPr>
              <w:t>»</w:t>
            </w:r>
          </w:p>
        </w:tc>
        <w:tc>
          <w:tcPr>
            <w:tcW w:w="3115" w:type="dxa"/>
          </w:tcPr>
          <w:p w14:paraId="3DB7033B" w14:textId="08420E8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34/15 от 21.01.2021 г. по 31.12.2025 г.</w:t>
            </w:r>
          </w:p>
        </w:tc>
      </w:tr>
      <w:tr w:rsidR="009C2F3F" w14:paraId="0546D5FA" w14:textId="77777777" w:rsidTr="009C2F3F">
        <w:tc>
          <w:tcPr>
            <w:tcW w:w="988" w:type="dxa"/>
          </w:tcPr>
          <w:p w14:paraId="7A12AC7E" w14:textId="5F71C358"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3</w:t>
            </w:r>
          </w:p>
        </w:tc>
        <w:tc>
          <w:tcPr>
            <w:tcW w:w="5242" w:type="dxa"/>
          </w:tcPr>
          <w:p w14:paraId="397064DF" w14:textId="0626D8EC"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 xml:space="preserve">РК </w:t>
            </w:r>
            <w:r>
              <w:rPr>
                <w:rFonts w:ascii="Times New Roman" w:hAnsi="Times New Roman" w:cs="Times New Roman"/>
                <w:sz w:val="24"/>
                <w:szCs w:val="24"/>
              </w:rPr>
              <w:t>им</w:t>
            </w:r>
            <w:r>
              <w:rPr>
                <w:rFonts w:ascii="Times New Roman" w:hAnsi="Times New Roman" w:cs="Times New Roman"/>
                <w:caps/>
                <w:sz w:val="24"/>
                <w:szCs w:val="24"/>
              </w:rPr>
              <w:t>. В.И. Л</w:t>
            </w:r>
            <w:r>
              <w:rPr>
                <w:rFonts w:ascii="Times New Roman" w:hAnsi="Times New Roman" w:cs="Times New Roman"/>
                <w:sz w:val="24"/>
                <w:szCs w:val="24"/>
              </w:rPr>
              <w:t>енина</w:t>
            </w:r>
          </w:p>
        </w:tc>
        <w:tc>
          <w:tcPr>
            <w:tcW w:w="3115" w:type="dxa"/>
          </w:tcPr>
          <w:p w14:paraId="27DA85AC" w14:textId="48D85CB9"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34/17 от 21.01.2021 г. по 31.12.2025 г.</w:t>
            </w:r>
          </w:p>
        </w:tc>
      </w:tr>
    </w:tbl>
    <w:p w14:paraId="41C84C01" w14:textId="2F6A0E42" w:rsidR="009C2F3F" w:rsidRDefault="009C2F3F"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2B1C6C8" w14:textId="161FAEBE" w:rsid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перечень планируемых результатов обучения</w:t>
      </w:r>
    </w:p>
    <w:p w14:paraId="587F70E2" w14:textId="2C1A8158" w:rsidR="009C2F3F" w:rsidRDefault="009C2F3F" w:rsidP="009C2F3F">
      <w:pPr>
        <w:pStyle w:val="a3"/>
        <w:tabs>
          <w:tab w:val="left" w:pos="993"/>
        </w:tabs>
        <w:spacing w:after="0" w:line="240" w:lineRule="auto"/>
        <w:rPr>
          <w:rFonts w:ascii="Times New Roman" w:hAnsi="Times New Roman" w:cs="Times New Roman"/>
          <w:b/>
          <w:bCs/>
          <w:caps/>
          <w:sz w:val="24"/>
          <w:szCs w:val="24"/>
        </w:rPr>
      </w:pPr>
    </w:p>
    <w:p w14:paraId="0FE0CE62" w14:textId="5074805F" w:rsidR="009C2F3F" w:rsidRDefault="008D3BC3" w:rsidP="008D3BC3">
      <w:pPr>
        <w:pStyle w:val="a3"/>
        <w:tabs>
          <w:tab w:val="left" w:pos="993"/>
        </w:tabs>
        <w:spacing w:after="0" w:line="240" w:lineRule="auto"/>
        <w:ind w:left="0" w:firstLine="709"/>
        <w:jc w:val="both"/>
        <w:rPr>
          <w:rFonts w:ascii="Times New Roman" w:hAnsi="Times New Roman" w:cs="Times New Roman"/>
          <w:sz w:val="24"/>
          <w:szCs w:val="24"/>
        </w:rPr>
      </w:pPr>
      <w:r w:rsidRPr="008D3BC3">
        <w:rPr>
          <w:rFonts w:ascii="Times New Roman" w:hAnsi="Times New Roman" w:cs="Times New Roman"/>
          <w:sz w:val="24"/>
          <w:szCs w:val="24"/>
        </w:rPr>
        <w:t>Результатом освоения рабочей программы производственной практики является овладение обучающимися видом профессиональной деятельности, сформированность у обучающихся первоначальных практических профессиональных умений, в рамках модулей ППССЗ, установленных ФГОС СПО по основным видам профессиональной деятельности (ВПД)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необходимых для последующего освоения ими профессиональных (ПК) и общих (ОК) компетенций по избранной специальности.</w:t>
      </w:r>
      <w:r w:rsidR="009C2F3F" w:rsidRPr="009C2F3F">
        <w:rPr>
          <w:rFonts w:ascii="Times New Roman" w:hAnsi="Times New Roman" w:cs="Times New Roman"/>
          <w:sz w:val="24"/>
          <w:szCs w:val="24"/>
        </w:rP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257"/>
      </w:tblGrid>
      <w:tr w:rsidR="009C2F3F" w:rsidRPr="00B63287" w14:paraId="5FCEDBA4" w14:textId="77777777" w:rsidTr="009C2F3F">
        <w:tc>
          <w:tcPr>
            <w:tcW w:w="980" w:type="dxa"/>
          </w:tcPr>
          <w:p w14:paraId="5EB5AD9A" w14:textId="77777777" w:rsidR="009C2F3F" w:rsidRPr="00B63287" w:rsidRDefault="009C2F3F" w:rsidP="00393F7F">
            <w:pPr>
              <w:spacing w:after="0"/>
              <w:jc w:val="center"/>
              <w:rPr>
                <w:rStyle w:val="aa"/>
                <w:rFonts w:ascii="Times New Roman" w:hAnsi="Times New Roman"/>
                <w:b/>
                <w:i w:val="0"/>
                <w:sz w:val="24"/>
                <w:szCs w:val="24"/>
              </w:rPr>
            </w:pPr>
            <w:r w:rsidRPr="00B63287">
              <w:rPr>
                <w:rStyle w:val="aa"/>
                <w:rFonts w:ascii="Times New Roman" w:hAnsi="Times New Roman"/>
                <w:b/>
                <w:i w:val="0"/>
                <w:sz w:val="24"/>
                <w:szCs w:val="24"/>
              </w:rPr>
              <w:t>Код</w:t>
            </w:r>
          </w:p>
        </w:tc>
        <w:tc>
          <w:tcPr>
            <w:tcW w:w="8257" w:type="dxa"/>
          </w:tcPr>
          <w:p w14:paraId="7AD1DB16" w14:textId="77777777" w:rsidR="009C2F3F" w:rsidRPr="00B63287" w:rsidRDefault="009C2F3F" w:rsidP="00393F7F">
            <w:pPr>
              <w:spacing w:after="0"/>
              <w:jc w:val="center"/>
              <w:rPr>
                <w:rStyle w:val="aa"/>
                <w:rFonts w:ascii="Times New Roman" w:hAnsi="Times New Roman"/>
                <w:b/>
                <w:i w:val="0"/>
                <w:iCs/>
                <w:sz w:val="24"/>
                <w:szCs w:val="24"/>
              </w:rPr>
            </w:pPr>
            <w:r w:rsidRPr="00B63287">
              <w:rPr>
                <w:rStyle w:val="aa"/>
                <w:rFonts w:ascii="Times New Roman" w:hAnsi="Times New Roman"/>
                <w:b/>
                <w:i w:val="0"/>
                <w:iCs/>
                <w:sz w:val="24"/>
                <w:szCs w:val="24"/>
              </w:rPr>
              <w:t>Наименование общих компетенций</w:t>
            </w:r>
          </w:p>
        </w:tc>
      </w:tr>
      <w:tr w:rsidR="009C2F3F" w:rsidRPr="00B63287" w14:paraId="7CFBD408" w14:textId="77777777" w:rsidTr="009C2F3F">
        <w:tc>
          <w:tcPr>
            <w:tcW w:w="980" w:type="dxa"/>
          </w:tcPr>
          <w:p w14:paraId="6CB7BCEF"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02</w:t>
            </w:r>
          </w:p>
        </w:tc>
        <w:tc>
          <w:tcPr>
            <w:tcW w:w="8257" w:type="dxa"/>
          </w:tcPr>
          <w:p w14:paraId="5FD8031A" w14:textId="77777777" w:rsidR="009C2F3F" w:rsidRPr="00B63287" w:rsidRDefault="009C2F3F" w:rsidP="00393F7F">
            <w:pPr>
              <w:spacing w:after="0"/>
              <w:jc w:val="both"/>
              <w:rPr>
                <w:rStyle w:val="aa"/>
                <w:rFonts w:ascii="Times New Roman" w:hAnsi="Times New Roman"/>
                <w:bCs/>
                <w:i w:val="0"/>
                <w:iCs/>
                <w:sz w:val="24"/>
                <w:szCs w:val="24"/>
              </w:rPr>
            </w:pPr>
            <w:r w:rsidRPr="00B6328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C2F3F" w:rsidRPr="00B63287" w14:paraId="1204C0BE" w14:textId="77777777" w:rsidTr="009C2F3F">
        <w:tc>
          <w:tcPr>
            <w:tcW w:w="980" w:type="dxa"/>
          </w:tcPr>
          <w:p w14:paraId="7BEC6239"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04</w:t>
            </w:r>
          </w:p>
        </w:tc>
        <w:tc>
          <w:tcPr>
            <w:tcW w:w="8257" w:type="dxa"/>
          </w:tcPr>
          <w:p w14:paraId="36811B65" w14:textId="77777777" w:rsidR="009C2F3F" w:rsidRPr="00B63287" w:rsidRDefault="009C2F3F" w:rsidP="00393F7F">
            <w:pPr>
              <w:spacing w:after="0"/>
              <w:jc w:val="both"/>
            </w:pPr>
            <w:r w:rsidRPr="00B63287">
              <w:rPr>
                <w:rFonts w:ascii="Times New Roman" w:hAnsi="Times New Roman"/>
                <w:sz w:val="24"/>
                <w:szCs w:val="24"/>
              </w:rPr>
              <w:t>Эффективно взаимодействовать и работать в коллективе и команде</w:t>
            </w:r>
          </w:p>
        </w:tc>
      </w:tr>
      <w:tr w:rsidR="009C2F3F" w:rsidRPr="00B63287" w14:paraId="3572580F" w14:textId="77777777" w:rsidTr="009C2F3F">
        <w:tc>
          <w:tcPr>
            <w:tcW w:w="980" w:type="dxa"/>
          </w:tcPr>
          <w:p w14:paraId="5B6304B3"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05</w:t>
            </w:r>
          </w:p>
        </w:tc>
        <w:tc>
          <w:tcPr>
            <w:tcW w:w="8257" w:type="dxa"/>
          </w:tcPr>
          <w:p w14:paraId="00B83267" w14:textId="77777777" w:rsidR="009C2F3F" w:rsidRPr="00B63287" w:rsidRDefault="009C2F3F" w:rsidP="00393F7F">
            <w:pPr>
              <w:spacing w:after="0"/>
              <w:jc w:val="both"/>
            </w:pPr>
            <w:r w:rsidRPr="00B6328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C2F3F" w:rsidRPr="00B63287" w14:paraId="4AFE7868" w14:textId="77777777" w:rsidTr="009C2F3F">
        <w:tc>
          <w:tcPr>
            <w:tcW w:w="980" w:type="dxa"/>
            <w:tcBorders>
              <w:top w:val="single" w:sz="4" w:space="0" w:color="auto"/>
              <w:left w:val="single" w:sz="4" w:space="0" w:color="auto"/>
              <w:bottom w:val="single" w:sz="4" w:space="0" w:color="auto"/>
              <w:right w:val="single" w:sz="4" w:space="0" w:color="auto"/>
            </w:tcBorders>
          </w:tcPr>
          <w:p w14:paraId="05EC173D"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1.1</w:t>
            </w:r>
          </w:p>
        </w:tc>
        <w:tc>
          <w:tcPr>
            <w:tcW w:w="8257" w:type="dxa"/>
            <w:tcBorders>
              <w:top w:val="single" w:sz="4" w:space="0" w:color="auto"/>
              <w:left w:val="single" w:sz="4" w:space="0" w:color="auto"/>
              <w:bottom w:val="single" w:sz="4" w:space="0" w:color="auto"/>
              <w:right w:val="single" w:sz="4" w:space="0" w:color="auto"/>
            </w:tcBorders>
          </w:tcPr>
          <w:p w14:paraId="4D4429A5"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 xml:space="preserve">Осуществлять подбор технологий, технического оснащения и оборудования для сборки, монтажа и демонтажа элементов электронных блоков, устройств </w:t>
            </w:r>
            <w:r w:rsidRPr="009C2F3F">
              <w:rPr>
                <w:rFonts w:ascii="Times New Roman" w:hAnsi="Times New Roman"/>
                <w:sz w:val="24"/>
                <w:szCs w:val="24"/>
              </w:rPr>
              <w:br/>
              <w:t>и систем различного типа</w:t>
            </w:r>
          </w:p>
        </w:tc>
      </w:tr>
      <w:tr w:rsidR="009C2F3F" w:rsidRPr="00B63287" w14:paraId="77DC467D" w14:textId="77777777" w:rsidTr="009C2F3F">
        <w:tc>
          <w:tcPr>
            <w:tcW w:w="980" w:type="dxa"/>
            <w:tcBorders>
              <w:top w:val="single" w:sz="4" w:space="0" w:color="auto"/>
              <w:left w:val="single" w:sz="4" w:space="0" w:color="auto"/>
              <w:bottom w:val="single" w:sz="4" w:space="0" w:color="auto"/>
              <w:right w:val="single" w:sz="4" w:space="0" w:color="auto"/>
            </w:tcBorders>
          </w:tcPr>
          <w:p w14:paraId="1F5E02FA" w14:textId="77777777" w:rsidR="009C2F3F" w:rsidRPr="009C2F3F"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lastRenderedPageBreak/>
              <w:t>ПК 1.2</w:t>
            </w:r>
          </w:p>
        </w:tc>
        <w:tc>
          <w:tcPr>
            <w:tcW w:w="8257" w:type="dxa"/>
            <w:tcBorders>
              <w:top w:val="single" w:sz="4" w:space="0" w:color="auto"/>
              <w:left w:val="single" w:sz="4" w:space="0" w:color="auto"/>
              <w:bottom w:val="single" w:sz="4" w:space="0" w:color="auto"/>
              <w:right w:val="single" w:sz="4" w:space="0" w:color="auto"/>
            </w:tcBorders>
          </w:tcPr>
          <w:p w14:paraId="74A4F873"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Осуществлять сборку, монтаж и демонтаж элементов электронных блоков, устройств и систем различного типа</w:t>
            </w:r>
          </w:p>
        </w:tc>
      </w:tr>
      <w:tr w:rsidR="009C2F3F" w:rsidRPr="00B63287" w14:paraId="6798DCC4" w14:textId="77777777" w:rsidTr="009C2F3F">
        <w:tc>
          <w:tcPr>
            <w:tcW w:w="980" w:type="dxa"/>
            <w:tcBorders>
              <w:top w:val="single" w:sz="4" w:space="0" w:color="auto"/>
              <w:left w:val="single" w:sz="4" w:space="0" w:color="auto"/>
              <w:bottom w:val="single" w:sz="4" w:space="0" w:color="auto"/>
              <w:right w:val="single" w:sz="4" w:space="0" w:color="auto"/>
            </w:tcBorders>
          </w:tcPr>
          <w:p w14:paraId="58892D35"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1.3</w:t>
            </w:r>
          </w:p>
        </w:tc>
        <w:tc>
          <w:tcPr>
            <w:tcW w:w="8257" w:type="dxa"/>
            <w:tcBorders>
              <w:top w:val="single" w:sz="4" w:space="0" w:color="auto"/>
              <w:left w:val="single" w:sz="4" w:space="0" w:color="auto"/>
              <w:bottom w:val="single" w:sz="4" w:space="0" w:color="auto"/>
              <w:right w:val="single" w:sz="4" w:space="0" w:color="auto"/>
            </w:tcBorders>
          </w:tcPr>
          <w:p w14:paraId="21983794" w14:textId="77777777" w:rsidR="009C2F3F" w:rsidRPr="009C2F3F" w:rsidRDefault="009C2F3F" w:rsidP="00343D66">
            <w:pPr>
              <w:spacing w:after="0"/>
              <w:jc w:val="both"/>
              <w:rPr>
                <w:rFonts w:ascii="Times New Roman" w:hAnsi="Times New Roman"/>
                <w:sz w:val="24"/>
                <w:szCs w:val="24"/>
              </w:rPr>
            </w:pPr>
            <w:r w:rsidRPr="009C2F3F">
              <w:rPr>
                <w:rFonts w:ascii="Times New Roman" w:hAnsi="Times New Roman"/>
                <w:sz w:val="24"/>
                <w:szCs w:val="24"/>
              </w:rPr>
              <w:t>Эксплуатировать автоматизированное оборудование для сборки и монтажа электронных блоков, устройств и систем различного типа</w:t>
            </w:r>
          </w:p>
        </w:tc>
      </w:tr>
      <w:tr w:rsidR="008D3BC3" w:rsidRPr="00B63287" w14:paraId="0716D335" w14:textId="77777777" w:rsidTr="008D3BC3">
        <w:tc>
          <w:tcPr>
            <w:tcW w:w="980" w:type="dxa"/>
            <w:tcBorders>
              <w:top w:val="single" w:sz="4" w:space="0" w:color="auto"/>
              <w:left w:val="single" w:sz="4" w:space="0" w:color="auto"/>
              <w:bottom w:val="single" w:sz="4" w:space="0" w:color="auto"/>
              <w:right w:val="single" w:sz="4" w:space="0" w:color="auto"/>
            </w:tcBorders>
          </w:tcPr>
          <w:p w14:paraId="4569999F" w14:textId="77777777" w:rsidR="008D3BC3" w:rsidRPr="008D3BC3" w:rsidRDefault="008D3BC3" w:rsidP="0066785E">
            <w:pPr>
              <w:spacing w:after="0"/>
              <w:rPr>
                <w:rFonts w:ascii="Times New Roman" w:hAnsi="Times New Roman" w:cs="Times New Roman"/>
                <w:sz w:val="24"/>
                <w:szCs w:val="24"/>
              </w:rPr>
            </w:pPr>
            <w:bookmarkStart w:id="0" w:name="_Hlk139856529"/>
            <w:bookmarkStart w:id="1" w:name="_GoBack" w:colFirst="1" w:colLast="1"/>
            <w:r w:rsidRPr="008D3BC3">
              <w:rPr>
                <w:rFonts w:ascii="Times New Roman" w:hAnsi="Times New Roman" w:cs="Times New Roman"/>
                <w:sz w:val="24"/>
                <w:szCs w:val="24"/>
              </w:rPr>
              <w:t>ПК 2.1</w:t>
            </w:r>
          </w:p>
        </w:tc>
        <w:tc>
          <w:tcPr>
            <w:tcW w:w="8257" w:type="dxa"/>
            <w:tcBorders>
              <w:top w:val="single" w:sz="4" w:space="0" w:color="auto"/>
              <w:left w:val="single" w:sz="4" w:space="0" w:color="auto"/>
              <w:bottom w:val="single" w:sz="4" w:space="0" w:color="auto"/>
              <w:right w:val="single" w:sz="4" w:space="0" w:color="auto"/>
            </w:tcBorders>
          </w:tcPr>
          <w:p w14:paraId="7F3749CA" w14:textId="77777777" w:rsidR="008D3BC3" w:rsidRPr="008D3BC3" w:rsidRDefault="008D3BC3" w:rsidP="00343D66">
            <w:pPr>
              <w:spacing w:after="0"/>
              <w:jc w:val="both"/>
              <w:rPr>
                <w:rFonts w:ascii="Times New Roman" w:hAnsi="Times New Roman"/>
                <w:sz w:val="24"/>
                <w:szCs w:val="24"/>
              </w:rPr>
            </w:pPr>
            <w:r w:rsidRPr="008D3BC3">
              <w:rPr>
                <w:rFonts w:ascii="Times New Roman" w:hAnsi="Times New Roman"/>
                <w:sz w:val="24"/>
                <w:szCs w:val="24"/>
              </w:rPr>
              <w:t>Составлять электрические схемы, проводить расчеты и анализ параметров электронных блоков, устройств и систем различного типа с применением специализированного программного обеспечения в соответствии с техническим заданием</w:t>
            </w:r>
          </w:p>
        </w:tc>
      </w:tr>
      <w:tr w:rsidR="008D3BC3" w:rsidRPr="00B63287" w14:paraId="215B3BA2" w14:textId="77777777" w:rsidTr="008D3BC3">
        <w:tc>
          <w:tcPr>
            <w:tcW w:w="980" w:type="dxa"/>
            <w:tcBorders>
              <w:top w:val="single" w:sz="4" w:space="0" w:color="auto"/>
              <w:left w:val="single" w:sz="4" w:space="0" w:color="auto"/>
              <w:bottom w:val="single" w:sz="4" w:space="0" w:color="auto"/>
              <w:right w:val="single" w:sz="4" w:space="0" w:color="auto"/>
            </w:tcBorders>
          </w:tcPr>
          <w:p w14:paraId="11B13F72" w14:textId="77777777" w:rsidR="008D3BC3" w:rsidRPr="008D3BC3" w:rsidRDefault="008D3BC3" w:rsidP="0066785E">
            <w:pPr>
              <w:spacing w:after="0"/>
              <w:rPr>
                <w:rFonts w:ascii="Times New Roman" w:hAnsi="Times New Roman" w:cs="Times New Roman"/>
                <w:sz w:val="24"/>
                <w:szCs w:val="24"/>
              </w:rPr>
            </w:pPr>
            <w:r w:rsidRPr="008D3BC3">
              <w:rPr>
                <w:rFonts w:ascii="Times New Roman" w:hAnsi="Times New Roman" w:cs="Times New Roman"/>
                <w:sz w:val="24"/>
                <w:szCs w:val="24"/>
              </w:rPr>
              <w:t>ПК 2.2</w:t>
            </w:r>
          </w:p>
        </w:tc>
        <w:tc>
          <w:tcPr>
            <w:tcW w:w="8257" w:type="dxa"/>
            <w:tcBorders>
              <w:top w:val="single" w:sz="4" w:space="0" w:color="auto"/>
              <w:left w:val="single" w:sz="4" w:space="0" w:color="auto"/>
              <w:bottom w:val="single" w:sz="4" w:space="0" w:color="auto"/>
              <w:right w:val="single" w:sz="4" w:space="0" w:color="auto"/>
            </w:tcBorders>
          </w:tcPr>
          <w:p w14:paraId="57DBABD0" w14:textId="77777777" w:rsidR="008D3BC3" w:rsidRPr="008D3BC3" w:rsidRDefault="008D3BC3" w:rsidP="00343D66">
            <w:pPr>
              <w:spacing w:after="0"/>
              <w:jc w:val="both"/>
              <w:rPr>
                <w:rFonts w:ascii="Times New Roman" w:hAnsi="Times New Roman"/>
                <w:sz w:val="24"/>
                <w:szCs w:val="24"/>
              </w:rPr>
            </w:pPr>
            <w:r w:rsidRPr="008D3BC3">
              <w:rPr>
                <w:rFonts w:ascii="Times New Roman" w:hAnsi="Times New Roman"/>
                <w:sz w:val="24"/>
                <w:szCs w:val="24"/>
              </w:rPr>
              <w:t>Выполнять проектирование электрических схем и печатных плат с использованием компьютерного моделирования</w:t>
            </w:r>
          </w:p>
        </w:tc>
      </w:tr>
      <w:tr w:rsidR="008D3BC3" w:rsidRPr="00B63287" w14:paraId="12DDCE87" w14:textId="77777777" w:rsidTr="008D3BC3">
        <w:tc>
          <w:tcPr>
            <w:tcW w:w="980" w:type="dxa"/>
            <w:tcBorders>
              <w:top w:val="single" w:sz="4" w:space="0" w:color="auto"/>
              <w:left w:val="single" w:sz="4" w:space="0" w:color="auto"/>
              <w:bottom w:val="single" w:sz="4" w:space="0" w:color="auto"/>
              <w:right w:val="single" w:sz="4" w:space="0" w:color="auto"/>
            </w:tcBorders>
          </w:tcPr>
          <w:p w14:paraId="1307488F"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t>ПК 3.1</w:t>
            </w:r>
          </w:p>
        </w:tc>
        <w:tc>
          <w:tcPr>
            <w:tcW w:w="8257" w:type="dxa"/>
            <w:tcBorders>
              <w:top w:val="single" w:sz="4" w:space="0" w:color="auto"/>
              <w:left w:val="single" w:sz="4" w:space="0" w:color="auto"/>
              <w:bottom w:val="single" w:sz="4" w:space="0" w:color="auto"/>
              <w:right w:val="single" w:sz="4" w:space="0" w:color="auto"/>
            </w:tcBorders>
          </w:tcPr>
          <w:p w14:paraId="19775AA9"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Составлять и использовать алгоритмы диагностики работоспособности электронных устройств и систем различного типа</w:t>
            </w:r>
          </w:p>
        </w:tc>
      </w:tr>
      <w:tr w:rsidR="008D3BC3" w:rsidRPr="00B63287" w14:paraId="79E39A8D" w14:textId="77777777" w:rsidTr="008D3BC3">
        <w:tc>
          <w:tcPr>
            <w:tcW w:w="980" w:type="dxa"/>
            <w:tcBorders>
              <w:top w:val="single" w:sz="4" w:space="0" w:color="auto"/>
              <w:left w:val="single" w:sz="4" w:space="0" w:color="auto"/>
              <w:bottom w:val="single" w:sz="4" w:space="0" w:color="auto"/>
              <w:right w:val="single" w:sz="4" w:space="0" w:color="auto"/>
            </w:tcBorders>
          </w:tcPr>
          <w:p w14:paraId="6248CF4E"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t>ПК 3.2</w:t>
            </w:r>
          </w:p>
        </w:tc>
        <w:tc>
          <w:tcPr>
            <w:tcW w:w="8257" w:type="dxa"/>
            <w:tcBorders>
              <w:top w:val="single" w:sz="4" w:space="0" w:color="auto"/>
              <w:left w:val="single" w:sz="4" w:space="0" w:color="auto"/>
              <w:bottom w:val="single" w:sz="4" w:space="0" w:color="auto"/>
              <w:right w:val="single" w:sz="4" w:space="0" w:color="auto"/>
            </w:tcBorders>
          </w:tcPr>
          <w:p w14:paraId="1E45E15E"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Проводить стандартные и сертификационные испытания электронных устройств и систем различного типа</w:t>
            </w:r>
          </w:p>
        </w:tc>
      </w:tr>
      <w:tr w:rsidR="008D3BC3" w:rsidRPr="00B63287" w14:paraId="5BF732A9" w14:textId="77777777" w:rsidTr="008D3BC3">
        <w:tc>
          <w:tcPr>
            <w:tcW w:w="980" w:type="dxa"/>
            <w:tcBorders>
              <w:top w:val="single" w:sz="4" w:space="0" w:color="auto"/>
              <w:left w:val="single" w:sz="4" w:space="0" w:color="auto"/>
              <w:bottom w:val="single" w:sz="4" w:space="0" w:color="auto"/>
              <w:right w:val="single" w:sz="4" w:space="0" w:color="auto"/>
            </w:tcBorders>
          </w:tcPr>
          <w:p w14:paraId="2BAD1766" w14:textId="77777777" w:rsidR="008D3BC3" w:rsidRPr="008D3BC3" w:rsidRDefault="008D3BC3" w:rsidP="008D3BC3">
            <w:pPr>
              <w:rPr>
                <w:rStyle w:val="aa"/>
                <w:rFonts w:ascii="Times New Roman" w:hAnsi="Times New Roman"/>
                <w:i w:val="0"/>
                <w:sz w:val="24"/>
                <w:szCs w:val="24"/>
              </w:rPr>
            </w:pPr>
            <w:r w:rsidRPr="008D3BC3">
              <w:rPr>
                <w:rStyle w:val="aa"/>
                <w:rFonts w:ascii="Times New Roman" w:hAnsi="Times New Roman"/>
                <w:i w:val="0"/>
                <w:sz w:val="24"/>
                <w:szCs w:val="24"/>
              </w:rPr>
              <w:t>ПК 3.3.</w:t>
            </w:r>
          </w:p>
        </w:tc>
        <w:tc>
          <w:tcPr>
            <w:tcW w:w="8257" w:type="dxa"/>
            <w:tcBorders>
              <w:top w:val="single" w:sz="4" w:space="0" w:color="auto"/>
              <w:left w:val="single" w:sz="4" w:space="0" w:color="auto"/>
              <w:bottom w:val="single" w:sz="4" w:space="0" w:color="auto"/>
              <w:right w:val="single" w:sz="4" w:space="0" w:color="auto"/>
            </w:tcBorders>
          </w:tcPr>
          <w:p w14:paraId="2A67676B" w14:textId="77777777" w:rsidR="008D3BC3" w:rsidRPr="008D3BC3" w:rsidRDefault="008D3BC3" w:rsidP="00343D66">
            <w:pPr>
              <w:jc w:val="both"/>
              <w:rPr>
                <w:rFonts w:ascii="Times New Roman" w:hAnsi="Times New Roman"/>
                <w:sz w:val="24"/>
                <w:szCs w:val="24"/>
              </w:rPr>
            </w:pPr>
            <w:r w:rsidRPr="008D3BC3">
              <w:rPr>
                <w:rFonts w:ascii="Times New Roman" w:hAnsi="Times New Roman"/>
                <w:sz w:val="24"/>
                <w:szCs w:val="24"/>
              </w:rPr>
              <w:t>Осуществлять настройку, регулировку, техническое обслуживание и ремонт электронных устройств и систем различного типа</w:t>
            </w:r>
          </w:p>
        </w:tc>
      </w:tr>
      <w:tr w:rsidR="00343D66" w:rsidRPr="00B63287" w14:paraId="7CA7C351" w14:textId="77777777" w:rsidTr="00343D66">
        <w:tc>
          <w:tcPr>
            <w:tcW w:w="980" w:type="dxa"/>
            <w:tcBorders>
              <w:top w:val="single" w:sz="4" w:space="0" w:color="auto"/>
              <w:left w:val="single" w:sz="4" w:space="0" w:color="auto"/>
              <w:bottom w:val="single" w:sz="4" w:space="0" w:color="auto"/>
              <w:right w:val="single" w:sz="4" w:space="0" w:color="auto"/>
            </w:tcBorders>
          </w:tcPr>
          <w:p w14:paraId="346F98FD" w14:textId="77777777" w:rsidR="00343D66" w:rsidRPr="00343D66" w:rsidRDefault="00343D66" w:rsidP="00343D66">
            <w:pPr>
              <w:rPr>
                <w:rStyle w:val="aa"/>
                <w:rFonts w:ascii="Times New Roman" w:hAnsi="Times New Roman"/>
                <w:i w:val="0"/>
                <w:sz w:val="24"/>
                <w:szCs w:val="24"/>
              </w:rPr>
            </w:pPr>
            <w:r w:rsidRPr="00343D66">
              <w:rPr>
                <w:rStyle w:val="aa"/>
                <w:rFonts w:ascii="Times New Roman" w:hAnsi="Times New Roman"/>
                <w:i w:val="0"/>
                <w:sz w:val="24"/>
                <w:szCs w:val="24"/>
              </w:rPr>
              <w:t>ПК 4.1</w:t>
            </w:r>
          </w:p>
        </w:tc>
        <w:tc>
          <w:tcPr>
            <w:tcW w:w="8257" w:type="dxa"/>
            <w:tcBorders>
              <w:top w:val="single" w:sz="4" w:space="0" w:color="auto"/>
              <w:left w:val="single" w:sz="4" w:space="0" w:color="auto"/>
              <w:bottom w:val="single" w:sz="4" w:space="0" w:color="auto"/>
              <w:right w:val="single" w:sz="4" w:space="0" w:color="auto"/>
            </w:tcBorders>
          </w:tcPr>
          <w:p w14:paraId="384CFD8C" w14:textId="77777777" w:rsidR="00343D66" w:rsidRPr="00343D66" w:rsidRDefault="00343D66" w:rsidP="00343D66">
            <w:pPr>
              <w:jc w:val="both"/>
              <w:rPr>
                <w:rFonts w:ascii="Times New Roman" w:hAnsi="Times New Roman"/>
                <w:sz w:val="24"/>
                <w:szCs w:val="24"/>
              </w:rPr>
            </w:pPr>
            <w:r w:rsidRPr="00343D66">
              <w:rPr>
                <w:rFonts w:ascii="Times New Roman" w:hAnsi="Times New Roman"/>
                <w:sz w:val="24"/>
                <w:szCs w:val="24"/>
              </w:rPr>
              <w:t>Составлять алгоритмы и структуры программного кода для микропроцессорных систем</w:t>
            </w:r>
          </w:p>
        </w:tc>
      </w:tr>
      <w:tr w:rsidR="00343D66" w:rsidRPr="00B63287" w14:paraId="078F272E" w14:textId="77777777" w:rsidTr="00343D66">
        <w:tc>
          <w:tcPr>
            <w:tcW w:w="980" w:type="dxa"/>
            <w:tcBorders>
              <w:top w:val="single" w:sz="4" w:space="0" w:color="auto"/>
              <w:left w:val="single" w:sz="4" w:space="0" w:color="auto"/>
              <w:bottom w:val="single" w:sz="4" w:space="0" w:color="auto"/>
              <w:right w:val="single" w:sz="4" w:space="0" w:color="auto"/>
            </w:tcBorders>
          </w:tcPr>
          <w:p w14:paraId="4AFCE400" w14:textId="77777777" w:rsidR="00343D66" w:rsidRPr="00343D66" w:rsidRDefault="00343D66" w:rsidP="00343D66">
            <w:pPr>
              <w:rPr>
                <w:rStyle w:val="aa"/>
                <w:rFonts w:ascii="Times New Roman" w:hAnsi="Times New Roman"/>
                <w:i w:val="0"/>
                <w:sz w:val="24"/>
                <w:szCs w:val="24"/>
              </w:rPr>
            </w:pPr>
            <w:r w:rsidRPr="00343D66">
              <w:rPr>
                <w:rStyle w:val="aa"/>
                <w:rFonts w:ascii="Times New Roman" w:hAnsi="Times New Roman"/>
                <w:i w:val="0"/>
                <w:sz w:val="24"/>
                <w:szCs w:val="24"/>
              </w:rPr>
              <w:t>ПК 4.2</w:t>
            </w:r>
          </w:p>
        </w:tc>
        <w:tc>
          <w:tcPr>
            <w:tcW w:w="8257" w:type="dxa"/>
            <w:tcBorders>
              <w:top w:val="single" w:sz="4" w:space="0" w:color="auto"/>
              <w:left w:val="single" w:sz="4" w:space="0" w:color="auto"/>
              <w:bottom w:val="single" w:sz="4" w:space="0" w:color="auto"/>
              <w:right w:val="single" w:sz="4" w:space="0" w:color="auto"/>
            </w:tcBorders>
          </w:tcPr>
          <w:p w14:paraId="62C3AB4A" w14:textId="77777777" w:rsidR="00343D66" w:rsidRPr="00343D66" w:rsidRDefault="00343D66" w:rsidP="00343D66">
            <w:pPr>
              <w:jc w:val="both"/>
              <w:rPr>
                <w:rFonts w:ascii="Times New Roman" w:hAnsi="Times New Roman"/>
                <w:sz w:val="24"/>
                <w:szCs w:val="24"/>
              </w:rPr>
            </w:pPr>
            <w:r w:rsidRPr="00343D66">
              <w:rPr>
                <w:rFonts w:ascii="Times New Roman" w:hAnsi="Times New Roman"/>
                <w:sz w:val="24"/>
                <w:szCs w:val="24"/>
              </w:rPr>
              <w:t>Проектировать и программировать встраиваемые системы и интерфейсы оборудования с использованием языков программирования</w:t>
            </w:r>
          </w:p>
        </w:tc>
      </w:tr>
      <w:bookmarkEnd w:id="0"/>
      <w:bookmarkEnd w:id="1"/>
    </w:tbl>
    <w:p w14:paraId="7687442C" w14:textId="77777777" w:rsidR="008D3BC3" w:rsidRDefault="008D3BC3"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3D5C259" w14:textId="77777777" w:rsidR="00267C8A" w:rsidRPr="00267C8A" w:rsidRDefault="00267C8A" w:rsidP="00267C8A">
      <w:pPr>
        <w:pStyle w:val="a3"/>
        <w:tabs>
          <w:tab w:val="left" w:pos="993"/>
        </w:tabs>
        <w:spacing w:after="0" w:line="240" w:lineRule="auto"/>
        <w:ind w:left="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МЕСТО ПРАКТИКИ В СТРУКТУРЕ ОБРАЗОВАТЕЛЬНОЙ ПРОГРАММЫ</w:t>
      </w:r>
    </w:p>
    <w:p w14:paraId="2267DD28" w14:textId="77777777" w:rsidR="00267C8A" w:rsidRDefault="00267C8A" w:rsidP="00267C8A">
      <w:pPr>
        <w:pStyle w:val="a3"/>
        <w:tabs>
          <w:tab w:val="left" w:pos="993"/>
        </w:tabs>
        <w:spacing w:after="0" w:line="240" w:lineRule="auto"/>
        <w:ind w:firstLine="709"/>
        <w:jc w:val="both"/>
        <w:rPr>
          <w:rFonts w:ascii="Times New Roman" w:hAnsi="Times New Roman" w:cs="Times New Roman"/>
          <w:caps/>
          <w:sz w:val="24"/>
          <w:szCs w:val="24"/>
        </w:rPr>
      </w:pPr>
    </w:p>
    <w:p w14:paraId="26E72FF4" w14:textId="59C0366F" w:rsidR="00267C8A" w:rsidRDefault="00267C8A" w:rsidP="00267C8A">
      <w:pPr>
        <w:pStyle w:val="a3"/>
        <w:tabs>
          <w:tab w:val="left" w:pos="993"/>
        </w:tabs>
        <w:spacing w:after="0" w:line="240" w:lineRule="auto"/>
        <w:ind w:left="142" w:firstLine="709"/>
        <w:jc w:val="both"/>
        <w:rPr>
          <w:rFonts w:ascii="Times New Roman" w:hAnsi="Times New Roman" w:cs="Times New Roman"/>
          <w:sz w:val="24"/>
          <w:szCs w:val="24"/>
        </w:rPr>
      </w:pPr>
      <w:r w:rsidRPr="00267C8A">
        <w:rPr>
          <w:rFonts w:ascii="Times New Roman" w:hAnsi="Times New Roman" w:cs="Times New Roman"/>
          <w:sz w:val="24"/>
          <w:szCs w:val="24"/>
        </w:rPr>
        <w:t>Практика относится к вариативной части образовательной программы и является обязательной. При заочной форме обучения практика реализуется обучающимися самостоятельно с представлением и последующей защитой отчета в форме собеседования.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14:paraId="3DF52268" w14:textId="0035C0B5" w:rsidR="00267C8A" w:rsidRDefault="00267C8A" w:rsidP="00267C8A">
      <w:pPr>
        <w:pStyle w:val="a3"/>
        <w:tabs>
          <w:tab w:val="left" w:pos="993"/>
        </w:tabs>
        <w:spacing w:after="0" w:line="240" w:lineRule="auto"/>
        <w:ind w:left="142" w:firstLine="709"/>
        <w:jc w:val="both"/>
        <w:rPr>
          <w:rFonts w:ascii="Times New Roman" w:hAnsi="Times New Roman" w:cs="Times New Roman"/>
          <w:sz w:val="24"/>
          <w:szCs w:val="24"/>
        </w:rPr>
      </w:pPr>
    </w:p>
    <w:p w14:paraId="292E99D3" w14:textId="75B00C4B" w:rsidR="00267C8A" w:rsidRPr="00267C8A" w:rsidRDefault="00267C8A" w:rsidP="00267C8A">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267C8A">
        <w:rPr>
          <w:rFonts w:ascii="Times New Roman" w:hAnsi="Times New Roman" w:cs="Times New Roman"/>
          <w:b/>
          <w:bCs/>
          <w:sz w:val="24"/>
          <w:szCs w:val="24"/>
        </w:rPr>
        <w:t>ОБЪЕМ ПРАКТИКИ И ЕЕ ПРОДОЛЖИТЕЛЬНОСТЬ В НЕДЕЛЯХ</w:t>
      </w:r>
    </w:p>
    <w:p w14:paraId="05BA352D" w14:textId="1DCD1931" w:rsidR="00267C8A" w:rsidRDefault="00267C8A" w:rsidP="00267C8A">
      <w:pPr>
        <w:tabs>
          <w:tab w:val="left" w:pos="993"/>
        </w:tabs>
        <w:spacing w:after="0" w:line="240" w:lineRule="auto"/>
        <w:jc w:val="both"/>
        <w:rPr>
          <w:rFonts w:ascii="Times New Roman" w:hAnsi="Times New Roman" w:cs="Times New Roman"/>
          <w:caps/>
          <w:sz w:val="24"/>
          <w:szCs w:val="24"/>
        </w:rPr>
      </w:pPr>
    </w:p>
    <w:p w14:paraId="604C2465" w14:textId="70AA25C4" w:rsidR="00267C8A" w:rsidRDefault="00267C8A" w:rsidP="00267C8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caps/>
          <w:sz w:val="24"/>
          <w:szCs w:val="24"/>
        </w:rPr>
        <w:t xml:space="preserve">– </w:t>
      </w:r>
      <w:r w:rsidR="00343D66">
        <w:rPr>
          <w:rFonts w:ascii="Times New Roman" w:hAnsi="Times New Roman" w:cs="Times New Roman"/>
          <w:caps/>
          <w:sz w:val="24"/>
          <w:szCs w:val="24"/>
        </w:rPr>
        <w:t>8</w:t>
      </w:r>
      <w:r>
        <w:rPr>
          <w:rFonts w:ascii="Times New Roman" w:hAnsi="Times New Roman" w:cs="Times New Roman"/>
          <w:caps/>
          <w:sz w:val="24"/>
          <w:szCs w:val="24"/>
        </w:rPr>
        <w:t xml:space="preserve"> </w:t>
      </w:r>
      <w:r>
        <w:rPr>
          <w:rFonts w:ascii="Times New Roman" w:hAnsi="Times New Roman" w:cs="Times New Roman"/>
          <w:sz w:val="24"/>
          <w:szCs w:val="24"/>
        </w:rPr>
        <w:t>недель (</w:t>
      </w:r>
      <w:r w:rsidR="00343D66">
        <w:rPr>
          <w:rFonts w:ascii="Times New Roman" w:hAnsi="Times New Roman" w:cs="Times New Roman"/>
          <w:sz w:val="24"/>
          <w:szCs w:val="24"/>
        </w:rPr>
        <w:t>288</w:t>
      </w:r>
      <w:r>
        <w:rPr>
          <w:rFonts w:ascii="Times New Roman" w:hAnsi="Times New Roman" w:cs="Times New Roman"/>
          <w:sz w:val="24"/>
          <w:szCs w:val="24"/>
        </w:rPr>
        <w:t xml:space="preserve"> часов).</w:t>
      </w:r>
    </w:p>
    <w:p w14:paraId="2338DDED" w14:textId="57A694CE" w:rsidR="00267C8A" w:rsidRDefault="00267C8A" w:rsidP="00267C8A">
      <w:pPr>
        <w:tabs>
          <w:tab w:val="left" w:pos="993"/>
        </w:tabs>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271"/>
        <w:gridCol w:w="4678"/>
        <w:gridCol w:w="2126"/>
        <w:gridCol w:w="1270"/>
      </w:tblGrid>
      <w:tr w:rsidR="00267C8A" w:rsidRPr="00267C8A" w14:paraId="487209D1" w14:textId="77777777" w:rsidTr="005705B4">
        <w:tc>
          <w:tcPr>
            <w:tcW w:w="1271" w:type="dxa"/>
            <w:vAlign w:val="center"/>
          </w:tcPr>
          <w:p w14:paraId="552F19AA" w14:textId="1A22E484"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Индекс</w:t>
            </w:r>
          </w:p>
        </w:tc>
        <w:tc>
          <w:tcPr>
            <w:tcW w:w="4678" w:type="dxa"/>
            <w:vAlign w:val="center"/>
          </w:tcPr>
          <w:p w14:paraId="0AF88466" w14:textId="2CF8F438"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Этапы практики</w:t>
            </w:r>
          </w:p>
        </w:tc>
        <w:tc>
          <w:tcPr>
            <w:tcW w:w="2126" w:type="dxa"/>
            <w:vAlign w:val="center"/>
          </w:tcPr>
          <w:p w14:paraId="7AFBF745" w14:textId="28D85CDC"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Время, в неделях (часах)</w:t>
            </w:r>
          </w:p>
        </w:tc>
        <w:tc>
          <w:tcPr>
            <w:tcW w:w="1270" w:type="dxa"/>
            <w:vAlign w:val="center"/>
          </w:tcPr>
          <w:p w14:paraId="2F4A1771" w14:textId="38E37C0C"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Семестр (курс)</w:t>
            </w:r>
          </w:p>
        </w:tc>
      </w:tr>
      <w:tr w:rsidR="00267C8A" w14:paraId="1F57ABA5" w14:textId="77777777" w:rsidTr="005705B4">
        <w:tc>
          <w:tcPr>
            <w:tcW w:w="1271" w:type="dxa"/>
            <w:vAlign w:val="center"/>
          </w:tcPr>
          <w:p w14:paraId="4609399F" w14:textId="77777777" w:rsidR="00267C8A" w:rsidRDefault="00267C8A"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ПМ.01</w:t>
            </w:r>
          </w:p>
          <w:p w14:paraId="59EF6081" w14:textId="528B3C54" w:rsidR="00267C8A" w:rsidRDefault="00343D66"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w:t>
            </w:r>
            <w:r w:rsidR="00267C8A">
              <w:rPr>
                <w:rFonts w:ascii="Times New Roman" w:hAnsi="Times New Roman" w:cs="Times New Roman"/>
                <w:caps/>
                <w:sz w:val="24"/>
                <w:szCs w:val="24"/>
              </w:rPr>
              <w:t>П 0</w:t>
            </w:r>
            <w:r>
              <w:rPr>
                <w:rFonts w:ascii="Times New Roman" w:hAnsi="Times New Roman" w:cs="Times New Roman"/>
                <w:caps/>
                <w:sz w:val="24"/>
                <w:szCs w:val="24"/>
              </w:rPr>
              <w:t>1</w:t>
            </w:r>
            <w:r w:rsidR="00267C8A">
              <w:rPr>
                <w:rFonts w:ascii="Times New Roman" w:hAnsi="Times New Roman" w:cs="Times New Roman"/>
                <w:caps/>
                <w:sz w:val="24"/>
                <w:szCs w:val="24"/>
              </w:rPr>
              <w:t>.01</w:t>
            </w:r>
          </w:p>
        </w:tc>
        <w:tc>
          <w:tcPr>
            <w:tcW w:w="4678" w:type="dxa"/>
            <w:vAlign w:val="center"/>
          </w:tcPr>
          <w:p w14:paraId="4F561CF0" w14:textId="7B4ECF80" w:rsidR="00267C8A" w:rsidRDefault="00267C8A" w:rsidP="00267C8A">
            <w:pPr>
              <w:tabs>
                <w:tab w:val="left" w:pos="993"/>
              </w:tabs>
              <w:jc w:val="both"/>
              <w:rPr>
                <w:rFonts w:ascii="Times New Roman" w:hAnsi="Times New Roman" w:cs="Times New Roman"/>
                <w:caps/>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соответствии с технической документацией</w:t>
            </w:r>
          </w:p>
        </w:tc>
        <w:tc>
          <w:tcPr>
            <w:tcW w:w="2126" w:type="dxa"/>
            <w:vAlign w:val="center"/>
          </w:tcPr>
          <w:p w14:paraId="35A1087E" w14:textId="553AE314" w:rsidR="00267C8A" w:rsidRDefault="00343D66"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2</w:t>
            </w:r>
            <w:r w:rsidR="00267C8A">
              <w:rPr>
                <w:rFonts w:ascii="Times New Roman" w:hAnsi="Times New Roman" w:cs="Times New Roman"/>
                <w:sz w:val="24"/>
                <w:szCs w:val="24"/>
              </w:rPr>
              <w:t xml:space="preserve"> (</w:t>
            </w:r>
            <w:r>
              <w:rPr>
                <w:rFonts w:ascii="Times New Roman" w:hAnsi="Times New Roman" w:cs="Times New Roman"/>
                <w:sz w:val="24"/>
                <w:szCs w:val="24"/>
              </w:rPr>
              <w:t>72</w:t>
            </w:r>
            <w:r w:rsidR="00267C8A">
              <w:rPr>
                <w:rFonts w:ascii="Times New Roman" w:hAnsi="Times New Roman" w:cs="Times New Roman"/>
                <w:sz w:val="24"/>
                <w:szCs w:val="24"/>
              </w:rPr>
              <w:t xml:space="preserve"> ч.)</w:t>
            </w:r>
          </w:p>
        </w:tc>
        <w:tc>
          <w:tcPr>
            <w:tcW w:w="1270" w:type="dxa"/>
            <w:vAlign w:val="center"/>
          </w:tcPr>
          <w:p w14:paraId="7DCF936D" w14:textId="7EF4BA06" w:rsidR="00267C8A" w:rsidRDefault="00343D66"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6</w:t>
            </w:r>
            <w:r w:rsidR="00267C8A">
              <w:rPr>
                <w:rFonts w:ascii="Times New Roman" w:hAnsi="Times New Roman" w:cs="Times New Roman"/>
                <w:sz w:val="24"/>
                <w:szCs w:val="24"/>
              </w:rPr>
              <w:t xml:space="preserve"> (</w:t>
            </w:r>
            <w:r>
              <w:rPr>
                <w:rFonts w:ascii="Times New Roman" w:hAnsi="Times New Roman" w:cs="Times New Roman"/>
                <w:sz w:val="24"/>
                <w:szCs w:val="24"/>
              </w:rPr>
              <w:t>3</w:t>
            </w:r>
            <w:r w:rsidR="00267C8A">
              <w:rPr>
                <w:rFonts w:ascii="Times New Roman" w:hAnsi="Times New Roman" w:cs="Times New Roman"/>
                <w:sz w:val="24"/>
                <w:szCs w:val="24"/>
              </w:rPr>
              <w:t xml:space="preserve"> курс)</w:t>
            </w:r>
          </w:p>
        </w:tc>
      </w:tr>
      <w:tr w:rsidR="00267C8A" w14:paraId="7C17ABE7" w14:textId="77777777" w:rsidTr="005705B4">
        <w:tc>
          <w:tcPr>
            <w:tcW w:w="1271" w:type="dxa"/>
            <w:vAlign w:val="center"/>
          </w:tcPr>
          <w:p w14:paraId="42D02979" w14:textId="1A622C0A" w:rsidR="00267C8A" w:rsidRDefault="00267C8A"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ПМ.0</w:t>
            </w:r>
            <w:r w:rsidR="00343D66">
              <w:rPr>
                <w:rFonts w:ascii="Times New Roman" w:hAnsi="Times New Roman" w:cs="Times New Roman"/>
                <w:caps/>
                <w:sz w:val="24"/>
                <w:szCs w:val="24"/>
              </w:rPr>
              <w:t>2</w:t>
            </w:r>
          </w:p>
          <w:p w14:paraId="016093EA" w14:textId="14F6A1D3" w:rsidR="00267C8A" w:rsidRDefault="00267C8A"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ПП 0</w:t>
            </w:r>
            <w:r w:rsidR="00343D66">
              <w:rPr>
                <w:rFonts w:ascii="Times New Roman" w:hAnsi="Times New Roman" w:cs="Times New Roman"/>
                <w:caps/>
                <w:sz w:val="24"/>
                <w:szCs w:val="24"/>
              </w:rPr>
              <w:t>2</w:t>
            </w:r>
            <w:r>
              <w:rPr>
                <w:rFonts w:ascii="Times New Roman" w:hAnsi="Times New Roman" w:cs="Times New Roman"/>
                <w:caps/>
                <w:sz w:val="24"/>
                <w:szCs w:val="24"/>
              </w:rPr>
              <w:t>.01</w:t>
            </w:r>
          </w:p>
        </w:tc>
        <w:tc>
          <w:tcPr>
            <w:tcW w:w="4678" w:type="dxa"/>
            <w:vAlign w:val="center"/>
          </w:tcPr>
          <w:p w14:paraId="7117299C" w14:textId="15D8CCE2" w:rsidR="00267C8A" w:rsidRDefault="00267C8A" w:rsidP="00267C8A">
            <w:pPr>
              <w:tabs>
                <w:tab w:val="left" w:pos="993"/>
              </w:tabs>
              <w:jc w:val="both"/>
              <w:rPr>
                <w:rFonts w:ascii="Times New Roman" w:hAnsi="Times New Roman" w:cs="Times New Roman"/>
                <w:caps/>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соответствии с технической документацией</w:t>
            </w:r>
          </w:p>
        </w:tc>
        <w:tc>
          <w:tcPr>
            <w:tcW w:w="2126" w:type="dxa"/>
            <w:vAlign w:val="center"/>
          </w:tcPr>
          <w:p w14:paraId="20A428F5" w14:textId="743595B9" w:rsidR="00267C8A" w:rsidRDefault="00267C8A"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2 (72 ч.)</w:t>
            </w:r>
          </w:p>
        </w:tc>
        <w:tc>
          <w:tcPr>
            <w:tcW w:w="1270" w:type="dxa"/>
            <w:vAlign w:val="center"/>
          </w:tcPr>
          <w:p w14:paraId="54C3F194" w14:textId="24307235" w:rsidR="00267C8A" w:rsidRDefault="00343D66"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6 (3 курс)</w:t>
            </w:r>
          </w:p>
        </w:tc>
      </w:tr>
      <w:tr w:rsidR="00343D66" w14:paraId="20C52907" w14:textId="77777777" w:rsidTr="005705B4">
        <w:tc>
          <w:tcPr>
            <w:tcW w:w="1271" w:type="dxa"/>
            <w:vAlign w:val="center"/>
          </w:tcPr>
          <w:p w14:paraId="09C7F5D9" w14:textId="6DD8A12C" w:rsidR="00343D66" w:rsidRDefault="00343D66" w:rsidP="00343D66">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ПМ.03</w:t>
            </w:r>
          </w:p>
          <w:p w14:paraId="33D3C276" w14:textId="25A77058" w:rsidR="00343D66" w:rsidRDefault="00343D66" w:rsidP="00343D66">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ПП 03.01</w:t>
            </w:r>
          </w:p>
        </w:tc>
        <w:tc>
          <w:tcPr>
            <w:tcW w:w="4678" w:type="dxa"/>
            <w:vAlign w:val="center"/>
          </w:tcPr>
          <w:p w14:paraId="5DD7FFB5" w14:textId="1EC57DC1" w:rsidR="00343D66" w:rsidRPr="00267C8A" w:rsidRDefault="00343D66" w:rsidP="00267C8A">
            <w:pPr>
              <w:tabs>
                <w:tab w:val="left" w:pos="993"/>
              </w:tabs>
              <w:jc w:val="both"/>
              <w:rPr>
                <w:rFonts w:ascii="Times New Roman" w:hAnsi="Times New Roman" w:cs="Times New Roman"/>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соответствии с технической документацией</w:t>
            </w:r>
          </w:p>
        </w:tc>
        <w:tc>
          <w:tcPr>
            <w:tcW w:w="2126" w:type="dxa"/>
            <w:vAlign w:val="center"/>
          </w:tcPr>
          <w:p w14:paraId="4279B099" w14:textId="0846C398" w:rsidR="00343D66" w:rsidRDefault="00343D66" w:rsidP="00267C8A">
            <w:pPr>
              <w:tabs>
                <w:tab w:val="left" w:pos="993"/>
              </w:tabs>
              <w:jc w:val="center"/>
              <w:rPr>
                <w:rFonts w:ascii="Times New Roman" w:hAnsi="Times New Roman" w:cs="Times New Roman"/>
                <w:sz w:val="24"/>
                <w:szCs w:val="24"/>
              </w:rPr>
            </w:pPr>
            <w:r>
              <w:rPr>
                <w:rFonts w:ascii="Times New Roman" w:hAnsi="Times New Roman" w:cs="Times New Roman"/>
                <w:sz w:val="24"/>
                <w:szCs w:val="24"/>
              </w:rPr>
              <w:t>3 (108 ч.)</w:t>
            </w:r>
          </w:p>
        </w:tc>
        <w:tc>
          <w:tcPr>
            <w:tcW w:w="1270" w:type="dxa"/>
            <w:vAlign w:val="center"/>
          </w:tcPr>
          <w:p w14:paraId="5178C25C" w14:textId="43279493" w:rsidR="00343D66" w:rsidRDefault="00343D66" w:rsidP="00267C8A">
            <w:pPr>
              <w:tabs>
                <w:tab w:val="left" w:pos="993"/>
              </w:tabs>
              <w:jc w:val="center"/>
              <w:rPr>
                <w:rFonts w:ascii="Times New Roman" w:hAnsi="Times New Roman" w:cs="Times New Roman"/>
                <w:sz w:val="24"/>
                <w:szCs w:val="24"/>
              </w:rPr>
            </w:pPr>
            <w:r>
              <w:rPr>
                <w:rFonts w:ascii="Times New Roman" w:hAnsi="Times New Roman" w:cs="Times New Roman"/>
                <w:sz w:val="24"/>
                <w:szCs w:val="24"/>
              </w:rPr>
              <w:t>6 (3 курс)</w:t>
            </w:r>
          </w:p>
        </w:tc>
      </w:tr>
      <w:tr w:rsidR="00343D66" w14:paraId="5EC3698A" w14:textId="77777777" w:rsidTr="005705B4">
        <w:tc>
          <w:tcPr>
            <w:tcW w:w="1271" w:type="dxa"/>
            <w:vAlign w:val="center"/>
          </w:tcPr>
          <w:p w14:paraId="238D9DB6" w14:textId="45EF189B" w:rsidR="00343D66" w:rsidRDefault="00343D66" w:rsidP="00343D66">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lastRenderedPageBreak/>
              <w:t>ПМ.04</w:t>
            </w:r>
          </w:p>
          <w:p w14:paraId="6FEFEB2F" w14:textId="27EAFBBA" w:rsidR="00343D66" w:rsidRDefault="00343D66" w:rsidP="00343D66">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ПП 04.01</w:t>
            </w:r>
          </w:p>
        </w:tc>
        <w:tc>
          <w:tcPr>
            <w:tcW w:w="4678" w:type="dxa"/>
            <w:vAlign w:val="center"/>
          </w:tcPr>
          <w:p w14:paraId="621E5BBD" w14:textId="197604D8" w:rsidR="00343D66" w:rsidRPr="00267C8A" w:rsidRDefault="00343D66" w:rsidP="00267C8A">
            <w:pPr>
              <w:tabs>
                <w:tab w:val="left" w:pos="993"/>
              </w:tabs>
              <w:jc w:val="both"/>
              <w:rPr>
                <w:rFonts w:ascii="Times New Roman" w:hAnsi="Times New Roman" w:cs="Times New Roman"/>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соответствии с технической документацией</w:t>
            </w:r>
          </w:p>
        </w:tc>
        <w:tc>
          <w:tcPr>
            <w:tcW w:w="2126" w:type="dxa"/>
            <w:vAlign w:val="center"/>
          </w:tcPr>
          <w:p w14:paraId="41B250A1" w14:textId="0A95CA7A" w:rsidR="00343D66" w:rsidRDefault="00343D66" w:rsidP="00267C8A">
            <w:pPr>
              <w:tabs>
                <w:tab w:val="left" w:pos="993"/>
              </w:tabs>
              <w:jc w:val="center"/>
              <w:rPr>
                <w:rFonts w:ascii="Times New Roman" w:hAnsi="Times New Roman" w:cs="Times New Roman"/>
                <w:sz w:val="24"/>
                <w:szCs w:val="24"/>
              </w:rPr>
            </w:pPr>
            <w:r>
              <w:rPr>
                <w:rFonts w:ascii="Times New Roman" w:hAnsi="Times New Roman" w:cs="Times New Roman"/>
                <w:sz w:val="24"/>
                <w:szCs w:val="24"/>
              </w:rPr>
              <w:t>1 (36 ч.)</w:t>
            </w:r>
          </w:p>
        </w:tc>
        <w:tc>
          <w:tcPr>
            <w:tcW w:w="1270" w:type="dxa"/>
            <w:vAlign w:val="center"/>
          </w:tcPr>
          <w:p w14:paraId="70CC0AB3" w14:textId="004BA68C" w:rsidR="00343D66" w:rsidRDefault="00343D66" w:rsidP="00267C8A">
            <w:pPr>
              <w:tabs>
                <w:tab w:val="left" w:pos="993"/>
              </w:tabs>
              <w:jc w:val="center"/>
              <w:rPr>
                <w:rFonts w:ascii="Times New Roman" w:hAnsi="Times New Roman" w:cs="Times New Roman"/>
                <w:sz w:val="24"/>
                <w:szCs w:val="24"/>
              </w:rPr>
            </w:pPr>
            <w:r>
              <w:rPr>
                <w:rFonts w:ascii="Times New Roman" w:hAnsi="Times New Roman" w:cs="Times New Roman"/>
                <w:sz w:val="24"/>
                <w:szCs w:val="24"/>
              </w:rPr>
              <w:t>6 (3 курс)</w:t>
            </w:r>
          </w:p>
        </w:tc>
      </w:tr>
    </w:tbl>
    <w:p w14:paraId="2CA77628" w14:textId="2FAE5666" w:rsidR="00267C8A" w:rsidRDefault="00267C8A" w:rsidP="00267C8A">
      <w:pPr>
        <w:tabs>
          <w:tab w:val="left" w:pos="993"/>
        </w:tabs>
        <w:spacing w:after="0" w:line="240" w:lineRule="auto"/>
        <w:ind w:firstLine="708"/>
        <w:jc w:val="both"/>
        <w:rPr>
          <w:rFonts w:ascii="Times New Roman" w:hAnsi="Times New Roman" w:cs="Times New Roman"/>
          <w:caps/>
          <w:sz w:val="24"/>
          <w:szCs w:val="24"/>
        </w:rPr>
      </w:pPr>
    </w:p>
    <w:p w14:paraId="4E3555CE" w14:textId="0FBEB46A" w:rsidR="00267C8A" w:rsidRPr="00267C8A" w:rsidRDefault="00267C8A" w:rsidP="00267C8A">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структура и содержание производственной практики</w:t>
      </w:r>
    </w:p>
    <w:p w14:paraId="62D6FD86" w14:textId="6CC8F231"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3590"/>
        <w:gridCol w:w="828"/>
        <w:gridCol w:w="2148"/>
        <w:gridCol w:w="2648"/>
      </w:tblGrid>
      <w:tr w:rsidR="00486A75" w:rsidRPr="00267C8A" w14:paraId="4F493F75" w14:textId="77777777" w:rsidTr="00FB3916">
        <w:tc>
          <w:tcPr>
            <w:tcW w:w="3590" w:type="dxa"/>
            <w:vAlign w:val="center"/>
          </w:tcPr>
          <w:p w14:paraId="246DEA5E" w14:textId="79748042"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Наименование разделов (этапов) практики и видов учебной работы</w:t>
            </w:r>
          </w:p>
        </w:tc>
        <w:tc>
          <w:tcPr>
            <w:tcW w:w="828" w:type="dxa"/>
            <w:vAlign w:val="center"/>
          </w:tcPr>
          <w:p w14:paraId="27C4CF39" w14:textId="3865BCC0"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Всего часов</w:t>
            </w:r>
          </w:p>
        </w:tc>
        <w:tc>
          <w:tcPr>
            <w:tcW w:w="2148" w:type="dxa"/>
            <w:vAlign w:val="center"/>
          </w:tcPr>
          <w:p w14:paraId="444E8497" w14:textId="5611F12F"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Формы текущего контроля результатов прохождения практики</w:t>
            </w:r>
          </w:p>
        </w:tc>
        <w:tc>
          <w:tcPr>
            <w:tcW w:w="2648" w:type="dxa"/>
            <w:vAlign w:val="center"/>
          </w:tcPr>
          <w:p w14:paraId="13416841" w14:textId="386DFFE8"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Итоговый контроль результатов прохождения практики</w:t>
            </w:r>
          </w:p>
        </w:tc>
      </w:tr>
      <w:tr w:rsidR="00486A75" w14:paraId="38A8EA59" w14:textId="77777777" w:rsidTr="00FB3916">
        <w:tc>
          <w:tcPr>
            <w:tcW w:w="3590" w:type="dxa"/>
            <w:vAlign w:val="center"/>
          </w:tcPr>
          <w:p w14:paraId="48144E09" w14:textId="11C742C6"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p>
        </w:tc>
        <w:tc>
          <w:tcPr>
            <w:tcW w:w="828" w:type="dxa"/>
            <w:vAlign w:val="center"/>
          </w:tcPr>
          <w:p w14:paraId="4E0283A3" w14:textId="24596F70"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180F249" w14:textId="1614D66F"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3</w:t>
            </w:r>
          </w:p>
        </w:tc>
        <w:tc>
          <w:tcPr>
            <w:tcW w:w="2648" w:type="dxa"/>
            <w:vAlign w:val="center"/>
          </w:tcPr>
          <w:p w14:paraId="5ADBADD7" w14:textId="38732363"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r>
      <w:tr w:rsidR="00486A75" w:rsidRPr="0005306D" w14:paraId="3D9117CB" w14:textId="77777777" w:rsidTr="00FB3916">
        <w:tc>
          <w:tcPr>
            <w:tcW w:w="3590" w:type="dxa"/>
            <w:vAlign w:val="center"/>
          </w:tcPr>
          <w:p w14:paraId="4333189F" w14:textId="28C32C90" w:rsidR="00267C8A" w:rsidRPr="0005306D" w:rsidRDefault="0005306D" w:rsidP="00267C8A">
            <w:pPr>
              <w:pStyle w:val="a3"/>
              <w:tabs>
                <w:tab w:val="left" w:pos="993"/>
              </w:tabs>
              <w:ind w:left="0"/>
              <w:jc w:val="both"/>
              <w:rPr>
                <w:rFonts w:ascii="Times New Roman" w:hAnsi="Times New Roman" w:cs="Times New Roman"/>
                <w:b/>
                <w:bCs/>
                <w:caps/>
                <w:sz w:val="24"/>
                <w:szCs w:val="24"/>
              </w:rPr>
            </w:pPr>
            <w:r w:rsidRPr="0005306D">
              <w:rPr>
                <w:rFonts w:ascii="Times New Roman" w:hAnsi="Times New Roman" w:cs="Times New Roman"/>
                <w:b/>
                <w:bCs/>
                <w:sz w:val="24"/>
                <w:szCs w:val="24"/>
              </w:rPr>
              <w:t>1 Организационный этап</w:t>
            </w:r>
          </w:p>
        </w:tc>
        <w:tc>
          <w:tcPr>
            <w:tcW w:w="828" w:type="dxa"/>
            <w:vAlign w:val="center"/>
          </w:tcPr>
          <w:p w14:paraId="1A445FC2" w14:textId="3237C183" w:rsidR="00267C8A" w:rsidRPr="0005306D" w:rsidRDefault="0005306D" w:rsidP="003619F9">
            <w:pPr>
              <w:pStyle w:val="a3"/>
              <w:tabs>
                <w:tab w:val="left" w:pos="993"/>
              </w:tabs>
              <w:ind w:left="0"/>
              <w:jc w:val="center"/>
              <w:rPr>
                <w:rFonts w:ascii="Times New Roman" w:hAnsi="Times New Roman" w:cs="Times New Roman"/>
                <w:b/>
                <w:bCs/>
                <w:caps/>
                <w:sz w:val="24"/>
                <w:szCs w:val="24"/>
              </w:rPr>
            </w:pPr>
            <w:r w:rsidRPr="0005306D">
              <w:rPr>
                <w:rFonts w:ascii="Times New Roman" w:hAnsi="Times New Roman" w:cs="Times New Roman"/>
                <w:b/>
                <w:bCs/>
                <w:caps/>
                <w:sz w:val="24"/>
                <w:szCs w:val="24"/>
              </w:rPr>
              <w:t>10</w:t>
            </w:r>
          </w:p>
        </w:tc>
        <w:tc>
          <w:tcPr>
            <w:tcW w:w="2148" w:type="dxa"/>
            <w:vAlign w:val="center"/>
          </w:tcPr>
          <w:p w14:paraId="4C1A60B4"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c>
          <w:tcPr>
            <w:tcW w:w="2648" w:type="dxa"/>
            <w:vAlign w:val="center"/>
          </w:tcPr>
          <w:p w14:paraId="2AFCC151"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r>
      <w:tr w:rsidR="00486A75" w14:paraId="3876E056" w14:textId="77777777" w:rsidTr="00FB3916">
        <w:tc>
          <w:tcPr>
            <w:tcW w:w="3590" w:type="dxa"/>
            <w:vAlign w:val="center"/>
          </w:tcPr>
          <w:p w14:paraId="196F44AD" w14:textId="69CBDBA5"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Участие в организационном </w:t>
            </w:r>
          </w:p>
          <w:p w14:paraId="081F1A80" w14:textId="311BEA10"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собрании. получение программы практики и методических указаний по её </w:t>
            </w:r>
          </w:p>
          <w:p w14:paraId="024A98A6" w14:textId="708EB9A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прохождению</w:t>
            </w:r>
          </w:p>
        </w:tc>
        <w:tc>
          <w:tcPr>
            <w:tcW w:w="828" w:type="dxa"/>
            <w:vAlign w:val="center"/>
          </w:tcPr>
          <w:p w14:paraId="02CEB9E0" w14:textId="3485A8C1"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4FBD883D" w14:textId="6F2CDD5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648" w:type="dxa"/>
            <w:vAlign w:val="center"/>
          </w:tcPr>
          <w:p w14:paraId="35207009" w14:textId="2614EB74"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Присутствие на </w:t>
            </w:r>
            <w:r>
              <w:rPr>
                <w:rFonts w:ascii="Times New Roman" w:hAnsi="Times New Roman" w:cs="Times New Roman"/>
                <w:sz w:val="24"/>
                <w:szCs w:val="24"/>
              </w:rPr>
              <w:t>о</w:t>
            </w:r>
            <w:r w:rsidRPr="0005306D">
              <w:rPr>
                <w:rFonts w:ascii="Times New Roman" w:hAnsi="Times New Roman" w:cs="Times New Roman"/>
                <w:sz w:val="24"/>
                <w:szCs w:val="24"/>
              </w:rPr>
              <w:t xml:space="preserve">рганизационном </w:t>
            </w:r>
            <w:r>
              <w:rPr>
                <w:rFonts w:ascii="Times New Roman" w:hAnsi="Times New Roman" w:cs="Times New Roman"/>
                <w:sz w:val="24"/>
                <w:szCs w:val="24"/>
              </w:rPr>
              <w:t>с</w:t>
            </w:r>
            <w:r w:rsidRPr="0005306D">
              <w:rPr>
                <w:rFonts w:ascii="Times New Roman" w:hAnsi="Times New Roman" w:cs="Times New Roman"/>
                <w:sz w:val="24"/>
                <w:szCs w:val="24"/>
              </w:rPr>
              <w:t xml:space="preserve">обрании и получение </w:t>
            </w:r>
            <w:r>
              <w:rPr>
                <w:rFonts w:ascii="Times New Roman" w:hAnsi="Times New Roman" w:cs="Times New Roman"/>
                <w:sz w:val="24"/>
                <w:szCs w:val="24"/>
              </w:rPr>
              <w:t>п</w:t>
            </w:r>
            <w:r w:rsidRPr="0005306D">
              <w:rPr>
                <w:rFonts w:ascii="Times New Roman" w:hAnsi="Times New Roman" w:cs="Times New Roman"/>
                <w:sz w:val="24"/>
                <w:szCs w:val="24"/>
              </w:rPr>
              <w:t xml:space="preserve">рограммы практики и </w:t>
            </w:r>
            <w:r>
              <w:rPr>
                <w:rFonts w:ascii="Times New Roman" w:hAnsi="Times New Roman" w:cs="Times New Roman"/>
                <w:sz w:val="24"/>
                <w:szCs w:val="24"/>
              </w:rPr>
              <w:t>м</w:t>
            </w:r>
            <w:r w:rsidRPr="0005306D">
              <w:rPr>
                <w:rFonts w:ascii="Times New Roman" w:hAnsi="Times New Roman" w:cs="Times New Roman"/>
                <w:sz w:val="24"/>
                <w:szCs w:val="24"/>
              </w:rPr>
              <w:t>етодических указаний по её прохождению</w:t>
            </w:r>
          </w:p>
        </w:tc>
      </w:tr>
      <w:tr w:rsidR="00486A75" w14:paraId="7477FA42" w14:textId="77777777" w:rsidTr="00FB3916">
        <w:tc>
          <w:tcPr>
            <w:tcW w:w="3590" w:type="dxa"/>
            <w:vAlign w:val="center"/>
          </w:tcPr>
          <w:p w14:paraId="43891FA1" w14:textId="61B4A2DF"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Консультация руководителя практики от колледжа</w:t>
            </w:r>
          </w:p>
        </w:tc>
        <w:tc>
          <w:tcPr>
            <w:tcW w:w="828" w:type="dxa"/>
            <w:vAlign w:val="center"/>
          </w:tcPr>
          <w:p w14:paraId="7E8F3BE6" w14:textId="59C360BB"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97A8BE5" w14:textId="4A86F719"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Непосредственное </w:t>
            </w:r>
          </w:p>
          <w:p w14:paraId="57F9F3A5" w14:textId="677872D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Наблюдение руководителем практики от </w:t>
            </w:r>
            <w:r>
              <w:rPr>
                <w:rFonts w:ascii="Times New Roman" w:hAnsi="Times New Roman" w:cs="Times New Roman"/>
                <w:sz w:val="24"/>
                <w:szCs w:val="24"/>
              </w:rPr>
              <w:t>о</w:t>
            </w:r>
            <w:r w:rsidRPr="0005306D">
              <w:rPr>
                <w:rFonts w:ascii="Times New Roman" w:hAnsi="Times New Roman" w:cs="Times New Roman"/>
                <w:sz w:val="24"/>
                <w:szCs w:val="24"/>
              </w:rPr>
              <w:t>бразовательного учреждения</w:t>
            </w:r>
          </w:p>
        </w:tc>
        <w:tc>
          <w:tcPr>
            <w:tcW w:w="2648" w:type="dxa"/>
            <w:vAlign w:val="center"/>
          </w:tcPr>
          <w:p w14:paraId="2B04DBFB" w14:textId="12DAF0C3"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рисутствие на консультации.</w:t>
            </w:r>
          </w:p>
        </w:tc>
      </w:tr>
      <w:tr w:rsidR="00486A75" w14:paraId="0F8F3874" w14:textId="77777777" w:rsidTr="00FB3916">
        <w:tc>
          <w:tcPr>
            <w:tcW w:w="3590" w:type="dxa"/>
            <w:vAlign w:val="center"/>
          </w:tcPr>
          <w:p w14:paraId="39C89A28" w14:textId="0ABFD497"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рибытие на место практики, в котором она будет проходить</w:t>
            </w:r>
          </w:p>
        </w:tc>
        <w:tc>
          <w:tcPr>
            <w:tcW w:w="828" w:type="dxa"/>
            <w:vAlign w:val="center"/>
          </w:tcPr>
          <w:p w14:paraId="5FCEC4D3" w14:textId="3762C1F2"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7099F37E" w14:textId="71F5C1A2" w:rsidR="0005306D" w:rsidRPr="0005306D"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Н</w:t>
            </w:r>
            <w:r w:rsidRPr="0005306D">
              <w:rPr>
                <w:rFonts w:ascii="Times New Roman" w:hAnsi="Times New Roman" w:cs="Times New Roman"/>
                <w:sz w:val="24"/>
                <w:szCs w:val="24"/>
              </w:rPr>
              <w:t xml:space="preserve">епосредственное </w:t>
            </w:r>
          </w:p>
          <w:p w14:paraId="1A61B9C2" w14:textId="680B450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Наблюдение руководителем практики от образовательного учреждения</w:t>
            </w:r>
          </w:p>
        </w:tc>
        <w:tc>
          <w:tcPr>
            <w:tcW w:w="2648" w:type="dxa"/>
            <w:vAlign w:val="center"/>
          </w:tcPr>
          <w:p w14:paraId="321FF88E" w14:textId="10385FE8"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рисутствие на месте прохождения учебной практики</w:t>
            </w:r>
          </w:p>
        </w:tc>
      </w:tr>
      <w:tr w:rsidR="00486A75" w14:paraId="7B04C521" w14:textId="77777777" w:rsidTr="00FB3916">
        <w:tc>
          <w:tcPr>
            <w:tcW w:w="3590" w:type="dxa"/>
            <w:vAlign w:val="center"/>
          </w:tcPr>
          <w:p w14:paraId="04757DF4" w14:textId="42217A07"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Прохождение вводного инструктажа по технике безопасности, охране труда,</w:t>
            </w:r>
            <w:r>
              <w:rPr>
                <w:rFonts w:ascii="Times New Roman" w:hAnsi="Times New Roman" w:cs="Times New Roman"/>
                <w:sz w:val="24"/>
                <w:szCs w:val="24"/>
              </w:rPr>
              <w:t xml:space="preserve"> правилам внутреннего распорядка базы практики</w:t>
            </w:r>
          </w:p>
        </w:tc>
        <w:tc>
          <w:tcPr>
            <w:tcW w:w="828" w:type="dxa"/>
            <w:vAlign w:val="center"/>
          </w:tcPr>
          <w:p w14:paraId="2A6DBBE1" w14:textId="0EF1C25E" w:rsidR="00267C8A" w:rsidRDefault="003619F9"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48" w:type="dxa"/>
            <w:vAlign w:val="center"/>
          </w:tcPr>
          <w:p w14:paraId="4ECD7018" w14:textId="7B792370"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w:t>
            </w:r>
            <w:r w:rsidRPr="0005306D">
              <w:rPr>
                <w:rFonts w:ascii="Times New Roman" w:hAnsi="Times New Roman" w:cs="Times New Roman"/>
                <w:sz w:val="24"/>
                <w:szCs w:val="24"/>
              </w:rPr>
              <w:t xml:space="preserve">кспертный анализ записей в </w:t>
            </w:r>
            <w:r>
              <w:rPr>
                <w:rFonts w:ascii="Times New Roman" w:hAnsi="Times New Roman" w:cs="Times New Roman"/>
                <w:sz w:val="24"/>
                <w:szCs w:val="24"/>
              </w:rPr>
              <w:t>д</w:t>
            </w:r>
            <w:r w:rsidRPr="0005306D">
              <w:rPr>
                <w:rFonts w:ascii="Times New Roman" w:hAnsi="Times New Roman" w:cs="Times New Roman"/>
                <w:sz w:val="24"/>
                <w:szCs w:val="24"/>
              </w:rPr>
              <w:t>невнике практиканта</w:t>
            </w:r>
          </w:p>
        </w:tc>
        <w:tc>
          <w:tcPr>
            <w:tcW w:w="2648" w:type="dxa"/>
            <w:vAlign w:val="center"/>
          </w:tcPr>
          <w:p w14:paraId="3A521BE4" w14:textId="2C8F59A1"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В дневнике по практике выполнены записи по</w:t>
            </w:r>
            <w:r>
              <w:rPr>
                <w:rFonts w:ascii="Times New Roman" w:hAnsi="Times New Roman" w:cs="Times New Roman"/>
                <w:sz w:val="24"/>
                <w:szCs w:val="24"/>
              </w:rPr>
              <w:t xml:space="preserve"> технике безопасности, охране труда, правилам внутреннего распорядка</w:t>
            </w:r>
          </w:p>
        </w:tc>
      </w:tr>
      <w:tr w:rsidR="00486A75" w14:paraId="39BA06BA" w14:textId="77777777" w:rsidTr="00FB3916">
        <w:tc>
          <w:tcPr>
            <w:tcW w:w="3590" w:type="dxa"/>
            <w:vAlign w:val="center"/>
          </w:tcPr>
          <w:p w14:paraId="010B71E3" w14:textId="29C71625"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Ознакомительная экскурсия</w:t>
            </w:r>
          </w:p>
        </w:tc>
        <w:tc>
          <w:tcPr>
            <w:tcW w:w="828" w:type="dxa"/>
            <w:vAlign w:val="center"/>
          </w:tcPr>
          <w:p w14:paraId="2F1CBE59" w14:textId="29A7F775"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48" w:type="dxa"/>
            <w:vAlign w:val="center"/>
          </w:tcPr>
          <w:p w14:paraId="7CBF2E9A" w14:textId="5C1C4C4E"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D6BC038" w14:textId="02AAB411"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 дневнике по практике выполнены записи по ознакомительной экскурсии.</w:t>
            </w:r>
          </w:p>
        </w:tc>
      </w:tr>
      <w:tr w:rsidR="00FD6B9F" w14:paraId="55B295ED" w14:textId="77777777" w:rsidTr="00FB3916">
        <w:tc>
          <w:tcPr>
            <w:tcW w:w="3590" w:type="dxa"/>
            <w:vAlign w:val="center"/>
          </w:tcPr>
          <w:p w14:paraId="30A0D401" w14:textId="1D00870D" w:rsidR="00267C8A" w:rsidRPr="003619F9" w:rsidRDefault="003619F9" w:rsidP="00267C8A">
            <w:pPr>
              <w:pStyle w:val="a3"/>
              <w:tabs>
                <w:tab w:val="left" w:pos="993"/>
              </w:tabs>
              <w:ind w:left="0"/>
              <w:jc w:val="both"/>
              <w:rPr>
                <w:rFonts w:ascii="Times New Roman" w:hAnsi="Times New Roman" w:cs="Times New Roman"/>
                <w:b/>
                <w:bCs/>
                <w:caps/>
                <w:sz w:val="24"/>
                <w:szCs w:val="24"/>
              </w:rPr>
            </w:pPr>
            <w:r w:rsidRPr="003619F9">
              <w:rPr>
                <w:rFonts w:ascii="Times New Roman" w:hAnsi="Times New Roman" w:cs="Times New Roman"/>
                <w:b/>
                <w:bCs/>
                <w:sz w:val="24"/>
                <w:szCs w:val="24"/>
              </w:rPr>
              <w:t>2. Основной этап</w:t>
            </w:r>
          </w:p>
        </w:tc>
        <w:tc>
          <w:tcPr>
            <w:tcW w:w="828" w:type="dxa"/>
            <w:vAlign w:val="center"/>
          </w:tcPr>
          <w:p w14:paraId="24F1FA50" w14:textId="2EB5B4A4" w:rsidR="00267C8A" w:rsidRPr="003619F9" w:rsidRDefault="00343D66" w:rsidP="003619F9">
            <w:pPr>
              <w:pStyle w:val="a3"/>
              <w:tabs>
                <w:tab w:val="left" w:pos="993"/>
              </w:tabs>
              <w:ind w:left="0"/>
              <w:jc w:val="center"/>
              <w:rPr>
                <w:rFonts w:ascii="Times New Roman" w:hAnsi="Times New Roman" w:cs="Times New Roman"/>
                <w:b/>
                <w:bCs/>
                <w:caps/>
                <w:sz w:val="24"/>
                <w:szCs w:val="24"/>
              </w:rPr>
            </w:pPr>
            <w:r>
              <w:rPr>
                <w:rFonts w:ascii="Times New Roman" w:hAnsi="Times New Roman" w:cs="Times New Roman"/>
                <w:b/>
                <w:bCs/>
                <w:caps/>
                <w:sz w:val="24"/>
                <w:szCs w:val="24"/>
              </w:rPr>
              <w:t>268</w:t>
            </w:r>
          </w:p>
        </w:tc>
        <w:tc>
          <w:tcPr>
            <w:tcW w:w="2148" w:type="dxa"/>
            <w:vAlign w:val="center"/>
          </w:tcPr>
          <w:p w14:paraId="721CA1A1" w14:textId="77777777" w:rsidR="00267C8A" w:rsidRDefault="00267C8A" w:rsidP="00267C8A">
            <w:pPr>
              <w:pStyle w:val="a3"/>
              <w:tabs>
                <w:tab w:val="left" w:pos="993"/>
              </w:tabs>
              <w:ind w:left="0"/>
              <w:jc w:val="both"/>
              <w:rPr>
                <w:rFonts w:ascii="Times New Roman" w:hAnsi="Times New Roman" w:cs="Times New Roman"/>
                <w:caps/>
                <w:sz w:val="24"/>
                <w:szCs w:val="24"/>
              </w:rPr>
            </w:pPr>
          </w:p>
        </w:tc>
        <w:tc>
          <w:tcPr>
            <w:tcW w:w="2648" w:type="dxa"/>
            <w:vAlign w:val="center"/>
          </w:tcPr>
          <w:p w14:paraId="4F71A422" w14:textId="77777777" w:rsidR="00267C8A" w:rsidRDefault="00267C8A" w:rsidP="00267C8A">
            <w:pPr>
              <w:pStyle w:val="a3"/>
              <w:tabs>
                <w:tab w:val="left" w:pos="993"/>
              </w:tabs>
              <w:ind w:left="0"/>
              <w:jc w:val="both"/>
              <w:rPr>
                <w:rFonts w:ascii="Times New Roman" w:hAnsi="Times New Roman" w:cs="Times New Roman"/>
                <w:caps/>
                <w:sz w:val="24"/>
                <w:szCs w:val="24"/>
              </w:rPr>
            </w:pPr>
          </w:p>
        </w:tc>
      </w:tr>
      <w:tr w:rsidR="00486A75" w14:paraId="59167996" w14:textId="77777777" w:rsidTr="00FB3916">
        <w:tc>
          <w:tcPr>
            <w:tcW w:w="3590" w:type="dxa"/>
            <w:vAlign w:val="center"/>
          </w:tcPr>
          <w:p w14:paraId="6FEF65F7" w14:textId="661B18B8" w:rsidR="00486A75" w:rsidRDefault="00FD6B9F" w:rsidP="00486A75">
            <w:pPr>
              <w:pStyle w:val="a3"/>
              <w:tabs>
                <w:tab w:val="left" w:pos="993"/>
              </w:tabs>
              <w:ind w:left="0"/>
              <w:jc w:val="both"/>
              <w:rPr>
                <w:rFonts w:ascii="Times New Roman" w:hAnsi="Times New Roman" w:cs="Times New Roman"/>
                <w:caps/>
                <w:sz w:val="24"/>
                <w:szCs w:val="24"/>
              </w:rPr>
            </w:pPr>
            <w:bookmarkStart w:id="2" w:name="_Hlk139856301"/>
            <w:r w:rsidRPr="00B63287">
              <w:rPr>
                <w:rFonts w:ascii="Times New Roman" w:eastAsia="Calibri" w:hAnsi="Times New Roman"/>
                <w:sz w:val="24"/>
                <w:szCs w:val="24"/>
              </w:rPr>
              <w:t>Знакомство с рабочим местом. Подготовка рабочего места</w:t>
            </w:r>
          </w:p>
        </w:tc>
        <w:tc>
          <w:tcPr>
            <w:tcW w:w="828" w:type="dxa"/>
            <w:vAlign w:val="center"/>
          </w:tcPr>
          <w:p w14:paraId="4E27B049" w14:textId="11237511" w:rsidR="00486A75"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3A2CE96" w14:textId="20BF0717"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7DC4A2C" w14:textId="43DE0F71"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3505408F" w14:textId="77777777" w:rsidTr="00FB3916">
        <w:tc>
          <w:tcPr>
            <w:tcW w:w="3590" w:type="dxa"/>
            <w:vAlign w:val="center"/>
          </w:tcPr>
          <w:p w14:paraId="7BC1CB0C" w14:textId="6BEF826E" w:rsidR="00486A75"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iCs/>
                <w:sz w:val="24"/>
                <w:szCs w:val="24"/>
              </w:rPr>
              <w:t>Анализ требований системы ЕСКД</w:t>
            </w:r>
            <w:r w:rsidRPr="00B63287">
              <w:rPr>
                <w:rFonts w:ascii="Times New Roman" w:eastAsia="Calibri" w:hAnsi="Times New Roman"/>
                <w:sz w:val="24"/>
                <w:szCs w:val="24"/>
              </w:rPr>
              <w:t xml:space="preserve"> по проведению технологического процесса на </w:t>
            </w:r>
            <w:r w:rsidRPr="00B63287">
              <w:rPr>
                <w:rFonts w:ascii="Times New Roman" w:eastAsia="Calibri" w:hAnsi="Times New Roman"/>
                <w:sz w:val="24"/>
                <w:szCs w:val="24"/>
              </w:rPr>
              <w:lastRenderedPageBreak/>
              <w:t>сборку, монтаж и демонтаж элементов ЭУС</w:t>
            </w:r>
          </w:p>
        </w:tc>
        <w:tc>
          <w:tcPr>
            <w:tcW w:w="828" w:type="dxa"/>
            <w:vAlign w:val="center"/>
          </w:tcPr>
          <w:p w14:paraId="549797D9" w14:textId="184ED75C" w:rsidR="00486A75"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lastRenderedPageBreak/>
              <w:t>5</w:t>
            </w:r>
          </w:p>
        </w:tc>
        <w:tc>
          <w:tcPr>
            <w:tcW w:w="2148" w:type="dxa"/>
            <w:vAlign w:val="center"/>
          </w:tcPr>
          <w:p w14:paraId="56A94FD9" w14:textId="5B7FCA15"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386926E0" w14:textId="390349D4"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lastRenderedPageBreak/>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F657F9A" w14:textId="77777777" w:rsidTr="00FB3916">
        <w:tc>
          <w:tcPr>
            <w:tcW w:w="3590" w:type="dxa"/>
            <w:vAlign w:val="center"/>
          </w:tcPr>
          <w:p w14:paraId="463ED9C2" w14:textId="3D63E6B5"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lastRenderedPageBreak/>
              <w:t>Работа с технической документацией, отраслевыми стандартами и справочной литературой</w:t>
            </w:r>
          </w:p>
        </w:tc>
        <w:tc>
          <w:tcPr>
            <w:tcW w:w="828" w:type="dxa"/>
            <w:vAlign w:val="center"/>
          </w:tcPr>
          <w:p w14:paraId="7434B194" w14:textId="3FBD2D32"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48D6D42" w14:textId="50786178"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0A5456E" w14:textId="4E34137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6F9281D" w14:textId="77777777" w:rsidTr="00FB3916">
        <w:tc>
          <w:tcPr>
            <w:tcW w:w="3590" w:type="dxa"/>
            <w:vAlign w:val="center"/>
          </w:tcPr>
          <w:p w14:paraId="76E87E1B" w14:textId="7420292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Выбор материалов и инструментов для технологических операций</w:t>
            </w:r>
          </w:p>
        </w:tc>
        <w:tc>
          <w:tcPr>
            <w:tcW w:w="828" w:type="dxa"/>
            <w:vAlign w:val="center"/>
          </w:tcPr>
          <w:p w14:paraId="503AC9FE" w14:textId="577B9F9E"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7A63FC99" w14:textId="35400A44"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8DE65ED" w14:textId="3EDAD68E"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832464D" w14:textId="77777777" w:rsidTr="00FB3916">
        <w:tc>
          <w:tcPr>
            <w:tcW w:w="3590" w:type="dxa"/>
            <w:vAlign w:val="center"/>
          </w:tcPr>
          <w:p w14:paraId="2162711E" w14:textId="5E60E85D"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Подготовка компонентов к процессу пайки</w:t>
            </w:r>
          </w:p>
        </w:tc>
        <w:tc>
          <w:tcPr>
            <w:tcW w:w="828" w:type="dxa"/>
            <w:vAlign w:val="center"/>
          </w:tcPr>
          <w:p w14:paraId="589A504F" w14:textId="3CA7630A"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3307BA52" w14:textId="74D6AC17"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A83AA8A" w14:textId="6C65CCC4"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1D05A9DB" w14:textId="77777777" w:rsidTr="00FB3916">
        <w:tc>
          <w:tcPr>
            <w:tcW w:w="3590" w:type="dxa"/>
            <w:vAlign w:val="center"/>
          </w:tcPr>
          <w:p w14:paraId="45042CB0" w14:textId="2754E178"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Выполнение операций навесного монтажа элементов ЭУС</w:t>
            </w:r>
          </w:p>
        </w:tc>
        <w:tc>
          <w:tcPr>
            <w:tcW w:w="828" w:type="dxa"/>
            <w:vAlign w:val="center"/>
          </w:tcPr>
          <w:p w14:paraId="4C334510" w14:textId="7C8F4D06"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5ED4A95" w14:textId="6A94E2F1"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B5312D0" w14:textId="186D6A7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DF312BB" w14:textId="77777777" w:rsidTr="00FB3916">
        <w:tc>
          <w:tcPr>
            <w:tcW w:w="3590" w:type="dxa"/>
            <w:vAlign w:val="center"/>
          </w:tcPr>
          <w:p w14:paraId="5DDF85F2" w14:textId="576F0E2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Выполнение операций поверхностного монтажа элементов ЭУС</w:t>
            </w:r>
          </w:p>
        </w:tc>
        <w:tc>
          <w:tcPr>
            <w:tcW w:w="828" w:type="dxa"/>
            <w:vAlign w:val="center"/>
          </w:tcPr>
          <w:p w14:paraId="63228E4C" w14:textId="208AC995"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3FB9DD57" w14:textId="6CD329A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86D2361" w14:textId="389A73C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9CE6431" w14:textId="77777777" w:rsidTr="00FB3916">
        <w:tc>
          <w:tcPr>
            <w:tcW w:w="3590" w:type="dxa"/>
            <w:vAlign w:val="center"/>
          </w:tcPr>
          <w:p w14:paraId="22D089C2" w14:textId="0087AB62"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Выполнение операций демонтажа элементов ЭУС</w:t>
            </w:r>
          </w:p>
        </w:tc>
        <w:tc>
          <w:tcPr>
            <w:tcW w:w="828" w:type="dxa"/>
            <w:vAlign w:val="center"/>
          </w:tcPr>
          <w:p w14:paraId="35418BA1" w14:textId="076409E9"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E966326" w14:textId="7BF25118"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A668377" w14:textId="18579E1D"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E61D82E" w14:textId="77777777" w:rsidTr="00FB3916">
        <w:tc>
          <w:tcPr>
            <w:tcW w:w="3590" w:type="dxa"/>
            <w:vAlign w:val="center"/>
          </w:tcPr>
          <w:p w14:paraId="64AF994A" w14:textId="6E7B5461"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Проведение сборки деталей и узлов полупроводниковых приборов методом конденсаторной сварки, электросварки и холодной сварки с применением </w:t>
            </w:r>
            <w:proofErr w:type="spellStart"/>
            <w:r w:rsidRPr="00B63287">
              <w:rPr>
                <w:rFonts w:ascii="Times New Roman" w:eastAsia="Calibri" w:hAnsi="Times New Roman"/>
                <w:sz w:val="24"/>
                <w:szCs w:val="24"/>
              </w:rPr>
              <w:t>влагопоглотителей</w:t>
            </w:r>
            <w:proofErr w:type="spellEnd"/>
            <w:r w:rsidRPr="00B63287">
              <w:rPr>
                <w:rFonts w:ascii="Times New Roman" w:eastAsia="Calibri" w:hAnsi="Times New Roman"/>
                <w:sz w:val="24"/>
                <w:szCs w:val="24"/>
              </w:rPr>
              <w:t xml:space="preserve"> и без них, с применением оптических приборов</w:t>
            </w:r>
          </w:p>
        </w:tc>
        <w:tc>
          <w:tcPr>
            <w:tcW w:w="828" w:type="dxa"/>
            <w:vAlign w:val="center"/>
          </w:tcPr>
          <w:p w14:paraId="3F989A67" w14:textId="23DCECA3"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5C68382F" w14:textId="1A1E0D1E"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54049F4" w14:textId="745980B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0492C9E" w14:textId="77777777" w:rsidTr="00FB3916">
        <w:tc>
          <w:tcPr>
            <w:tcW w:w="3590" w:type="dxa"/>
            <w:vAlign w:val="center"/>
          </w:tcPr>
          <w:p w14:paraId="044A2B85" w14:textId="651DEF20"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Выполнение </w:t>
            </w:r>
            <w:proofErr w:type="spellStart"/>
            <w:r w:rsidRPr="00B63287">
              <w:rPr>
                <w:rFonts w:ascii="Times New Roman" w:eastAsia="Calibri" w:hAnsi="Times New Roman"/>
                <w:sz w:val="24"/>
                <w:szCs w:val="24"/>
              </w:rPr>
              <w:t>микромонтажа</w:t>
            </w:r>
            <w:proofErr w:type="spellEnd"/>
          </w:p>
        </w:tc>
        <w:tc>
          <w:tcPr>
            <w:tcW w:w="828" w:type="dxa"/>
            <w:vAlign w:val="center"/>
          </w:tcPr>
          <w:p w14:paraId="2C743CBF" w14:textId="6D6EFD82"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024B4468" w14:textId="0DE9F412"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1C8BF52B" w14:textId="28AB156A"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02B066C" w14:textId="77777777" w:rsidTr="00FB3916">
        <w:tc>
          <w:tcPr>
            <w:tcW w:w="3590" w:type="dxa"/>
            <w:vAlign w:val="center"/>
          </w:tcPr>
          <w:p w14:paraId="4E68E0FB" w14:textId="15C28619"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Приклеивание твердых схем токопроводящим клеем</w:t>
            </w:r>
          </w:p>
        </w:tc>
        <w:tc>
          <w:tcPr>
            <w:tcW w:w="828" w:type="dxa"/>
            <w:vAlign w:val="center"/>
          </w:tcPr>
          <w:p w14:paraId="288BD9DF" w14:textId="56004B54"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18320DF1" w14:textId="6345048B"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34D866E" w14:textId="46615AF3"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457CA89" w14:textId="77777777" w:rsidTr="00FB3916">
        <w:tc>
          <w:tcPr>
            <w:tcW w:w="3590" w:type="dxa"/>
            <w:vAlign w:val="center"/>
          </w:tcPr>
          <w:p w14:paraId="3275C035" w14:textId="28409592"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lastRenderedPageBreak/>
              <w:t xml:space="preserve">Выполнение сборки с применением </w:t>
            </w:r>
            <w:proofErr w:type="spellStart"/>
            <w:r w:rsidRPr="00B63287">
              <w:rPr>
                <w:rFonts w:ascii="Times New Roman" w:eastAsia="Calibri" w:hAnsi="Times New Roman"/>
                <w:sz w:val="24"/>
                <w:szCs w:val="24"/>
              </w:rPr>
              <w:t>завальцовки</w:t>
            </w:r>
            <w:proofErr w:type="spellEnd"/>
            <w:r w:rsidRPr="00B63287">
              <w:rPr>
                <w:rFonts w:ascii="Times New Roman" w:eastAsia="Calibri" w:hAnsi="Times New Roman"/>
                <w:sz w:val="24"/>
                <w:szCs w:val="24"/>
              </w:rPr>
              <w:t>, запрессовки, пайки на станках-полуавтоматах и автоматах посадки с применением оптических приборов</w:t>
            </w:r>
          </w:p>
        </w:tc>
        <w:tc>
          <w:tcPr>
            <w:tcW w:w="828" w:type="dxa"/>
            <w:vAlign w:val="center"/>
          </w:tcPr>
          <w:p w14:paraId="6A5B8206" w14:textId="6456ACF4"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5398190A" w14:textId="69CC3690"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0D056DF3" w14:textId="1FEAF525"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0C4D13A5" w14:textId="77777777" w:rsidTr="00FB3916">
        <w:tc>
          <w:tcPr>
            <w:tcW w:w="3590" w:type="dxa"/>
            <w:vAlign w:val="center"/>
          </w:tcPr>
          <w:p w14:paraId="1F754948" w14:textId="03D4A2BC"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Реализация различных способов герметизации и проверки на герметичность</w:t>
            </w:r>
          </w:p>
        </w:tc>
        <w:tc>
          <w:tcPr>
            <w:tcW w:w="828" w:type="dxa"/>
            <w:vAlign w:val="center"/>
          </w:tcPr>
          <w:p w14:paraId="718900D5" w14:textId="6C360BDE"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FF1D5A1" w14:textId="5A562BFF"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B9D4AD7" w14:textId="13CB5041"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7EB980D" w14:textId="77777777" w:rsidTr="00FB3916">
        <w:tc>
          <w:tcPr>
            <w:tcW w:w="3590" w:type="dxa"/>
            <w:vAlign w:val="center"/>
          </w:tcPr>
          <w:p w14:paraId="6F2BCEBA" w14:textId="60697E88"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Выполнение </w:t>
            </w:r>
            <w:proofErr w:type="spellStart"/>
            <w:r w:rsidRPr="00B63287">
              <w:rPr>
                <w:rFonts w:ascii="Times New Roman" w:eastAsia="Calibri" w:hAnsi="Times New Roman"/>
                <w:sz w:val="24"/>
                <w:szCs w:val="24"/>
              </w:rPr>
              <w:t>влагозащиты</w:t>
            </w:r>
            <w:proofErr w:type="spellEnd"/>
            <w:r w:rsidRPr="00B63287">
              <w:rPr>
                <w:rFonts w:ascii="Times New Roman" w:eastAsia="Calibri" w:hAnsi="Times New Roman"/>
                <w:sz w:val="24"/>
                <w:szCs w:val="24"/>
              </w:rPr>
              <w:t xml:space="preserve"> электрического монтажа заливкой компаундом, пресс-материалом</w:t>
            </w:r>
          </w:p>
        </w:tc>
        <w:tc>
          <w:tcPr>
            <w:tcW w:w="828" w:type="dxa"/>
            <w:vAlign w:val="center"/>
          </w:tcPr>
          <w:p w14:paraId="7EA6A62F" w14:textId="70722DD2"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5A425993" w14:textId="36E2AEE1"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3E734A06" w14:textId="79D28FD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EB19FDB" w14:textId="77777777" w:rsidTr="00FB3916">
        <w:tc>
          <w:tcPr>
            <w:tcW w:w="3590" w:type="dxa"/>
            <w:vAlign w:val="center"/>
          </w:tcPr>
          <w:p w14:paraId="1D156FAF" w14:textId="45CA2AC1"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Изготовление жгута средней сложности</w:t>
            </w:r>
          </w:p>
        </w:tc>
        <w:tc>
          <w:tcPr>
            <w:tcW w:w="828" w:type="dxa"/>
            <w:vAlign w:val="center"/>
          </w:tcPr>
          <w:p w14:paraId="5A6A504F" w14:textId="6754B9F6"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3B97C855" w14:textId="315BAE07"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8ED325B" w14:textId="1DE5678D"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1E3DA6D0" w14:textId="77777777" w:rsidTr="00FB3916">
        <w:tc>
          <w:tcPr>
            <w:tcW w:w="3590" w:type="dxa"/>
            <w:vAlign w:val="center"/>
          </w:tcPr>
          <w:p w14:paraId="7C719A58" w14:textId="0CBBBBFC"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Изготовление шаблона для жгута. Раскладка проводов и сшивка жгута</w:t>
            </w:r>
          </w:p>
        </w:tc>
        <w:tc>
          <w:tcPr>
            <w:tcW w:w="828" w:type="dxa"/>
            <w:vAlign w:val="center"/>
          </w:tcPr>
          <w:p w14:paraId="2D3B1090" w14:textId="386F0921"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4DF7420C" w14:textId="2530168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1ADA91E" w14:textId="04C25F7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0B0448A6" w14:textId="77777777" w:rsidTr="00FB3916">
        <w:tc>
          <w:tcPr>
            <w:tcW w:w="3590" w:type="dxa"/>
            <w:vAlign w:val="center"/>
          </w:tcPr>
          <w:p w14:paraId="0D19E7AA" w14:textId="5E5CA65E" w:rsidR="00FD6B9F" w:rsidRDefault="00FD6B9F" w:rsidP="00486A75">
            <w:pPr>
              <w:pStyle w:val="a3"/>
              <w:tabs>
                <w:tab w:val="left" w:pos="993"/>
              </w:tabs>
              <w:ind w:left="0"/>
              <w:jc w:val="both"/>
              <w:rPr>
                <w:rFonts w:ascii="Times New Roman" w:hAnsi="Times New Roman" w:cs="Times New Roman"/>
                <w:caps/>
                <w:sz w:val="24"/>
                <w:szCs w:val="24"/>
              </w:rPr>
            </w:pPr>
            <w:proofErr w:type="spellStart"/>
            <w:r w:rsidRPr="00B63287">
              <w:rPr>
                <w:rFonts w:ascii="Times New Roman" w:eastAsia="Calibri" w:hAnsi="Times New Roman"/>
                <w:sz w:val="24"/>
                <w:szCs w:val="24"/>
              </w:rPr>
              <w:t>Прозвонка</w:t>
            </w:r>
            <w:proofErr w:type="spellEnd"/>
            <w:r w:rsidRPr="00B63287">
              <w:rPr>
                <w:rFonts w:ascii="Times New Roman" w:eastAsia="Calibri" w:hAnsi="Times New Roman"/>
                <w:sz w:val="24"/>
                <w:szCs w:val="24"/>
              </w:rPr>
              <w:t xml:space="preserve"> и </w:t>
            </w:r>
            <w:proofErr w:type="spellStart"/>
            <w:r w:rsidRPr="00B63287">
              <w:rPr>
                <w:rFonts w:ascii="Times New Roman" w:eastAsia="Calibri" w:hAnsi="Times New Roman"/>
                <w:sz w:val="24"/>
                <w:szCs w:val="24"/>
              </w:rPr>
              <w:t>биркование</w:t>
            </w:r>
            <w:proofErr w:type="spellEnd"/>
            <w:r w:rsidRPr="00B63287">
              <w:rPr>
                <w:rFonts w:ascii="Times New Roman" w:eastAsia="Calibri" w:hAnsi="Times New Roman"/>
                <w:sz w:val="24"/>
                <w:szCs w:val="24"/>
              </w:rPr>
              <w:t xml:space="preserve"> жгута различными способами</w:t>
            </w:r>
          </w:p>
        </w:tc>
        <w:tc>
          <w:tcPr>
            <w:tcW w:w="828" w:type="dxa"/>
            <w:vAlign w:val="center"/>
          </w:tcPr>
          <w:p w14:paraId="35D91F94" w14:textId="16BE0D02"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59D3ACB" w14:textId="40DD775C"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BE56944" w14:textId="2FD550DE"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8DABA4A" w14:textId="77777777" w:rsidTr="00FB3916">
        <w:tc>
          <w:tcPr>
            <w:tcW w:w="3590" w:type="dxa"/>
            <w:vAlign w:val="center"/>
          </w:tcPr>
          <w:p w14:paraId="137A29D5" w14:textId="5B58D5A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Контроль качества сборки и монтажа, определение характера дефектов, устранение неисправностей, проверка работоспособности элементов</w:t>
            </w:r>
          </w:p>
        </w:tc>
        <w:tc>
          <w:tcPr>
            <w:tcW w:w="828" w:type="dxa"/>
            <w:vAlign w:val="center"/>
          </w:tcPr>
          <w:p w14:paraId="50A3794A" w14:textId="1405CD49"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A70EC78" w14:textId="0B38EC5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92C703D" w14:textId="258C190F"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58499C73" w14:textId="77777777" w:rsidTr="00FB3916">
        <w:tc>
          <w:tcPr>
            <w:tcW w:w="3590" w:type="dxa"/>
            <w:vAlign w:val="center"/>
          </w:tcPr>
          <w:p w14:paraId="627C8306" w14:textId="34FCEC43" w:rsidR="00FD6B9F" w:rsidRPr="00B63287" w:rsidRDefault="00FD6B9F" w:rsidP="00486A75">
            <w:pPr>
              <w:pStyle w:val="a3"/>
              <w:tabs>
                <w:tab w:val="left" w:pos="993"/>
              </w:tabs>
              <w:ind w:left="0"/>
              <w:jc w:val="both"/>
              <w:rPr>
                <w:rFonts w:ascii="Times New Roman" w:eastAsia="Calibri" w:hAnsi="Times New Roman"/>
                <w:sz w:val="24"/>
                <w:szCs w:val="24"/>
              </w:rPr>
            </w:pPr>
            <w:r w:rsidRPr="00B63287">
              <w:rPr>
                <w:rFonts w:ascii="Times New Roman" w:eastAsia="Calibri" w:hAnsi="Times New Roman"/>
                <w:sz w:val="24"/>
                <w:szCs w:val="24"/>
              </w:rPr>
              <w:t>Комплектование изделий по монтажным, принципиальным схемам, спецификациям</w:t>
            </w:r>
          </w:p>
        </w:tc>
        <w:tc>
          <w:tcPr>
            <w:tcW w:w="828" w:type="dxa"/>
            <w:vAlign w:val="center"/>
          </w:tcPr>
          <w:p w14:paraId="5DBB591D" w14:textId="3DA12EE7"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7756A8DD" w14:textId="21CFE9B3"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29925BD" w14:textId="0AAA2813"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748019C6" w14:textId="77777777" w:rsidTr="00FB3916">
        <w:tc>
          <w:tcPr>
            <w:tcW w:w="3590" w:type="dxa"/>
            <w:vAlign w:val="center"/>
          </w:tcPr>
          <w:p w14:paraId="0985EA29" w14:textId="0AE7EF7F" w:rsidR="00FD6B9F" w:rsidRPr="00B63287" w:rsidRDefault="00FD6B9F" w:rsidP="00486A75">
            <w:pPr>
              <w:pStyle w:val="a3"/>
              <w:tabs>
                <w:tab w:val="left" w:pos="993"/>
              </w:tabs>
              <w:ind w:left="0"/>
              <w:jc w:val="both"/>
              <w:rPr>
                <w:rFonts w:ascii="Times New Roman" w:eastAsia="Calibri" w:hAnsi="Times New Roman"/>
                <w:sz w:val="24"/>
                <w:szCs w:val="24"/>
              </w:rPr>
            </w:pPr>
            <w:r w:rsidRPr="00B63287">
              <w:rPr>
                <w:rFonts w:ascii="Times New Roman" w:eastAsia="Calibri" w:hAnsi="Times New Roman"/>
                <w:sz w:val="24"/>
                <w:szCs w:val="24"/>
              </w:rPr>
              <w:t>Определение характера дефектов, устранение неисправностей, проверка работоспособности элементов; комплектование изделий по монтажным, принципиальным схемам, спецификациям и перечням элементов</w:t>
            </w:r>
          </w:p>
        </w:tc>
        <w:tc>
          <w:tcPr>
            <w:tcW w:w="828" w:type="dxa"/>
            <w:vAlign w:val="center"/>
          </w:tcPr>
          <w:p w14:paraId="7174E130" w14:textId="6B913566" w:rsidR="00FD6B9F"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BEFD46B" w14:textId="404549ED"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AB4C897" w14:textId="3CD0094A"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2FF3F866" w14:textId="77777777" w:rsidTr="00FB3916">
        <w:tc>
          <w:tcPr>
            <w:tcW w:w="3590" w:type="dxa"/>
            <w:vAlign w:val="center"/>
          </w:tcPr>
          <w:p w14:paraId="3156CD12" w14:textId="58C88A51"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Анализ задания на разработку прототипа. Составление структурной схемы</w:t>
            </w:r>
          </w:p>
        </w:tc>
        <w:tc>
          <w:tcPr>
            <w:tcW w:w="828" w:type="dxa"/>
            <w:vAlign w:val="center"/>
          </w:tcPr>
          <w:p w14:paraId="6A05FD35" w14:textId="3CBA6FF5"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02CFDA03" w14:textId="48733FAA"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 xml:space="preserve">Экспертный анализ записей в </w:t>
            </w:r>
            <w:r>
              <w:rPr>
                <w:rFonts w:ascii="Times New Roman" w:hAnsi="Times New Roman" w:cs="Times New Roman"/>
                <w:sz w:val="24"/>
                <w:szCs w:val="24"/>
              </w:rPr>
              <w:lastRenderedPageBreak/>
              <w:t>дневнике практиканта</w:t>
            </w:r>
          </w:p>
        </w:tc>
        <w:tc>
          <w:tcPr>
            <w:tcW w:w="2648" w:type="dxa"/>
            <w:vAlign w:val="center"/>
          </w:tcPr>
          <w:p w14:paraId="7AEB4CF3" w14:textId="70F901E8"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lastRenderedPageBreak/>
              <w:t xml:space="preserve">Наблюдение, анализ дневника практики, оценка результатов </w:t>
            </w:r>
            <w:r>
              <w:rPr>
                <w:rFonts w:ascii="Times New Roman" w:hAnsi="Times New Roman" w:cs="Times New Roman"/>
                <w:sz w:val="24"/>
                <w:szCs w:val="24"/>
              </w:rPr>
              <w:lastRenderedPageBreak/>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FEB14F4" w14:textId="77777777" w:rsidTr="00FB3916">
        <w:tc>
          <w:tcPr>
            <w:tcW w:w="3590" w:type="dxa"/>
            <w:vAlign w:val="center"/>
          </w:tcPr>
          <w:p w14:paraId="011DB145" w14:textId="41513D42"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lastRenderedPageBreak/>
              <w:t>Проведение выбора элементной базы для разработки прототипа</w:t>
            </w:r>
          </w:p>
        </w:tc>
        <w:tc>
          <w:tcPr>
            <w:tcW w:w="828" w:type="dxa"/>
            <w:vAlign w:val="center"/>
          </w:tcPr>
          <w:p w14:paraId="6B264B8D" w14:textId="5765E50A"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372D55DD" w14:textId="085E2F08"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143C50B" w14:textId="1BCB162C"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61763C7D" w14:textId="77777777" w:rsidTr="00FB3916">
        <w:tc>
          <w:tcPr>
            <w:tcW w:w="3590" w:type="dxa"/>
            <w:vAlign w:val="center"/>
          </w:tcPr>
          <w:p w14:paraId="1CB819DE" w14:textId="2ED6E2F0"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Разработка электрической принципиальной схемы прототипа с помощью программы автоматизированного проектирования</w:t>
            </w:r>
          </w:p>
        </w:tc>
        <w:tc>
          <w:tcPr>
            <w:tcW w:w="828" w:type="dxa"/>
            <w:vAlign w:val="center"/>
          </w:tcPr>
          <w:p w14:paraId="5DC50CD3" w14:textId="7B10A511"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B89D6D0" w14:textId="203F0A51"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202D370" w14:textId="591E573F"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6F40D1C1" w14:textId="77777777" w:rsidTr="00FB3916">
        <w:tc>
          <w:tcPr>
            <w:tcW w:w="3590" w:type="dxa"/>
            <w:vAlign w:val="center"/>
          </w:tcPr>
          <w:p w14:paraId="0547060D" w14:textId="5226DF44"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Выбор конструктивной базы, метода компоновки схемы устройства</w:t>
            </w:r>
          </w:p>
        </w:tc>
        <w:tc>
          <w:tcPr>
            <w:tcW w:w="828" w:type="dxa"/>
            <w:vAlign w:val="center"/>
          </w:tcPr>
          <w:p w14:paraId="10BFE369" w14:textId="489987B8"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C83FFF3" w14:textId="2D7B990C"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EFEC7B8" w14:textId="7C05EDBD"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145DCA12" w14:textId="77777777" w:rsidTr="00FB3916">
        <w:tc>
          <w:tcPr>
            <w:tcW w:w="3590" w:type="dxa"/>
            <w:vAlign w:val="center"/>
          </w:tcPr>
          <w:p w14:paraId="209F8EE9" w14:textId="4A55ED79"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Выбор и обоснование конструкции печатной платы, выбор материала и метода изготовления печатной платы</w:t>
            </w:r>
          </w:p>
        </w:tc>
        <w:tc>
          <w:tcPr>
            <w:tcW w:w="828" w:type="dxa"/>
            <w:vAlign w:val="center"/>
          </w:tcPr>
          <w:p w14:paraId="243A40A3" w14:textId="44F87223"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9CE6555" w14:textId="79AB301B"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E126FF5" w14:textId="0A7E7468"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CDE2586" w14:textId="77777777" w:rsidTr="00FB3916">
        <w:tc>
          <w:tcPr>
            <w:tcW w:w="3590" w:type="dxa"/>
            <w:vAlign w:val="center"/>
          </w:tcPr>
          <w:p w14:paraId="267BE46A" w14:textId="52F9E757"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Разработка печатной платы прототипа с помощью программы автоматизированного проектирования</w:t>
            </w:r>
          </w:p>
        </w:tc>
        <w:tc>
          <w:tcPr>
            <w:tcW w:w="828" w:type="dxa"/>
            <w:vAlign w:val="center"/>
          </w:tcPr>
          <w:p w14:paraId="79F68A80" w14:textId="0A3F8FD2"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022C4218" w14:textId="37617857"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6F05447" w14:textId="3044804A"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F9367EB" w14:textId="77777777" w:rsidTr="00FB3916">
        <w:tc>
          <w:tcPr>
            <w:tcW w:w="3590" w:type="dxa"/>
            <w:vAlign w:val="center"/>
          </w:tcPr>
          <w:p w14:paraId="6BF071A6" w14:textId="6FFCD4AD"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Сборка схемы и печатной платы прототипа</w:t>
            </w:r>
          </w:p>
        </w:tc>
        <w:tc>
          <w:tcPr>
            <w:tcW w:w="828" w:type="dxa"/>
            <w:vAlign w:val="center"/>
          </w:tcPr>
          <w:p w14:paraId="0244EA84" w14:textId="437D1C5E"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8E56B26" w14:textId="31527740"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044C5632" w14:textId="4EFA6DCD"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2DD5B072" w14:textId="77777777" w:rsidTr="00FB3916">
        <w:tc>
          <w:tcPr>
            <w:tcW w:w="3590" w:type="dxa"/>
            <w:vAlign w:val="center"/>
          </w:tcPr>
          <w:p w14:paraId="1FE11D0F" w14:textId="1B712F1E"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Оценка качества разработанного прототипа</w:t>
            </w:r>
          </w:p>
        </w:tc>
        <w:tc>
          <w:tcPr>
            <w:tcW w:w="828" w:type="dxa"/>
            <w:vAlign w:val="center"/>
          </w:tcPr>
          <w:p w14:paraId="1A247C61" w14:textId="31B61B04"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04C443FF" w14:textId="43B59D54"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8714E4C" w14:textId="78531FEB"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189DF20D" w14:textId="77777777" w:rsidTr="00FB3916">
        <w:tc>
          <w:tcPr>
            <w:tcW w:w="3590" w:type="dxa"/>
            <w:vAlign w:val="center"/>
          </w:tcPr>
          <w:p w14:paraId="10E5142D" w14:textId="6B8F3A50"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Проверка работоспособности и функционирования прототипа</w:t>
            </w:r>
          </w:p>
        </w:tc>
        <w:tc>
          <w:tcPr>
            <w:tcW w:w="828" w:type="dxa"/>
            <w:vAlign w:val="center"/>
          </w:tcPr>
          <w:p w14:paraId="3F43C512" w14:textId="32372C44"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5EC2702" w14:textId="29617982"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FA14340" w14:textId="27FC8165"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406A273" w14:textId="77777777" w:rsidTr="00FB3916">
        <w:tc>
          <w:tcPr>
            <w:tcW w:w="3590" w:type="dxa"/>
            <w:vAlign w:val="center"/>
          </w:tcPr>
          <w:p w14:paraId="0FE4393F" w14:textId="5C3B0C50"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Составление конструкторско-технологической документации на разрабатываемый прототип</w:t>
            </w:r>
          </w:p>
        </w:tc>
        <w:tc>
          <w:tcPr>
            <w:tcW w:w="828" w:type="dxa"/>
            <w:vAlign w:val="center"/>
          </w:tcPr>
          <w:p w14:paraId="4174E534" w14:textId="09A9EEF2"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3C89C206" w14:textId="1B7F2979"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0BE53A9F" w14:textId="1CFCBF75"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42B0AAAD" w14:textId="77777777" w:rsidTr="00FB3916">
        <w:tc>
          <w:tcPr>
            <w:tcW w:w="3590" w:type="dxa"/>
            <w:vAlign w:val="center"/>
          </w:tcPr>
          <w:p w14:paraId="339024C4" w14:textId="2230CB4A"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Знакомство с должностной инструкцией и рабочим местом регулировщика ЭУС</w:t>
            </w:r>
          </w:p>
        </w:tc>
        <w:tc>
          <w:tcPr>
            <w:tcW w:w="828" w:type="dxa"/>
            <w:vAlign w:val="center"/>
          </w:tcPr>
          <w:p w14:paraId="3BDF319E" w14:textId="57405CE8"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7C7F5FFF" w14:textId="7866D81A"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3D92C587" w14:textId="2749B516"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lastRenderedPageBreak/>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204D18DD" w14:textId="77777777" w:rsidTr="00FB3916">
        <w:tc>
          <w:tcPr>
            <w:tcW w:w="3590" w:type="dxa"/>
            <w:vAlign w:val="center"/>
          </w:tcPr>
          <w:p w14:paraId="7E83BC12" w14:textId="774ECC4D"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lastRenderedPageBreak/>
              <w:t>Работа с технической документаций. Анализ электрических схем ЭУС</w:t>
            </w:r>
          </w:p>
        </w:tc>
        <w:tc>
          <w:tcPr>
            <w:tcW w:w="828" w:type="dxa"/>
            <w:vAlign w:val="center"/>
          </w:tcPr>
          <w:p w14:paraId="1ED2EAAA" w14:textId="5B390373"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1C81336F" w14:textId="1C7D52C9"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39EDB3B" w14:textId="51B4CEB4"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451AA477" w14:textId="77777777" w:rsidTr="00FB3916">
        <w:tc>
          <w:tcPr>
            <w:tcW w:w="3590" w:type="dxa"/>
            <w:vAlign w:val="center"/>
          </w:tcPr>
          <w:p w14:paraId="28BE926D" w14:textId="3C9A9291"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Выбор и настройка измерительных приборов и оборудования для проведения настройки и регулировки ЭУС</w:t>
            </w:r>
          </w:p>
        </w:tc>
        <w:tc>
          <w:tcPr>
            <w:tcW w:w="828" w:type="dxa"/>
            <w:vAlign w:val="center"/>
          </w:tcPr>
          <w:p w14:paraId="32042B47" w14:textId="35464472"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4FD07CD" w14:textId="0EDDADE2"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A21287A" w14:textId="206AB4B2"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0355D59E" w14:textId="77777777" w:rsidTr="00FB3916">
        <w:tc>
          <w:tcPr>
            <w:tcW w:w="3590" w:type="dxa"/>
            <w:vAlign w:val="center"/>
          </w:tcPr>
          <w:p w14:paraId="1CCD42C1" w14:textId="2AFCF024"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Проведение необходимых измерений и снятие показаний приборов</w:t>
            </w:r>
          </w:p>
        </w:tc>
        <w:tc>
          <w:tcPr>
            <w:tcW w:w="828" w:type="dxa"/>
            <w:vAlign w:val="center"/>
          </w:tcPr>
          <w:p w14:paraId="0986A62E" w14:textId="63BC91F1"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0DA1F1CE" w14:textId="696467CE"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18C61D11" w14:textId="38A2DA52"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14B5D4FD" w14:textId="77777777" w:rsidTr="00FB3916">
        <w:tc>
          <w:tcPr>
            <w:tcW w:w="3590" w:type="dxa"/>
            <w:vAlign w:val="center"/>
          </w:tcPr>
          <w:p w14:paraId="65429DF3" w14:textId="6E8E8E05"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Проведение наладки и регулировки в соответствии с технической документацией на ЭУС</w:t>
            </w:r>
          </w:p>
        </w:tc>
        <w:tc>
          <w:tcPr>
            <w:tcW w:w="828" w:type="dxa"/>
            <w:vAlign w:val="center"/>
          </w:tcPr>
          <w:p w14:paraId="47B26D8F" w14:textId="5437C429"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321F193" w14:textId="4BEF2639"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683D5A15" w14:textId="5A9E4478"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5FDE4DA5" w14:textId="77777777" w:rsidTr="00FB3916">
        <w:tc>
          <w:tcPr>
            <w:tcW w:w="3590" w:type="dxa"/>
            <w:vAlign w:val="center"/>
          </w:tcPr>
          <w:p w14:paraId="1AB7DC16" w14:textId="1BEF411B"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Составление отчетной документации по результатам наладки и регулировки ЭУС</w:t>
            </w:r>
          </w:p>
        </w:tc>
        <w:tc>
          <w:tcPr>
            <w:tcW w:w="828" w:type="dxa"/>
            <w:vAlign w:val="center"/>
          </w:tcPr>
          <w:p w14:paraId="1A82E8C6" w14:textId="7A6D2B2A"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B28B0EC" w14:textId="309A3120"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3182207" w14:textId="04B590C8"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05C3DCB" w14:textId="77777777" w:rsidTr="00FB3916">
        <w:tc>
          <w:tcPr>
            <w:tcW w:w="3590" w:type="dxa"/>
            <w:vAlign w:val="center"/>
          </w:tcPr>
          <w:p w14:paraId="6271D5C3" w14:textId="21C53EE0"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Составление графика технического обслуживания ЭУС</w:t>
            </w:r>
          </w:p>
        </w:tc>
        <w:tc>
          <w:tcPr>
            <w:tcW w:w="828" w:type="dxa"/>
            <w:vAlign w:val="center"/>
          </w:tcPr>
          <w:p w14:paraId="442281EB" w14:textId="491DD508"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7ADEDEC6" w14:textId="265B58FE"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31539EE" w14:textId="447FEC52"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08CBFDB6" w14:textId="77777777" w:rsidTr="00FB3916">
        <w:tc>
          <w:tcPr>
            <w:tcW w:w="3590" w:type="dxa"/>
            <w:vAlign w:val="center"/>
          </w:tcPr>
          <w:p w14:paraId="7C12BC03" w14:textId="4DD39F31"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Проведение технического обслуживания ЭУС. Анализ состояния ЭУС на предмет поиска неисправностей</w:t>
            </w:r>
          </w:p>
        </w:tc>
        <w:tc>
          <w:tcPr>
            <w:tcW w:w="828" w:type="dxa"/>
            <w:vAlign w:val="center"/>
          </w:tcPr>
          <w:p w14:paraId="75C3A6CA" w14:textId="1882679B"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DE27C34" w14:textId="1971BCE0"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4C3DB97" w14:textId="7A99F14F"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44FBFEA4" w14:textId="77777777" w:rsidTr="00FB3916">
        <w:tc>
          <w:tcPr>
            <w:tcW w:w="3590" w:type="dxa"/>
            <w:vAlign w:val="center"/>
          </w:tcPr>
          <w:p w14:paraId="7341B5CB" w14:textId="2F74A71D"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Проведение ремонта элементов и частей ЭУС</w:t>
            </w:r>
          </w:p>
        </w:tc>
        <w:tc>
          <w:tcPr>
            <w:tcW w:w="828" w:type="dxa"/>
            <w:vAlign w:val="center"/>
          </w:tcPr>
          <w:p w14:paraId="3AE82D19" w14:textId="5DCD54A9"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7816F7C3" w14:textId="3B67A47C"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42BF252" w14:textId="7ECB56A3"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003871E6" w14:textId="77777777" w:rsidTr="00FB3916">
        <w:tc>
          <w:tcPr>
            <w:tcW w:w="3590" w:type="dxa"/>
            <w:vAlign w:val="center"/>
          </w:tcPr>
          <w:p w14:paraId="00D29BA6" w14:textId="69C9F6ED"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bCs/>
                <w:sz w:val="24"/>
                <w:szCs w:val="24"/>
              </w:rPr>
              <w:t>Составление отчетной документации по результатам технического обслуживания и ремонта ЭУС</w:t>
            </w:r>
          </w:p>
        </w:tc>
        <w:tc>
          <w:tcPr>
            <w:tcW w:w="828" w:type="dxa"/>
            <w:vAlign w:val="center"/>
          </w:tcPr>
          <w:p w14:paraId="2AA9F31E" w14:textId="2935CFCE"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54E08823" w14:textId="121DEAFD"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4D37B92" w14:textId="59C79DA1"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4083A6EB" w14:textId="77777777" w:rsidTr="00FB3916">
        <w:tc>
          <w:tcPr>
            <w:tcW w:w="3590" w:type="dxa"/>
            <w:vAlign w:val="center"/>
          </w:tcPr>
          <w:p w14:paraId="213FA032" w14:textId="515B7701"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Установка инструментальной среды разработки программного обеспечения для встраиваемых микроконтроллерных систем</w:t>
            </w:r>
          </w:p>
        </w:tc>
        <w:tc>
          <w:tcPr>
            <w:tcW w:w="828" w:type="dxa"/>
            <w:vAlign w:val="center"/>
          </w:tcPr>
          <w:p w14:paraId="20F16A71" w14:textId="1071E7B5"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88D4771" w14:textId="20CC9965"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0EFAA474" w14:textId="59F7116A"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DFAC67D" w14:textId="77777777" w:rsidTr="00FB3916">
        <w:tc>
          <w:tcPr>
            <w:tcW w:w="3590" w:type="dxa"/>
            <w:vAlign w:val="center"/>
          </w:tcPr>
          <w:p w14:paraId="0D6AEA1F" w14:textId="1794C251"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lastRenderedPageBreak/>
              <w:t>Настройка интерфейса пользователя и параметров среды. Установка и настройка компилятора</w:t>
            </w:r>
          </w:p>
        </w:tc>
        <w:tc>
          <w:tcPr>
            <w:tcW w:w="828" w:type="dxa"/>
            <w:vAlign w:val="center"/>
          </w:tcPr>
          <w:p w14:paraId="59A46587" w14:textId="7CD2C45F"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12D7C3B6" w14:textId="642574FB"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A7BE485" w14:textId="7663E6DF"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3DEA3B06" w14:textId="77777777" w:rsidTr="00FB3916">
        <w:tc>
          <w:tcPr>
            <w:tcW w:w="3590" w:type="dxa"/>
            <w:vAlign w:val="center"/>
          </w:tcPr>
          <w:p w14:paraId="20118B00" w14:textId="75C12522"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Анализ технического задания на разработку программного обеспечения</w:t>
            </w:r>
          </w:p>
        </w:tc>
        <w:tc>
          <w:tcPr>
            <w:tcW w:w="828" w:type="dxa"/>
            <w:vAlign w:val="center"/>
          </w:tcPr>
          <w:p w14:paraId="5C0E3399" w14:textId="3CC46480"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27DE620E" w14:textId="0C05B15B"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19647507" w14:textId="719CF145"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3D800586" w14:textId="77777777" w:rsidTr="00FB3916">
        <w:tc>
          <w:tcPr>
            <w:tcW w:w="3590" w:type="dxa"/>
            <w:vAlign w:val="center"/>
          </w:tcPr>
          <w:p w14:paraId="2E91817E" w14:textId="3824B4AA"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Разработка алгоритма программы для встраиваемой микроконтроллерной системы</w:t>
            </w:r>
          </w:p>
        </w:tc>
        <w:tc>
          <w:tcPr>
            <w:tcW w:w="828" w:type="dxa"/>
            <w:vAlign w:val="center"/>
          </w:tcPr>
          <w:p w14:paraId="1F218F53" w14:textId="5550633B"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5</w:t>
            </w:r>
          </w:p>
        </w:tc>
        <w:tc>
          <w:tcPr>
            <w:tcW w:w="2148" w:type="dxa"/>
            <w:vAlign w:val="center"/>
          </w:tcPr>
          <w:p w14:paraId="658420BE" w14:textId="5171A050"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18E8FEB4" w14:textId="2CE0D270"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28BF7A70" w14:textId="77777777" w:rsidTr="00FB3916">
        <w:tc>
          <w:tcPr>
            <w:tcW w:w="3590" w:type="dxa"/>
            <w:vAlign w:val="center"/>
          </w:tcPr>
          <w:p w14:paraId="2446DD6E" w14:textId="63F6F0D6"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Написание программы на специализированном языке для встраиваемой микроконтроллерной системы</w:t>
            </w:r>
          </w:p>
        </w:tc>
        <w:tc>
          <w:tcPr>
            <w:tcW w:w="828" w:type="dxa"/>
            <w:vAlign w:val="center"/>
          </w:tcPr>
          <w:p w14:paraId="4DA99D9A" w14:textId="67C110C0" w:rsidR="00FB3916" w:rsidRPr="003170C3" w:rsidRDefault="003170C3"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7F0FF236" w14:textId="0F1FF601"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21CBF695" w14:textId="47F5DB98"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71CAB560" w14:textId="77777777" w:rsidTr="00FB3916">
        <w:tc>
          <w:tcPr>
            <w:tcW w:w="3590" w:type="dxa"/>
            <w:vAlign w:val="center"/>
          </w:tcPr>
          <w:p w14:paraId="28289AC5" w14:textId="404C7863"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Подбор стандартных библиотек для реализации проекта</w:t>
            </w:r>
          </w:p>
        </w:tc>
        <w:tc>
          <w:tcPr>
            <w:tcW w:w="828" w:type="dxa"/>
            <w:vAlign w:val="center"/>
          </w:tcPr>
          <w:p w14:paraId="38C634DC" w14:textId="1029F227" w:rsidR="00FB3916" w:rsidRPr="003170C3" w:rsidRDefault="003170C3"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26E6A5BA" w14:textId="582D4F24"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7970A72F" w14:textId="3DF625F1"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01F9DE41" w14:textId="77777777" w:rsidTr="00FB3916">
        <w:tc>
          <w:tcPr>
            <w:tcW w:w="3590" w:type="dxa"/>
            <w:vAlign w:val="center"/>
          </w:tcPr>
          <w:p w14:paraId="78D787B7" w14:textId="3D2F4CC6"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Программирование встраиваемой микроконтроллерной системы</w:t>
            </w:r>
          </w:p>
        </w:tc>
        <w:tc>
          <w:tcPr>
            <w:tcW w:w="828" w:type="dxa"/>
            <w:vAlign w:val="center"/>
          </w:tcPr>
          <w:p w14:paraId="7F7E63E6" w14:textId="05E342F9" w:rsidR="00FB3916" w:rsidRPr="003170C3" w:rsidRDefault="003170C3"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2ECB6877" w14:textId="5D41FC8E"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4C736516" w14:textId="271A7295"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16017913" w14:textId="77777777" w:rsidTr="00FB3916">
        <w:tc>
          <w:tcPr>
            <w:tcW w:w="3590" w:type="dxa"/>
            <w:vAlign w:val="center"/>
          </w:tcPr>
          <w:p w14:paraId="04F05A34" w14:textId="756999BD"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Проведение отладки программного обеспечения микропроцессорных систем с помощью аппаратно-программных средств</w:t>
            </w:r>
          </w:p>
        </w:tc>
        <w:tc>
          <w:tcPr>
            <w:tcW w:w="828" w:type="dxa"/>
            <w:vAlign w:val="center"/>
          </w:tcPr>
          <w:p w14:paraId="13C11CF7" w14:textId="5DC12674" w:rsidR="00FB3916" w:rsidRPr="003170C3" w:rsidRDefault="003170C3"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7280D950" w14:textId="4782C3AE"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541DCAFF" w14:textId="3CAA846A"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12D3EA9D" w14:textId="77777777" w:rsidTr="00FB3916">
        <w:tc>
          <w:tcPr>
            <w:tcW w:w="3590" w:type="dxa"/>
            <w:vAlign w:val="center"/>
          </w:tcPr>
          <w:p w14:paraId="0E79D596" w14:textId="48CBF134"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Проверка функциональности программного обеспечения</w:t>
            </w:r>
          </w:p>
        </w:tc>
        <w:tc>
          <w:tcPr>
            <w:tcW w:w="828" w:type="dxa"/>
            <w:vAlign w:val="center"/>
          </w:tcPr>
          <w:p w14:paraId="730384C6" w14:textId="48B68E20" w:rsidR="00FB3916" w:rsidRPr="003170C3" w:rsidRDefault="003170C3"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6909A35A" w14:textId="7E99B9DB"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31CCA49D" w14:textId="74A69884"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B3916" w14:paraId="55B93F19" w14:textId="77777777" w:rsidTr="00FB3916">
        <w:tc>
          <w:tcPr>
            <w:tcW w:w="3590" w:type="dxa"/>
            <w:vAlign w:val="center"/>
          </w:tcPr>
          <w:p w14:paraId="5F4BF0DD" w14:textId="29D6CC60" w:rsidR="00FB3916" w:rsidRPr="00B63287" w:rsidRDefault="00FB3916" w:rsidP="00486A75">
            <w:pPr>
              <w:pStyle w:val="a3"/>
              <w:tabs>
                <w:tab w:val="left" w:pos="993"/>
              </w:tabs>
              <w:ind w:left="0"/>
              <w:jc w:val="both"/>
              <w:rPr>
                <w:rFonts w:ascii="Times New Roman" w:eastAsia="Calibri" w:hAnsi="Times New Roman"/>
                <w:sz w:val="24"/>
                <w:szCs w:val="24"/>
              </w:rPr>
            </w:pPr>
            <w:r w:rsidRPr="00B63287">
              <w:rPr>
                <w:rFonts w:ascii="Times New Roman" w:hAnsi="Times New Roman"/>
                <w:sz w:val="24"/>
                <w:szCs w:val="24"/>
              </w:rPr>
              <w:t>Составление отчетной программной документации</w:t>
            </w:r>
          </w:p>
        </w:tc>
        <w:tc>
          <w:tcPr>
            <w:tcW w:w="828" w:type="dxa"/>
            <w:vAlign w:val="center"/>
          </w:tcPr>
          <w:p w14:paraId="7F642653" w14:textId="3D5BBC16" w:rsidR="00FB3916" w:rsidRPr="003170C3" w:rsidRDefault="00FB3916" w:rsidP="00393F7F">
            <w:pPr>
              <w:pStyle w:val="a3"/>
              <w:tabs>
                <w:tab w:val="left" w:pos="993"/>
              </w:tabs>
              <w:ind w:left="0"/>
              <w:jc w:val="center"/>
              <w:rPr>
                <w:rFonts w:ascii="Times New Roman" w:hAnsi="Times New Roman" w:cs="Times New Roman"/>
                <w:caps/>
                <w:sz w:val="24"/>
                <w:szCs w:val="24"/>
              </w:rPr>
            </w:pPr>
            <w:r w:rsidRPr="003170C3">
              <w:rPr>
                <w:rFonts w:ascii="Times New Roman" w:hAnsi="Times New Roman" w:cs="Times New Roman"/>
                <w:caps/>
                <w:sz w:val="24"/>
                <w:szCs w:val="24"/>
              </w:rPr>
              <w:t>8</w:t>
            </w:r>
          </w:p>
        </w:tc>
        <w:tc>
          <w:tcPr>
            <w:tcW w:w="2148" w:type="dxa"/>
            <w:vAlign w:val="center"/>
          </w:tcPr>
          <w:p w14:paraId="401F2867" w14:textId="6A7C09FB" w:rsidR="00FB3916" w:rsidRDefault="003170C3" w:rsidP="00486A75">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Экспертный анализ записей в дневнике практиканта</w:t>
            </w:r>
          </w:p>
        </w:tc>
        <w:tc>
          <w:tcPr>
            <w:tcW w:w="2648" w:type="dxa"/>
            <w:vAlign w:val="center"/>
          </w:tcPr>
          <w:p w14:paraId="065DC0C7" w14:textId="36360121" w:rsidR="00FB3916" w:rsidRPr="00FD6B9F" w:rsidRDefault="003170C3" w:rsidP="00486A75">
            <w:pPr>
              <w:pStyle w:val="a3"/>
              <w:tabs>
                <w:tab w:val="left" w:pos="993"/>
              </w:tabs>
              <w:ind w:left="0"/>
              <w:jc w:val="both"/>
              <w:rPr>
                <w:rFonts w:ascii="Times New Roman" w:hAnsi="Times New Roman" w:cs="Times New Roman"/>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bookmarkEnd w:id="2"/>
      <w:tr w:rsidR="00FD6B9F" w:rsidRPr="00393F7F" w14:paraId="6E4F4DFC" w14:textId="77777777" w:rsidTr="00FB3916">
        <w:tc>
          <w:tcPr>
            <w:tcW w:w="3590" w:type="dxa"/>
            <w:vAlign w:val="center"/>
          </w:tcPr>
          <w:p w14:paraId="0AC56C86" w14:textId="28A9EB53" w:rsidR="00FD6B9F" w:rsidRPr="00393F7F" w:rsidRDefault="00393F7F" w:rsidP="00486A75">
            <w:pPr>
              <w:pStyle w:val="a3"/>
              <w:tabs>
                <w:tab w:val="left" w:pos="993"/>
              </w:tabs>
              <w:ind w:left="0"/>
              <w:jc w:val="both"/>
              <w:rPr>
                <w:rFonts w:ascii="Times New Roman" w:eastAsia="Calibri" w:hAnsi="Times New Roman"/>
                <w:b/>
                <w:bCs/>
                <w:sz w:val="24"/>
                <w:szCs w:val="24"/>
              </w:rPr>
            </w:pPr>
            <w:r w:rsidRPr="00393F7F">
              <w:rPr>
                <w:rFonts w:ascii="Times New Roman" w:eastAsia="Calibri" w:hAnsi="Times New Roman"/>
                <w:b/>
                <w:bCs/>
                <w:sz w:val="24"/>
                <w:szCs w:val="24"/>
              </w:rPr>
              <w:t>3. Заключительный этап</w:t>
            </w:r>
          </w:p>
        </w:tc>
        <w:tc>
          <w:tcPr>
            <w:tcW w:w="828" w:type="dxa"/>
            <w:vAlign w:val="center"/>
          </w:tcPr>
          <w:p w14:paraId="52E10F18" w14:textId="481FD48A" w:rsidR="00FD6B9F" w:rsidRPr="00393F7F" w:rsidRDefault="00393F7F" w:rsidP="00393F7F">
            <w:pPr>
              <w:pStyle w:val="a3"/>
              <w:tabs>
                <w:tab w:val="left" w:pos="993"/>
              </w:tabs>
              <w:ind w:left="0"/>
              <w:jc w:val="center"/>
              <w:rPr>
                <w:rFonts w:ascii="Times New Roman" w:hAnsi="Times New Roman" w:cs="Times New Roman"/>
                <w:b/>
                <w:bCs/>
                <w:caps/>
                <w:sz w:val="24"/>
                <w:szCs w:val="24"/>
              </w:rPr>
            </w:pPr>
            <w:r w:rsidRPr="00393F7F">
              <w:rPr>
                <w:rFonts w:ascii="Times New Roman" w:hAnsi="Times New Roman" w:cs="Times New Roman"/>
                <w:b/>
                <w:bCs/>
                <w:caps/>
                <w:sz w:val="24"/>
                <w:szCs w:val="24"/>
              </w:rPr>
              <w:t>10</w:t>
            </w:r>
          </w:p>
        </w:tc>
        <w:tc>
          <w:tcPr>
            <w:tcW w:w="2148" w:type="dxa"/>
            <w:vAlign w:val="center"/>
          </w:tcPr>
          <w:p w14:paraId="1F0CF153"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c>
          <w:tcPr>
            <w:tcW w:w="2648" w:type="dxa"/>
            <w:vAlign w:val="center"/>
          </w:tcPr>
          <w:p w14:paraId="4E92BC51"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r>
      <w:tr w:rsidR="00FD6B9F" w14:paraId="50EB45BE" w14:textId="77777777" w:rsidTr="00FB3916">
        <w:tc>
          <w:tcPr>
            <w:tcW w:w="3590" w:type="dxa"/>
            <w:vAlign w:val="center"/>
          </w:tcPr>
          <w:p w14:paraId="54E3E333" w14:textId="5C65DF54" w:rsidR="00FD6B9F" w:rsidRPr="00B63287"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Обработка и систематизация собранных материалов для составления отчёта по практике в соответствии с утверждённым планом</w:t>
            </w:r>
          </w:p>
        </w:tc>
        <w:tc>
          <w:tcPr>
            <w:tcW w:w="828" w:type="dxa"/>
            <w:vAlign w:val="center"/>
          </w:tcPr>
          <w:p w14:paraId="458FECCE" w14:textId="1A181C24"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8</w:t>
            </w:r>
          </w:p>
        </w:tc>
        <w:tc>
          <w:tcPr>
            <w:tcW w:w="2148" w:type="dxa"/>
            <w:vAlign w:val="center"/>
          </w:tcPr>
          <w:p w14:paraId="3D7C7F9D" w14:textId="0065539C"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648" w:type="dxa"/>
            <w:vAlign w:val="center"/>
          </w:tcPr>
          <w:p w14:paraId="6C388FA3" w14:textId="013C053B"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Собранные материалы для составления отчета по практике систематизированы в соответствии с утвержденным планом.</w:t>
            </w:r>
          </w:p>
        </w:tc>
      </w:tr>
      <w:tr w:rsidR="00393F7F" w14:paraId="67ED1E6D" w14:textId="77777777" w:rsidTr="00FB3916">
        <w:tc>
          <w:tcPr>
            <w:tcW w:w="3590" w:type="dxa"/>
            <w:vAlign w:val="center"/>
          </w:tcPr>
          <w:p w14:paraId="22DA080B" w14:textId="1B5D1924" w:rsidR="00393F7F" w:rsidRPr="00B63287" w:rsidRDefault="00393F7F" w:rsidP="00FB3916">
            <w:pPr>
              <w:pStyle w:val="a3"/>
              <w:tabs>
                <w:tab w:val="left" w:pos="993"/>
              </w:tabs>
              <w:ind w:left="0"/>
              <w:jc w:val="both"/>
              <w:rPr>
                <w:rFonts w:ascii="Times New Roman" w:eastAsia="Calibri" w:hAnsi="Times New Roman"/>
                <w:sz w:val="24"/>
                <w:szCs w:val="24"/>
              </w:rPr>
            </w:pPr>
            <w:r>
              <w:rPr>
                <w:rFonts w:ascii="Times New Roman" w:eastAsia="Calibri" w:hAnsi="Times New Roman"/>
                <w:sz w:val="24"/>
                <w:szCs w:val="24"/>
              </w:rPr>
              <w:lastRenderedPageBreak/>
              <w:t>О</w:t>
            </w:r>
            <w:r w:rsidRPr="00393F7F">
              <w:rPr>
                <w:rFonts w:ascii="Times New Roman" w:eastAsia="Calibri" w:hAnsi="Times New Roman"/>
                <w:sz w:val="24"/>
                <w:szCs w:val="24"/>
              </w:rPr>
              <w:t>формление отчёта по практике в соответствии с предъявляемыми требованиями</w:t>
            </w:r>
          </w:p>
        </w:tc>
        <w:tc>
          <w:tcPr>
            <w:tcW w:w="828" w:type="dxa"/>
            <w:vAlign w:val="center"/>
          </w:tcPr>
          <w:p w14:paraId="217348AB" w14:textId="29FC4C20" w:rsidR="00393F7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48" w:type="dxa"/>
            <w:vAlign w:val="center"/>
          </w:tcPr>
          <w:p w14:paraId="5EB78436" w14:textId="54E7A165"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648" w:type="dxa"/>
            <w:vAlign w:val="center"/>
          </w:tcPr>
          <w:p w14:paraId="4157FF62" w14:textId="4D4922B7"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Наличие оформленного отчета по учебной практике в соответствии с предъявляемыми требованиями.</w:t>
            </w:r>
          </w:p>
        </w:tc>
      </w:tr>
      <w:tr w:rsidR="00393F7F" w14:paraId="62EA3B2B" w14:textId="77777777" w:rsidTr="00FB3916">
        <w:tc>
          <w:tcPr>
            <w:tcW w:w="3590" w:type="dxa"/>
            <w:vAlign w:val="center"/>
          </w:tcPr>
          <w:p w14:paraId="5D12DCA3" w14:textId="7F39ED99" w:rsidR="00393F7F" w:rsidRPr="00B63287" w:rsidRDefault="00393F7F" w:rsidP="00FB3916">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Защита отчёта по практике</w:t>
            </w:r>
            <w:r>
              <w:rPr>
                <w:rFonts w:ascii="Times New Roman" w:eastAsia="Calibri" w:hAnsi="Times New Roman"/>
                <w:sz w:val="24"/>
                <w:szCs w:val="24"/>
              </w:rPr>
              <w:t xml:space="preserve"> </w:t>
            </w:r>
            <w:r w:rsidRPr="00393F7F">
              <w:rPr>
                <w:rFonts w:ascii="Times New Roman" w:eastAsia="Calibri" w:hAnsi="Times New Roman"/>
                <w:sz w:val="24"/>
                <w:szCs w:val="24"/>
              </w:rPr>
              <w:t>(дифференцированный</w:t>
            </w:r>
            <w:r w:rsidR="00FB3916">
              <w:rPr>
                <w:rFonts w:ascii="Times New Roman" w:eastAsia="Calibri" w:hAnsi="Times New Roman"/>
                <w:sz w:val="24"/>
                <w:szCs w:val="24"/>
              </w:rPr>
              <w:t xml:space="preserve"> </w:t>
            </w:r>
            <w:r w:rsidRPr="00393F7F">
              <w:rPr>
                <w:rFonts w:ascii="Times New Roman" w:eastAsia="Calibri" w:hAnsi="Times New Roman"/>
                <w:sz w:val="24"/>
                <w:szCs w:val="24"/>
              </w:rPr>
              <w:t>зачёт)</w:t>
            </w:r>
          </w:p>
        </w:tc>
        <w:tc>
          <w:tcPr>
            <w:tcW w:w="828" w:type="dxa"/>
            <w:vAlign w:val="center"/>
          </w:tcPr>
          <w:p w14:paraId="37A750BA" w14:textId="77777777" w:rsidR="00393F7F" w:rsidRDefault="00393F7F" w:rsidP="00393F7F">
            <w:pPr>
              <w:pStyle w:val="a3"/>
              <w:tabs>
                <w:tab w:val="left" w:pos="993"/>
              </w:tabs>
              <w:ind w:left="0"/>
              <w:jc w:val="center"/>
              <w:rPr>
                <w:rFonts w:ascii="Times New Roman" w:hAnsi="Times New Roman" w:cs="Times New Roman"/>
                <w:caps/>
                <w:sz w:val="24"/>
                <w:szCs w:val="24"/>
              </w:rPr>
            </w:pPr>
          </w:p>
        </w:tc>
        <w:tc>
          <w:tcPr>
            <w:tcW w:w="2148" w:type="dxa"/>
            <w:vAlign w:val="center"/>
          </w:tcPr>
          <w:p w14:paraId="28D0BE8C" w14:textId="77777777" w:rsidR="00393F7F" w:rsidRDefault="00393F7F" w:rsidP="00393F7F">
            <w:pPr>
              <w:pStyle w:val="a3"/>
              <w:tabs>
                <w:tab w:val="left" w:pos="993"/>
              </w:tabs>
              <w:ind w:left="0"/>
              <w:jc w:val="both"/>
              <w:rPr>
                <w:rFonts w:ascii="Times New Roman" w:hAnsi="Times New Roman" w:cs="Times New Roman"/>
                <w:caps/>
                <w:sz w:val="24"/>
                <w:szCs w:val="24"/>
              </w:rPr>
            </w:pPr>
          </w:p>
        </w:tc>
        <w:tc>
          <w:tcPr>
            <w:tcW w:w="2648" w:type="dxa"/>
            <w:vAlign w:val="center"/>
          </w:tcPr>
          <w:p w14:paraId="6B2AC591" w14:textId="58EBC36E"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Анализ отчета по результатам прохождения практики; анализ результатов защиты отчета по практике и ответов на вопросы руководителя практики от образовательного учреждения</w:t>
            </w:r>
          </w:p>
        </w:tc>
      </w:tr>
    </w:tbl>
    <w:p w14:paraId="74002CF2" w14:textId="3310CBBA"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p w14:paraId="26647D0F" w14:textId="3B183BFF" w:rsidR="00393F7F" w:rsidRPr="00393F7F" w:rsidRDefault="00393F7F" w:rsidP="00393F7F">
      <w:pPr>
        <w:pStyle w:val="a3"/>
        <w:tabs>
          <w:tab w:val="left" w:pos="993"/>
        </w:tabs>
        <w:spacing w:after="0" w:line="240" w:lineRule="auto"/>
        <w:jc w:val="center"/>
        <w:rPr>
          <w:rFonts w:ascii="Times New Roman" w:hAnsi="Times New Roman" w:cs="Times New Roman"/>
          <w:b/>
          <w:bCs/>
          <w:caps/>
          <w:sz w:val="24"/>
          <w:szCs w:val="24"/>
        </w:rPr>
      </w:pPr>
      <w:r w:rsidRPr="00393F7F">
        <w:rPr>
          <w:rFonts w:ascii="Times New Roman" w:hAnsi="Times New Roman" w:cs="Times New Roman"/>
          <w:b/>
          <w:bCs/>
          <w:sz w:val="24"/>
          <w:szCs w:val="24"/>
        </w:rPr>
        <w:t>Распределение учебных часов по разделам практики</w:t>
      </w:r>
    </w:p>
    <w:p w14:paraId="5F347CB0" w14:textId="7BA058A8"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6495"/>
        <w:gridCol w:w="2719"/>
      </w:tblGrid>
      <w:tr w:rsidR="00393F7F" w14:paraId="0B194975" w14:textId="77777777" w:rsidTr="002B2130">
        <w:tc>
          <w:tcPr>
            <w:tcW w:w="6662" w:type="dxa"/>
            <w:vAlign w:val="center"/>
          </w:tcPr>
          <w:p w14:paraId="1C3200E6" w14:textId="29F6C6C8"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Объем </w:t>
            </w:r>
            <w:r w:rsidR="003170C3">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003170C3">
              <w:rPr>
                <w:rFonts w:ascii="Times New Roman" w:hAnsi="Times New Roman" w:cs="Times New Roman"/>
                <w:sz w:val="24"/>
                <w:szCs w:val="24"/>
              </w:rPr>
              <w:t xml:space="preserve"> ПП 01.01</w:t>
            </w:r>
            <w:r>
              <w:rPr>
                <w:rFonts w:ascii="Times New Roman" w:hAnsi="Times New Roman" w:cs="Times New Roman"/>
                <w:sz w:val="24"/>
                <w:szCs w:val="24"/>
              </w:rPr>
              <w:t xml:space="preserve"> в зачётных единицах/неделях</w:t>
            </w:r>
          </w:p>
        </w:tc>
        <w:tc>
          <w:tcPr>
            <w:tcW w:w="2552" w:type="dxa"/>
            <w:vAlign w:val="center"/>
          </w:tcPr>
          <w:p w14:paraId="45593A2A" w14:textId="2CF8714A" w:rsidR="00393F7F"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r>
      <w:tr w:rsidR="003170C3" w14:paraId="7AA6C741" w14:textId="77777777" w:rsidTr="002B2130">
        <w:tc>
          <w:tcPr>
            <w:tcW w:w="6662" w:type="dxa"/>
            <w:vAlign w:val="center"/>
          </w:tcPr>
          <w:p w14:paraId="3D79C9F5" w14:textId="1DF89D38" w:rsidR="003170C3" w:rsidRDefault="003170C3" w:rsidP="00267C8A">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Объем производственной практики ПП 02.01 в зачётных единицах/неделях</w:t>
            </w:r>
          </w:p>
        </w:tc>
        <w:tc>
          <w:tcPr>
            <w:tcW w:w="2552" w:type="dxa"/>
            <w:vAlign w:val="center"/>
          </w:tcPr>
          <w:p w14:paraId="04458909" w14:textId="503CD90C" w:rsidR="003170C3"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r>
      <w:tr w:rsidR="003170C3" w14:paraId="0B36D9E9" w14:textId="77777777" w:rsidTr="002B2130">
        <w:tc>
          <w:tcPr>
            <w:tcW w:w="6662" w:type="dxa"/>
            <w:vAlign w:val="center"/>
          </w:tcPr>
          <w:p w14:paraId="79F60FF8" w14:textId="4A16ED10" w:rsidR="003170C3" w:rsidRDefault="003170C3" w:rsidP="00267C8A">
            <w:pPr>
              <w:pStyle w:val="a3"/>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Объем производственной практики ПП 03.01 в зачётных единицах/неделях</w:t>
            </w:r>
          </w:p>
        </w:tc>
        <w:tc>
          <w:tcPr>
            <w:tcW w:w="2552" w:type="dxa"/>
            <w:vAlign w:val="center"/>
          </w:tcPr>
          <w:p w14:paraId="6FCF9FEA" w14:textId="495F767A" w:rsidR="003170C3"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3</w:t>
            </w:r>
          </w:p>
        </w:tc>
      </w:tr>
      <w:tr w:rsidR="00393F7F" w14:paraId="7E5A98C3" w14:textId="77777777" w:rsidTr="002B2130">
        <w:tc>
          <w:tcPr>
            <w:tcW w:w="6662" w:type="dxa"/>
            <w:vAlign w:val="center"/>
          </w:tcPr>
          <w:p w14:paraId="6423CC11" w14:textId="245E49AB" w:rsidR="00393F7F" w:rsidRDefault="003170C3"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Объем производственной практики ПП 04.01 в зачётных единицах/неделях</w:t>
            </w:r>
          </w:p>
        </w:tc>
        <w:tc>
          <w:tcPr>
            <w:tcW w:w="2552" w:type="dxa"/>
            <w:vAlign w:val="center"/>
          </w:tcPr>
          <w:p w14:paraId="4C589BB7" w14:textId="3679DFCE" w:rsidR="00393F7F"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p>
        </w:tc>
      </w:tr>
      <w:tr w:rsidR="00393F7F" w14:paraId="289F14A3" w14:textId="77777777" w:rsidTr="002B2130">
        <w:tc>
          <w:tcPr>
            <w:tcW w:w="6662" w:type="dxa"/>
            <w:vAlign w:val="center"/>
          </w:tcPr>
          <w:p w14:paraId="6E85C77C" w14:textId="7B931987"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Продолжительность производственной практики в часах</w:t>
            </w:r>
          </w:p>
        </w:tc>
        <w:tc>
          <w:tcPr>
            <w:tcW w:w="2552" w:type="dxa"/>
            <w:vAlign w:val="center"/>
          </w:tcPr>
          <w:p w14:paraId="1D42D982" w14:textId="4C4196A4" w:rsidR="00393F7F"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288</w:t>
            </w:r>
          </w:p>
        </w:tc>
      </w:tr>
      <w:tr w:rsidR="00393F7F" w14:paraId="42E7BC04" w14:textId="77777777" w:rsidTr="002B2130">
        <w:tc>
          <w:tcPr>
            <w:tcW w:w="6662" w:type="dxa"/>
            <w:vAlign w:val="center"/>
          </w:tcPr>
          <w:p w14:paraId="79E784D5" w14:textId="7AF42F33"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Организационный</w:t>
            </w:r>
            <w:r w:rsidR="00393F7F">
              <w:rPr>
                <w:rFonts w:ascii="Times New Roman" w:hAnsi="Times New Roman" w:cs="Times New Roman"/>
                <w:sz w:val="24"/>
                <w:szCs w:val="24"/>
              </w:rPr>
              <w:t xml:space="preserve"> этап</w:t>
            </w:r>
          </w:p>
        </w:tc>
        <w:tc>
          <w:tcPr>
            <w:tcW w:w="2552" w:type="dxa"/>
            <w:vAlign w:val="center"/>
          </w:tcPr>
          <w:p w14:paraId="41DFD47E" w14:textId="63A0105A" w:rsidR="00393F7F" w:rsidRDefault="00066928"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5E7E97EF" w14:textId="77777777" w:rsidTr="002B2130">
        <w:tc>
          <w:tcPr>
            <w:tcW w:w="6662" w:type="dxa"/>
            <w:vAlign w:val="center"/>
          </w:tcPr>
          <w:p w14:paraId="4F24C1EA" w14:textId="4652E724"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Основной этап</w:t>
            </w:r>
          </w:p>
        </w:tc>
        <w:tc>
          <w:tcPr>
            <w:tcW w:w="2552" w:type="dxa"/>
            <w:vAlign w:val="center"/>
          </w:tcPr>
          <w:p w14:paraId="50300D64" w14:textId="334F3407" w:rsidR="00393F7F" w:rsidRDefault="003170C3"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268</w:t>
            </w:r>
          </w:p>
        </w:tc>
      </w:tr>
      <w:tr w:rsidR="00393F7F" w14:paraId="14D1472B" w14:textId="77777777" w:rsidTr="002B2130">
        <w:tc>
          <w:tcPr>
            <w:tcW w:w="6662" w:type="dxa"/>
            <w:vAlign w:val="center"/>
          </w:tcPr>
          <w:p w14:paraId="3997872A" w14:textId="55E7E095"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Заключительный этап</w:t>
            </w:r>
          </w:p>
        </w:tc>
        <w:tc>
          <w:tcPr>
            <w:tcW w:w="2552" w:type="dxa"/>
            <w:vAlign w:val="center"/>
          </w:tcPr>
          <w:p w14:paraId="052919D9" w14:textId="324EF7CB" w:rsidR="00393F7F" w:rsidRDefault="00066928" w:rsidP="003170C3">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2054C585" w14:textId="77777777" w:rsidTr="002B2130">
        <w:tc>
          <w:tcPr>
            <w:tcW w:w="6662" w:type="dxa"/>
            <w:vAlign w:val="center"/>
          </w:tcPr>
          <w:p w14:paraId="3BA3EBFA" w14:textId="379FBF38"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Вид промежуточной аттестации обучающегося</w:t>
            </w:r>
          </w:p>
        </w:tc>
        <w:tc>
          <w:tcPr>
            <w:tcW w:w="2552" w:type="dxa"/>
            <w:vAlign w:val="center"/>
          </w:tcPr>
          <w:p w14:paraId="1AA0A7DF" w14:textId="60FE1CFF" w:rsidR="00393F7F" w:rsidRPr="00393F7F" w:rsidRDefault="00393F7F" w:rsidP="003170C3">
            <w:pPr>
              <w:pStyle w:val="a3"/>
              <w:tabs>
                <w:tab w:val="left" w:pos="993"/>
              </w:tabs>
              <w:ind w:left="0"/>
              <w:jc w:val="center"/>
              <w:rPr>
                <w:rFonts w:ascii="Times New Roman" w:hAnsi="Times New Roman" w:cs="Times New Roman"/>
                <w:b/>
                <w:bCs/>
                <w:caps/>
                <w:sz w:val="24"/>
                <w:szCs w:val="24"/>
              </w:rPr>
            </w:pPr>
            <w:r w:rsidRPr="00393F7F">
              <w:rPr>
                <w:rFonts w:ascii="Times New Roman" w:hAnsi="Times New Roman" w:cs="Times New Roman"/>
                <w:b/>
                <w:bCs/>
                <w:sz w:val="24"/>
                <w:szCs w:val="24"/>
              </w:rPr>
              <w:t>Дифференцированный зачёт</w:t>
            </w:r>
          </w:p>
        </w:tc>
      </w:tr>
    </w:tbl>
    <w:p w14:paraId="51761460" w14:textId="365FDD84"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p w14:paraId="16C1EE51" w14:textId="4F218345"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форма отчетности по практике</w:t>
      </w:r>
    </w:p>
    <w:p w14:paraId="53B5DE29" w14:textId="2C2F4D83" w:rsidR="00066928" w:rsidRDefault="00066928" w:rsidP="00066928">
      <w:pPr>
        <w:tabs>
          <w:tab w:val="left" w:pos="993"/>
        </w:tabs>
        <w:spacing w:after="0" w:line="240" w:lineRule="auto"/>
        <w:jc w:val="both"/>
        <w:rPr>
          <w:rFonts w:ascii="Times New Roman" w:hAnsi="Times New Roman" w:cs="Times New Roman"/>
          <w:caps/>
          <w:sz w:val="24"/>
          <w:szCs w:val="24"/>
        </w:rPr>
      </w:pPr>
    </w:p>
    <w:p w14:paraId="71D7FFFB"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Во время прохождения практики каждый обучающийся должен вести дневник практики, в соответствии с программой практики и индивидуальным заданием. Титульный лист оформляется в соответствии с Приложением А.</w:t>
      </w:r>
    </w:p>
    <w:p w14:paraId="5DF5DBAC"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По окончанию практики предоставляют руководителю практики отчет по практике, дневник практики, аттестационный лист, характеристика (Приложения А, Б, В, Г), презентацию. Дневник и отчет по практике должен полностью отражать выполнение студентом программы практики. Отчет должен быть выполнен в соответствии с требованиями стандартов:</w:t>
      </w:r>
    </w:p>
    <w:p w14:paraId="1EF300AC" w14:textId="39BB23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7.32</w:t>
      </w:r>
      <w:r>
        <w:sym w:font="Symbol" w:char="F02D"/>
      </w:r>
      <w:r w:rsidRPr="00066928">
        <w:rPr>
          <w:rFonts w:ascii="Times New Roman" w:hAnsi="Times New Roman" w:cs="Times New Roman"/>
          <w:sz w:val="24"/>
          <w:szCs w:val="24"/>
        </w:rPr>
        <w:t>2001 «Отчет о научно-исследовательской работе. Структура и правила 9 оформления», ГОСТ 2.105 - 95 «Общие требования к текстовым документам»,</w:t>
      </w:r>
    </w:p>
    <w:p w14:paraId="08C2E731" w14:textId="5E4303CF"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7.1</w:t>
      </w:r>
      <w:r>
        <w:sym w:font="Symbol" w:char="F02D"/>
      </w:r>
      <w:r w:rsidRPr="00066928">
        <w:rPr>
          <w:rFonts w:ascii="Times New Roman" w:hAnsi="Times New Roman" w:cs="Times New Roman"/>
          <w:sz w:val="24"/>
          <w:szCs w:val="24"/>
        </w:rPr>
        <w:t>2003 «Библиографическая запись. Библиографическое описание. Общие требования и правила составления»,</w:t>
      </w:r>
    </w:p>
    <w:p w14:paraId="4F943ACD" w14:textId="149D7D96"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7.82</w:t>
      </w:r>
      <w:r>
        <w:sym w:font="Symbol" w:char="F02D"/>
      </w:r>
      <w:r w:rsidRPr="00066928">
        <w:rPr>
          <w:rFonts w:ascii="Times New Roman" w:hAnsi="Times New Roman" w:cs="Times New Roman"/>
          <w:sz w:val="24"/>
          <w:szCs w:val="24"/>
        </w:rPr>
        <w:t>2001 «Библиографическая запись. Библиографическое описание электронных ресурсов и (или) других нормативных документов»,</w:t>
      </w:r>
    </w:p>
    <w:p w14:paraId="17F19FC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lastRenderedPageBreak/>
        <w:t>ГОСТ Р 21.1101-2009 СПДС «Основные требования к проектной и рабочей документации»;</w:t>
      </w:r>
    </w:p>
    <w:p w14:paraId="207CE470"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 xml:space="preserve">отчет должен быть выполнен на листах формата А 4, на каждой странице оставляются поля: слева </w:t>
      </w:r>
      <w:r>
        <w:sym w:font="Symbol" w:char="F02D"/>
      </w:r>
      <w:r w:rsidRPr="00066928">
        <w:rPr>
          <w:rFonts w:ascii="Times New Roman" w:hAnsi="Times New Roman" w:cs="Times New Roman"/>
          <w:sz w:val="24"/>
          <w:szCs w:val="24"/>
        </w:rPr>
        <w:t xml:space="preserve"> 20 мм, сверху и снизу </w:t>
      </w:r>
      <w:r>
        <w:sym w:font="Symbol" w:char="F02D"/>
      </w:r>
      <w:r w:rsidRPr="00066928">
        <w:rPr>
          <w:rFonts w:ascii="Times New Roman" w:hAnsi="Times New Roman" w:cs="Times New Roman"/>
          <w:sz w:val="24"/>
          <w:szCs w:val="24"/>
        </w:rPr>
        <w:t xml:space="preserve"> 20 мм, справа </w:t>
      </w:r>
      <w:r>
        <w:sym w:font="Symbol" w:char="F02D"/>
      </w:r>
      <w:r w:rsidRPr="00066928">
        <w:rPr>
          <w:rFonts w:ascii="Times New Roman" w:hAnsi="Times New Roman" w:cs="Times New Roman"/>
          <w:sz w:val="24"/>
          <w:szCs w:val="24"/>
        </w:rPr>
        <w:t xml:space="preserve"> 15 мм; - отчет должен быть выполнен строго в электронном варианте, 14 шрифтом (</w:t>
      </w:r>
      <w:proofErr w:type="spellStart"/>
      <w:r w:rsidRPr="00066928">
        <w:rPr>
          <w:rFonts w:ascii="Times New Roman" w:hAnsi="Times New Roman" w:cs="Times New Roman"/>
          <w:sz w:val="24"/>
          <w:szCs w:val="24"/>
        </w:rPr>
        <w:t>Times</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New</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Roman</w:t>
      </w:r>
      <w:proofErr w:type="spellEnd"/>
      <w:r w:rsidRPr="00066928">
        <w:rPr>
          <w:rFonts w:ascii="Times New Roman" w:hAnsi="Times New Roman" w:cs="Times New Roman"/>
          <w:sz w:val="24"/>
          <w:szCs w:val="24"/>
        </w:rPr>
        <w:t>), текст должен быть написан на одной стороне листа, сокращения слов не допускаются;</w:t>
      </w:r>
    </w:p>
    <w:p w14:paraId="35657ADC"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отчет, выполненный в соответствии с заданием на практику (программой практики);</w:t>
      </w:r>
    </w:p>
    <w:p w14:paraId="6F8B069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дневник практики.</w:t>
      </w:r>
    </w:p>
    <w:p w14:paraId="2DBD6991" w14:textId="2C61F25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Обучающийся должен предоставить все отчетные документы, отчет и получить зачет по результатам прохождения практики в последний день практики.</w:t>
      </w:r>
    </w:p>
    <w:p w14:paraId="759AD117" w14:textId="77777777" w:rsidR="00F4642C" w:rsidRDefault="00F4642C" w:rsidP="00066928">
      <w:pPr>
        <w:tabs>
          <w:tab w:val="left" w:pos="993"/>
        </w:tabs>
        <w:spacing w:after="0" w:line="240" w:lineRule="auto"/>
        <w:ind w:firstLine="709"/>
        <w:jc w:val="both"/>
        <w:rPr>
          <w:rFonts w:ascii="Times New Roman" w:hAnsi="Times New Roman" w:cs="Times New Roman"/>
          <w:sz w:val="24"/>
          <w:szCs w:val="24"/>
        </w:rPr>
      </w:pPr>
    </w:p>
    <w:p w14:paraId="1CBA684E" w14:textId="545A8C2C"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фонд оценочных средств</w:t>
      </w:r>
    </w:p>
    <w:p w14:paraId="30C04821" w14:textId="4C6C12EA" w:rsidR="00066928" w:rsidRDefault="00066928" w:rsidP="00066928">
      <w:pPr>
        <w:tabs>
          <w:tab w:val="left" w:pos="993"/>
        </w:tabs>
        <w:spacing w:after="0" w:line="240" w:lineRule="auto"/>
        <w:jc w:val="both"/>
        <w:rPr>
          <w:rFonts w:ascii="Times New Roman" w:hAnsi="Times New Roman" w:cs="Times New Roman"/>
          <w:caps/>
          <w:sz w:val="24"/>
          <w:szCs w:val="24"/>
        </w:rPr>
      </w:pPr>
    </w:p>
    <w:p w14:paraId="691E67BB" w14:textId="072BE923" w:rsidR="00066928" w:rsidRDefault="00066928" w:rsidP="00066928">
      <w:pPr>
        <w:tabs>
          <w:tab w:val="left" w:pos="993"/>
        </w:tabs>
        <w:spacing w:after="0" w:line="240" w:lineRule="auto"/>
        <w:ind w:firstLine="709"/>
        <w:jc w:val="both"/>
        <w:rPr>
          <w:rFonts w:ascii="Times New Roman" w:hAnsi="Times New Roman" w:cs="Times New Roman"/>
          <w:caps/>
          <w:sz w:val="24"/>
          <w:szCs w:val="24"/>
        </w:rPr>
      </w:pPr>
      <w:r w:rsidRPr="00066928">
        <w:rPr>
          <w:rFonts w:ascii="Times New Roman" w:hAnsi="Times New Roman" w:cs="Times New Roman"/>
          <w:sz w:val="24"/>
          <w:szCs w:val="24"/>
        </w:rPr>
        <w:t>Аттестация по итогам учебной практики проводится на основании результатов дифференцированного зачета</w:t>
      </w:r>
      <w:r>
        <w:rPr>
          <w:rFonts w:ascii="Times New Roman" w:hAnsi="Times New Roman" w:cs="Times New Roman"/>
          <w:caps/>
          <w:sz w:val="24"/>
          <w:szCs w:val="24"/>
        </w:rPr>
        <w:t>.</w:t>
      </w:r>
    </w:p>
    <w:p w14:paraId="3A9BA62D" w14:textId="6436D288" w:rsidR="00F4642C" w:rsidRDefault="00F4642C" w:rsidP="00066928">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71C89152" w14:textId="367BE828" w:rsidR="00066928" w:rsidRDefault="00066928" w:rsidP="00066928">
      <w:pPr>
        <w:tabs>
          <w:tab w:val="left" w:pos="993"/>
        </w:tabs>
        <w:spacing w:after="0" w:line="240" w:lineRule="auto"/>
        <w:jc w:val="both"/>
        <w:rPr>
          <w:rFonts w:ascii="Times New Roman" w:hAnsi="Times New Roman" w:cs="Times New Roman"/>
          <w:caps/>
          <w:sz w:val="24"/>
          <w:szCs w:val="24"/>
        </w:rPr>
      </w:pPr>
    </w:p>
    <w:tbl>
      <w:tblPr>
        <w:tblW w:w="13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499"/>
        <w:gridCol w:w="2592"/>
        <w:gridCol w:w="2063"/>
        <w:gridCol w:w="2239"/>
      </w:tblGrid>
      <w:tr w:rsidR="00066928" w:rsidRPr="00B63287" w14:paraId="7C3C05CB" w14:textId="77777777" w:rsidTr="008D3BC3">
        <w:trPr>
          <w:gridAfter w:val="2"/>
          <w:wAfter w:w="4302" w:type="dxa"/>
          <w:trHeight w:val="1098"/>
        </w:trPr>
        <w:tc>
          <w:tcPr>
            <w:tcW w:w="2448" w:type="dxa"/>
            <w:vAlign w:val="center"/>
          </w:tcPr>
          <w:p w14:paraId="6163CACD" w14:textId="77ABC6A2" w:rsidR="00066928" w:rsidRPr="00B63287" w:rsidRDefault="00066928" w:rsidP="00DC45E5">
            <w:pPr>
              <w:pStyle w:val="ab"/>
              <w:jc w:val="center"/>
              <w:rPr>
                <w:b/>
                <w:sz w:val="22"/>
                <w:szCs w:val="22"/>
                <w:lang w:val="ru-RU"/>
              </w:rPr>
            </w:pPr>
            <w:r>
              <w:rPr>
                <w:b/>
                <w:sz w:val="22"/>
                <w:szCs w:val="22"/>
                <w:lang w:val="ru-RU"/>
              </w:rPr>
              <w:t>Результаты</w:t>
            </w:r>
          </w:p>
        </w:tc>
        <w:tc>
          <w:tcPr>
            <w:tcW w:w="4499" w:type="dxa"/>
            <w:vAlign w:val="center"/>
          </w:tcPr>
          <w:p w14:paraId="4C67F43C" w14:textId="40FB4467" w:rsidR="00066928" w:rsidRPr="00066928" w:rsidRDefault="00066928" w:rsidP="00DC45E5">
            <w:pPr>
              <w:pStyle w:val="ab"/>
              <w:jc w:val="center"/>
              <w:rPr>
                <w:b/>
                <w:sz w:val="22"/>
                <w:szCs w:val="22"/>
                <w:lang w:val="ru-RU"/>
              </w:rPr>
            </w:pPr>
            <w:r>
              <w:rPr>
                <w:b/>
                <w:sz w:val="22"/>
                <w:szCs w:val="22"/>
                <w:lang w:val="ru-RU"/>
              </w:rPr>
              <w:t>Основные показатели оценки результата</w:t>
            </w:r>
          </w:p>
        </w:tc>
        <w:tc>
          <w:tcPr>
            <w:tcW w:w="2592" w:type="dxa"/>
            <w:vAlign w:val="center"/>
          </w:tcPr>
          <w:p w14:paraId="4B1192DD" w14:textId="3E81AFFA" w:rsidR="00066928" w:rsidRPr="00066928" w:rsidRDefault="00066928" w:rsidP="00DC45E5">
            <w:pPr>
              <w:pStyle w:val="ab"/>
              <w:jc w:val="center"/>
              <w:rPr>
                <w:b/>
                <w:sz w:val="22"/>
                <w:szCs w:val="22"/>
                <w:lang w:val="ru-RU"/>
              </w:rPr>
            </w:pPr>
            <w:r>
              <w:rPr>
                <w:b/>
                <w:sz w:val="22"/>
                <w:szCs w:val="22"/>
                <w:lang w:val="ru-RU"/>
              </w:rPr>
              <w:t>Формы и методы контроля и оценки</w:t>
            </w:r>
          </w:p>
        </w:tc>
      </w:tr>
      <w:tr w:rsidR="00066928" w:rsidRPr="00B63287" w14:paraId="5927D040" w14:textId="77777777" w:rsidTr="002B2130">
        <w:trPr>
          <w:gridAfter w:val="2"/>
          <w:wAfter w:w="4302" w:type="dxa"/>
          <w:trHeight w:val="2823"/>
        </w:trPr>
        <w:tc>
          <w:tcPr>
            <w:tcW w:w="2448" w:type="dxa"/>
          </w:tcPr>
          <w:p w14:paraId="25B730F6" w14:textId="078F6636" w:rsidR="00066928" w:rsidRPr="00B63287" w:rsidRDefault="00066928" w:rsidP="00066928">
            <w:pPr>
              <w:pStyle w:val="ab"/>
              <w:jc w:val="both"/>
              <w:rPr>
                <w:i/>
                <w:szCs w:val="22"/>
                <w:lang w:val="ru-RU"/>
              </w:rPr>
            </w:pPr>
            <w:r w:rsidRPr="00066928">
              <w:rPr>
                <w:szCs w:val="22"/>
                <w:lang w:val="ru-RU"/>
              </w:rPr>
              <w:t xml:space="preserve">ПК 1.1. </w:t>
            </w:r>
            <w:r w:rsidRPr="00B63287">
              <w:rPr>
                <w:szCs w:val="22"/>
                <w:lang w:val="ru-RU"/>
              </w:rPr>
              <w:t>Осуществлять подбор технологий, технического оснащения и оборудования для сборки, монтажа и демонтажа элементов электронных блоков, устройств и систем различного типа</w:t>
            </w:r>
          </w:p>
        </w:tc>
        <w:tc>
          <w:tcPr>
            <w:tcW w:w="4499" w:type="dxa"/>
          </w:tcPr>
          <w:p w14:paraId="7FDE1CB6" w14:textId="2350DECA" w:rsidR="00066928" w:rsidRPr="00B63287" w:rsidRDefault="00066928" w:rsidP="00066928">
            <w:pPr>
              <w:pStyle w:val="ab"/>
              <w:jc w:val="both"/>
              <w:rPr>
                <w:szCs w:val="22"/>
                <w:lang w:val="ru-RU"/>
              </w:rPr>
            </w:pPr>
            <w:r w:rsidRPr="00B63287">
              <w:rPr>
                <w:szCs w:val="22"/>
                <w:lang w:val="ru-RU"/>
              </w:rPr>
              <w:t>- правильность выбора технологического процесса сборки, монтажа и демонтажа электронных систем в соответствии с технической документацией и отраслевыми стандартами;</w:t>
            </w:r>
          </w:p>
          <w:p w14:paraId="07008009" w14:textId="707FB58F" w:rsidR="00066928" w:rsidRPr="00B63287" w:rsidRDefault="00066928" w:rsidP="00066928">
            <w:pPr>
              <w:pStyle w:val="ab"/>
              <w:jc w:val="both"/>
              <w:rPr>
                <w:szCs w:val="22"/>
                <w:lang w:val="ru-RU"/>
              </w:rPr>
            </w:pPr>
            <w:r w:rsidRPr="00B63287">
              <w:rPr>
                <w:szCs w:val="22"/>
                <w:lang w:val="ru-RU"/>
              </w:rPr>
              <w:t>- правильность выбора и подготовки инструментов, приборов и оборудования для пайки к работе;</w:t>
            </w:r>
          </w:p>
          <w:p w14:paraId="393C8DF2" w14:textId="33A1BC64" w:rsidR="00066928" w:rsidRPr="00B63287" w:rsidRDefault="00066928" w:rsidP="00066928">
            <w:pPr>
              <w:pStyle w:val="ab"/>
              <w:jc w:val="both"/>
              <w:rPr>
                <w:szCs w:val="22"/>
                <w:lang w:val="ru-RU"/>
              </w:rPr>
            </w:pPr>
            <w:r w:rsidRPr="00B63287">
              <w:rPr>
                <w:szCs w:val="22"/>
                <w:lang w:val="ru-RU"/>
              </w:rPr>
              <w:t>- умение использовать персональную вычислительную технику для работы с</w:t>
            </w:r>
            <w:r w:rsidRPr="00B63287">
              <w:rPr>
                <w:szCs w:val="22"/>
              </w:rPr>
              <w:t> </w:t>
            </w:r>
            <w:r w:rsidRPr="00B63287">
              <w:rPr>
                <w:szCs w:val="22"/>
                <w:lang w:val="ru-RU"/>
              </w:rPr>
              <w:t>конструкторской и технологической документацией</w:t>
            </w:r>
            <w:r>
              <w:rPr>
                <w:szCs w:val="22"/>
                <w:lang w:val="ru-RU"/>
              </w:rPr>
              <w:t xml:space="preserve"> </w:t>
            </w:r>
            <w:r w:rsidRPr="00B63287">
              <w:rPr>
                <w:szCs w:val="22"/>
                <w:lang w:val="ru-RU"/>
              </w:rPr>
              <w:t>в специализированном программном обеспечении;</w:t>
            </w:r>
          </w:p>
          <w:p w14:paraId="631E4AFD" w14:textId="77777777" w:rsidR="00066928" w:rsidRPr="00066928" w:rsidRDefault="00066928" w:rsidP="00066928">
            <w:pPr>
              <w:pStyle w:val="ab"/>
              <w:jc w:val="both"/>
              <w:rPr>
                <w:szCs w:val="22"/>
                <w:lang w:val="ru-RU"/>
              </w:rPr>
            </w:pPr>
            <w:r w:rsidRPr="00066928">
              <w:rPr>
                <w:szCs w:val="22"/>
                <w:lang w:val="ru-RU"/>
              </w:rPr>
              <w:t>- правильное осуществление входного контроля электрорадиоэлементов (приемка и проверка компонентов, поступивших для монтажа и сборки электронных систем);</w:t>
            </w:r>
          </w:p>
          <w:p w14:paraId="1C2FB017" w14:textId="77777777" w:rsidR="00066928" w:rsidRPr="00066928" w:rsidRDefault="00066928" w:rsidP="00066928">
            <w:pPr>
              <w:pStyle w:val="ab"/>
              <w:jc w:val="both"/>
              <w:rPr>
                <w:szCs w:val="22"/>
                <w:lang w:val="ru-RU"/>
              </w:rPr>
            </w:pPr>
            <w:r w:rsidRPr="00066928">
              <w:rPr>
                <w:szCs w:val="22"/>
                <w:lang w:val="ru-RU"/>
              </w:rPr>
              <w:t>- верное использование технической документации при выполнении сборки, монтажа и демонтажа электронных систем;</w:t>
            </w:r>
          </w:p>
          <w:p w14:paraId="6C833693" w14:textId="77777777" w:rsidR="00066928" w:rsidRPr="00066928" w:rsidRDefault="00066928" w:rsidP="00066928">
            <w:pPr>
              <w:pStyle w:val="ab"/>
              <w:jc w:val="both"/>
              <w:rPr>
                <w:szCs w:val="22"/>
                <w:lang w:val="ru-RU"/>
              </w:rPr>
            </w:pPr>
            <w:r w:rsidRPr="00066928">
              <w:rPr>
                <w:szCs w:val="22"/>
                <w:lang w:val="ru-RU"/>
              </w:rPr>
              <w:t>- соблюдение требований ЕСКД, ЕСТД, необходимых отраслевых и международных стандартов;</w:t>
            </w:r>
          </w:p>
          <w:p w14:paraId="00D1858A" w14:textId="77777777" w:rsidR="00066928" w:rsidRPr="00066928" w:rsidRDefault="00066928" w:rsidP="00066928">
            <w:pPr>
              <w:pStyle w:val="ab"/>
              <w:jc w:val="both"/>
              <w:rPr>
                <w:szCs w:val="22"/>
                <w:lang w:val="ru-RU"/>
              </w:rPr>
            </w:pPr>
            <w:r w:rsidRPr="00066928">
              <w:rPr>
                <w:szCs w:val="22"/>
                <w:lang w:val="ru-RU"/>
              </w:rPr>
              <w:t xml:space="preserve">- соблюдение нормативных требования по проведению технологических процессов сборки, монтажа и демонтажа </w:t>
            </w:r>
            <w:r w:rsidRPr="00066928">
              <w:rPr>
                <w:szCs w:val="22"/>
                <w:lang w:val="ru-RU"/>
              </w:rPr>
              <w:lastRenderedPageBreak/>
              <w:t>различных видов электронных систем;</w:t>
            </w:r>
          </w:p>
          <w:p w14:paraId="00FCB469" w14:textId="77777777" w:rsidR="00066928" w:rsidRPr="00066928" w:rsidRDefault="00066928" w:rsidP="00066928">
            <w:pPr>
              <w:pStyle w:val="ab"/>
              <w:jc w:val="both"/>
              <w:rPr>
                <w:szCs w:val="22"/>
                <w:lang w:val="ru-RU"/>
              </w:rPr>
            </w:pPr>
            <w:r w:rsidRPr="00066928">
              <w:rPr>
                <w:szCs w:val="22"/>
                <w:lang w:val="ru-RU"/>
              </w:rPr>
              <w:t>- верный выбор технологических приемов сборки, монтажа и демонтажа различных видов электронных систем;</w:t>
            </w:r>
          </w:p>
          <w:p w14:paraId="79A1D93D" w14:textId="77777777" w:rsidR="00066928" w:rsidRPr="00066928" w:rsidRDefault="00066928" w:rsidP="00066928">
            <w:pPr>
              <w:pStyle w:val="ab"/>
              <w:jc w:val="both"/>
              <w:rPr>
                <w:szCs w:val="22"/>
                <w:lang w:val="ru-RU"/>
              </w:rPr>
            </w:pPr>
            <w:r w:rsidRPr="00066928">
              <w:rPr>
                <w:szCs w:val="22"/>
                <w:lang w:val="ru-RU"/>
              </w:rPr>
              <w:t>- правильное определение номенклатуры электрорадиоэлементов, их характеристик и параметров;</w:t>
            </w:r>
          </w:p>
          <w:p w14:paraId="5117EE3C" w14:textId="77777777" w:rsidR="00066928" w:rsidRPr="00066928" w:rsidRDefault="00066928" w:rsidP="00066928">
            <w:pPr>
              <w:pStyle w:val="ab"/>
              <w:jc w:val="both"/>
              <w:rPr>
                <w:szCs w:val="22"/>
                <w:lang w:val="ru-RU"/>
              </w:rPr>
            </w:pPr>
            <w:r w:rsidRPr="00066928">
              <w:rPr>
                <w:szCs w:val="22"/>
                <w:lang w:val="ru-RU"/>
              </w:rPr>
              <w:t>- правильный выбор материалов, применяемых для пайки и установки компонентов.</w:t>
            </w:r>
          </w:p>
        </w:tc>
        <w:tc>
          <w:tcPr>
            <w:tcW w:w="2592" w:type="dxa"/>
          </w:tcPr>
          <w:p w14:paraId="780E56E0" w14:textId="38EEBB07" w:rsidR="00066928" w:rsidRPr="00B63287" w:rsidRDefault="00066928" w:rsidP="00066928">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1012D993" w14:textId="77777777" w:rsidTr="008D3BC3">
        <w:trPr>
          <w:gridAfter w:val="2"/>
          <w:wAfter w:w="4302" w:type="dxa"/>
          <w:trHeight w:val="698"/>
        </w:trPr>
        <w:tc>
          <w:tcPr>
            <w:tcW w:w="2448" w:type="dxa"/>
          </w:tcPr>
          <w:p w14:paraId="676D1145" w14:textId="13966840" w:rsidR="00066928" w:rsidRPr="00B63287" w:rsidRDefault="00066928" w:rsidP="00066928">
            <w:pPr>
              <w:pStyle w:val="ab"/>
              <w:jc w:val="both"/>
              <w:rPr>
                <w:szCs w:val="22"/>
                <w:lang w:val="ru-RU"/>
              </w:rPr>
            </w:pPr>
            <w:r w:rsidRPr="00066928">
              <w:rPr>
                <w:szCs w:val="22"/>
                <w:lang w:val="ru-RU"/>
              </w:rPr>
              <w:t>ПК</w:t>
            </w:r>
            <w:r w:rsidR="002B2130">
              <w:rPr>
                <w:szCs w:val="22"/>
                <w:lang w:val="ru-RU"/>
              </w:rPr>
              <w:t> </w:t>
            </w:r>
            <w:r w:rsidRPr="00066928">
              <w:rPr>
                <w:szCs w:val="22"/>
                <w:lang w:val="ru-RU"/>
              </w:rPr>
              <w:t xml:space="preserve">1.2. </w:t>
            </w:r>
            <w:r w:rsidRPr="00B63287">
              <w:rPr>
                <w:szCs w:val="22"/>
                <w:lang w:val="ru-RU"/>
              </w:rPr>
              <w:t xml:space="preserve">Осуществлять сборку, монтаж </w:t>
            </w:r>
            <w:r w:rsidRPr="00B63287">
              <w:rPr>
                <w:szCs w:val="22"/>
                <w:lang w:val="ru-RU"/>
              </w:rPr>
              <w:br/>
              <w:t>и демонтаж элементов электронных блоков, устройств и систем различного типа</w:t>
            </w:r>
          </w:p>
        </w:tc>
        <w:tc>
          <w:tcPr>
            <w:tcW w:w="4499" w:type="dxa"/>
          </w:tcPr>
          <w:p w14:paraId="5E3C8517" w14:textId="77777777" w:rsidR="00066928" w:rsidRPr="00066928" w:rsidRDefault="00066928" w:rsidP="00066928">
            <w:pPr>
              <w:pStyle w:val="ab"/>
              <w:jc w:val="both"/>
              <w:rPr>
                <w:szCs w:val="22"/>
                <w:lang w:val="ru-RU"/>
              </w:rPr>
            </w:pPr>
            <w:r w:rsidRPr="00066928">
              <w:rPr>
                <w:szCs w:val="22"/>
                <w:lang w:val="ru-RU"/>
              </w:rPr>
              <w:t>- правильность выполнения процесса сборки несущих конструкций второго уровня с низкой и высокой плотностью компоновок элементов;</w:t>
            </w:r>
          </w:p>
          <w:p w14:paraId="52CABB51" w14:textId="77777777" w:rsidR="00066928" w:rsidRPr="00066928" w:rsidRDefault="00066928" w:rsidP="00066928">
            <w:pPr>
              <w:pStyle w:val="ab"/>
              <w:jc w:val="both"/>
              <w:rPr>
                <w:szCs w:val="22"/>
                <w:lang w:val="ru-RU"/>
              </w:rPr>
            </w:pPr>
            <w:r w:rsidRPr="00066928">
              <w:rPr>
                <w:szCs w:val="22"/>
                <w:lang w:val="ru-RU"/>
              </w:rPr>
              <w:t>- соблюдение технологического процесса пайки элементов электронных устройств с высокой плотностью компоновки;</w:t>
            </w:r>
          </w:p>
          <w:p w14:paraId="4680E4D9" w14:textId="77777777" w:rsidR="00066928" w:rsidRPr="00066928" w:rsidRDefault="00066928" w:rsidP="00066928">
            <w:pPr>
              <w:pStyle w:val="ab"/>
              <w:jc w:val="both"/>
              <w:rPr>
                <w:szCs w:val="22"/>
                <w:lang w:val="ru-RU"/>
              </w:rPr>
            </w:pPr>
            <w:r w:rsidRPr="00066928">
              <w:rPr>
                <w:szCs w:val="22"/>
                <w:lang w:val="ru-RU"/>
              </w:rPr>
              <w:t>- правильное использование различных технологий монтажа компонентов на печатные платы;</w:t>
            </w:r>
          </w:p>
          <w:p w14:paraId="59D82B2D" w14:textId="77777777" w:rsidR="00066928" w:rsidRPr="00066928" w:rsidRDefault="00066928" w:rsidP="00066928">
            <w:pPr>
              <w:pStyle w:val="ab"/>
              <w:jc w:val="both"/>
              <w:rPr>
                <w:szCs w:val="22"/>
                <w:lang w:val="ru-RU"/>
              </w:rPr>
            </w:pPr>
            <w:r w:rsidRPr="00066928">
              <w:rPr>
                <w:szCs w:val="22"/>
                <w:lang w:val="ru-RU"/>
              </w:rPr>
              <w:t>- правильное выполнение процесса монтажа проводов, кабелей и жгутов в электронных устройствах;</w:t>
            </w:r>
          </w:p>
          <w:p w14:paraId="54FD4F16" w14:textId="77777777" w:rsidR="00066928" w:rsidRPr="00066928" w:rsidRDefault="00066928" w:rsidP="00066928">
            <w:pPr>
              <w:pStyle w:val="ab"/>
              <w:jc w:val="both"/>
              <w:rPr>
                <w:szCs w:val="22"/>
                <w:lang w:val="ru-RU"/>
              </w:rPr>
            </w:pPr>
            <w:r w:rsidRPr="00066928">
              <w:rPr>
                <w:szCs w:val="22"/>
                <w:lang w:val="ru-RU"/>
              </w:rPr>
              <w:t>- правильное выполнение герметизации электронных устройств;</w:t>
            </w:r>
          </w:p>
          <w:p w14:paraId="14CFF4DB" w14:textId="77777777" w:rsidR="00066928" w:rsidRPr="00066928" w:rsidRDefault="00066928" w:rsidP="00066928">
            <w:pPr>
              <w:pStyle w:val="ab"/>
              <w:jc w:val="both"/>
              <w:rPr>
                <w:szCs w:val="22"/>
                <w:lang w:val="ru-RU"/>
              </w:rPr>
            </w:pPr>
            <w:r w:rsidRPr="00066928">
              <w:rPr>
                <w:szCs w:val="22"/>
                <w:lang w:val="ru-RU"/>
              </w:rPr>
              <w:t>- верное осуществление контроля качества сборки, монтажа и демонтажа электронных систем, с применением измерительных приборов и устройств;</w:t>
            </w:r>
          </w:p>
          <w:p w14:paraId="08F144B0" w14:textId="2472913D"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 сборки, монтажа и демонтажа электронных систем</w:t>
            </w:r>
          </w:p>
        </w:tc>
        <w:tc>
          <w:tcPr>
            <w:tcW w:w="2592" w:type="dxa"/>
          </w:tcPr>
          <w:p w14:paraId="38181CBA" w14:textId="4EB5CB0F" w:rsidR="00066928" w:rsidRPr="00066928" w:rsidRDefault="00066928" w:rsidP="00066928">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290153D3" w14:textId="77777777" w:rsidTr="008D3BC3">
        <w:trPr>
          <w:gridAfter w:val="2"/>
          <w:wAfter w:w="4302" w:type="dxa"/>
          <w:trHeight w:val="698"/>
        </w:trPr>
        <w:tc>
          <w:tcPr>
            <w:tcW w:w="2448" w:type="dxa"/>
          </w:tcPr>
          <w:p w14:paraId="3E319340" w14:textId="488713ED" w:rsidR="00066928" w:rsidRPr="00B63287" w:rsidRDefault="00066928" w:rsidP="00066928">
            <w:pPr>
              <w:pStyle w:val="ab"/>
              <w:jc w:val="both"/>
              <w:rPr>
                <w:szCs w:val="22"/>
                <w:lang w:val="ru-RU"/>
              </w:rPr>
            </w:pPr>
            <w:r w:rsidRPr="00066928">
              <w:rPr>
                <w:szCs w:val="22"/>
                <w:lang w:val="ru-RU"/>
              </w:rPr>
              <w:t>ПК</w:t>
            </w:r>
            <w:r w:rsidR="002B2130">
              <w:rPr>
                <w:szCs w:val="22"/>
                <w:lang w:val="ru-RU"/>
              </w:rPr>
              <w:t> </w:t>
            </w:r>
            <w:r w:rsidRPr="00066928">
              <w:rPr>
                <w:szCs w:val="22"/>
                <w:lang w:val="ru-RU"/>
              </w:rPr>
              <w:t xml:space="preserve">1.3. </w:t>
            </w:r>
            <w:r w:rsidRPr="00B63287">
              <w:rPr>
                <w:szCs w:val="22"/>
                <w:lang w:val="ru-RU"/>
              </w:rPr>
              <w:t>Эксплуатировать автоматизированное оборудование для сборки и монтажа электронных блоков, устройств и систем различного типа</w:t>
            </w:r>
          </w:p>
        </w:tc>
        <w:tc>
          <w:tcPr>
            <w:tcW w:w="4499" w:type="dxa"/>
          </w:tcPr>
          <w:p w14:paraId="0EEAD698" w14:textId="5A3AA514" w:rsidR="00066928" w:rsidRPr="00B63287" w:rsidRDefault="00066928" w:rsidP="00066928">
            <w:pPr>
              <w:pStyle w:val="ab"/>
              <w:jc w:val="both"/>
              <w:rPr>
                <w:szCs w:val="22"/>
                <w:lang w:val="ru-RU"/>
              </w:rPr>
            </w:pPr>
            <w:r w:rsidRPr="00B63287">
              <w:rPr>
                <w:szCs w:val="22"/>
                <w:lang w:val="ru-RU"/>
              </w:rPr>
              <w:t>- верное определение и понимание назначения, технических характеристик, конструктивных особенностей, принципов работы и правил эксплуатации используемого оборудования;</w:t>
            </w:r>
          </w:p>
          <w:p w14:paraId="62373E9D" w14:textId="0B692284" w:rsidR="00066928" w:rsidRPr="00B63287" w:rsidRDefault="00066928" w:rsidP="00066928">
            <w:pPr>
              <w:pStyle w:val="ab"/>
              <w:jc w:val="both"/>
              <w:rPr>
                <w:szCs w:val="22"/>
                <w:lang w:val="ru-RU"/>
              </w:rPr>
            </w:pPr>
            <w:r w:rsidRPr="00B63287">
              <w:rPr>
                <w:szCs w:val="22"/>
                <w:lang w:val="ru-RU"/>
              </w:rPr>
              <w:t>- правильность подготовки паяльной пасты/клея и установки приспособлений на автоматизированное оборудование нанесения паяльной пасты/клея на платы;</w:t>
            </w:r>
          </w:p>
          <w:p w14:paraId="7C69EC1E" w14:textId="77777777" w:rsidR="00066928" w:rsidRPr="00066928" w:rsidRDefault="00066928" w:rsidP="00066928">
            <w:pPr>
              <w:pStyle w:val="ab"/>
              <w:jc w:val="both"/>
              <w:rPr>
                <w:szCs w:val="22"/>
                <w:lang w:val="ru-RU"/>
              </w:rPr>
            </w:pPr>
            <w:r w:rsidRPr="00066928">
              <w:rPr>
                <w:szCs w:val="22"/>
                <w:lang w:val="ru-RU"/>
              </w:rPr>
              <w:t>- соблюдение технологии нанесения паяльной пасты/клея на печатную плату;</w:t>
            </w:r>
          </w:p>
          <w:p w14:paraId="069427FF" w14:textId="77777777" w:rsidR="00066928" w:rsidRPr="00066928" w:rsidRDefault="00066928" w:rsidP="00066928">
            <w:pPr>
              <w:pStyle w:val="ab"/>
              <w:jc w:val="both"/>
              <w:rPr>
                <w:szCs w:val="22"/>
                <w:lang w:val="ru-RU"/>
              </w:rPr>
            </w:pPr>
            <w:r w:rsidRPr="00066928">
              <w:rPr>
                <w:szCs w:val="22"/>
                <w:lang w:val="ru-RU"/>
              </w:rPr>
              <w:t>- правильное выполнение проверки качества нанесения паяльной пасты/клея на печатную плату;</w:t>
            </w:r>
          </w:p>
          <w:p w14:paraId="7CCF2718" w14:textId="77777777" w:rsidR="00066928" w:rsidRPr="00066928" w:rsidRDefault="00066928" w:rsidP="00066928">
            <w:pPr>
              <w:pStyle w:val="ab"/>
              <w:jc w:val="both"/>
              <w:rPr>
                <w:szCs w:val="22"/>
                <w:lang w:val="ru-RU"/>
              </w:rPr>
            </w:pPr>
            <w:r w:rsidRPr="00066928">
              <w:rPr>
                <w:szCs w:val="22"/>
                <w:lang w:val="ru-RU"/>
              </w:rPr>
              <w:t>- проверка типа и номиналов компонентов в групповой упаковке;</w:t>
            </w:r>
          </w:p>
          <w:p w14:paraId="321BAC2C" w14:textId="3964738C" w:rsidR="00066928" w:rsidRPr="00B63287" w:rsidRDefault="00066928" w:rsidP="00066928">
            <w:pPr>
              <w:pStyle w:val="ab"/>
              <w:jc w:val="both"/>
              <w:rPr>
                <w:szCs w:val="22"/>
                <w:lang w:val="ru-RU"/>
              </w:rPr>
            </w:pPr>
            <w:r w:rsidRPr="00B63287">
              <w:rPr>
                <w:szCs w:val="22"/>
                <w:lang w:val="ru-RU"/>
              </w:rPr>
              <w:lastRenderedPageBreak/>
              <w:t>- правильность заправки лент групповой упаковки с компонентами в питатели и установка питателей в автоматическое оборудование монтажа электронных компонентов;</w:t>
            </w:r>
          </w:p>
          <w:p w14:paraId="6AA8CF8D" w14:textId="77777777" w:rsidR="00066928" w:rsidRPr="00066928" w:rsidRDefault="00066928" w:rsidP="00066928">
            <w:pPr>
              <w:pStyle w:val="ab"/>
              <w:jc w:val="both"/>
              <w:rPr>
                <w:szCs w:val="22"/>
                <w:lang w:val="ru-RU"/>
              </w:rPr>
            </w:pPr>
            <w:r w:rsidRPr="00066928">
              <w:rPr>
                <w:szCs w:val="22"/>
                <w:lang w:val="ru-RU"/>
              </w:rPr>
              <w:t>- правильность настройки систем технического зрения автоматического оборудования монтажа электронных компонентов;</w:t>
            </w:r>
          </w:p>
          <w:p w14:paraId="692F3D92" w14:textId="371D72EC" w:rsidR="00066928" w:rsidRPr="00B63287" w:rsidRDefault="00066928" w:rsidP="00066928">
            <w:pPr>
              <w:pStyle w:val="ab"/>
              <w:jc w:val="both"/>
              <w:rPr>
                <w:szCs w:val="22"/>
                <w:lang w:val="ru-RU"/>
              </w:rPr>
            </w:pPr>
            <w:r w:rsidRPr="00B63287">
              <w:rPr>
                <w:szCs w:val="22"/>
                <w:lang w:val="ru-RU"/>
              </w:rPr>
              <w:t>- правильность выполнения операций по установке на печатную плату компонентов на автоматическом оборудовании;</w:t>
            </w:r>
          </w:p>
          <w:p w14:paraId="5459F2B7" w14:textId="77777777" w:rsidR="00066928" w:rsidRPr="00066928" w:rsidRDefault="00066928" w:rsidP="00066928">
            <w:pPr>
              <w:pStyle w:val="ab"/>
              <w:jc w:val="both"/>
              <w:rPr>
                <w:szCs w:val="22"/>
                <w:lang w:val="ru-RU"/>
              </w:rPr>
            </w:pPr>
            <w:r w:rsidRPr="00066928">
              <w:rPr>
                <w:szCs w:val="22"/>
                <w:lang w:val="ru-RU"/>
              </w:rPr>
              <w:t>- правильность выполнения операции по оплавлению паяльной пасты;</w:t>
            </w:r>
          </w:p>
          <w:p w14:paraId="19C126CE" w14:textId="77777777" w:rsidR="00066928" w:rsidRPr="00066928" w:rsidRDefault="00066928" w:rsidP="00066928">
            <w:pPr>
              <w:pStyle w:val="ab"/>
              <w:jc w:val="both"/>
              <w:rPr>
                <w:szCs w:val="22"/>
                <w:lang w:val="ru-RU"/>
              </w:rPr>
            </w:pPr>
            <w:r w:rsidRPr="00066928">
              <w:rPr>
                <w:szCs w:val="22"/>
                <w:lang w:val="ru-RU"/>
              </w:rPr>
              <w:t>- правильность выполнения операции по отмывке печатной платы;</w:t>
            </w:r>
          </w:p>
          <w:p w14:paraId="21FA7BE3" w14:textId="5DB19E65"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w:t>
            </w:r>
          </w:p>
        </w:tc>
        <w:tc>
          <w:tcPr>
            <w:tcW w:w="2592" w:type="dxa"/>
          </w:tcPr>
          <w:p w14:paraId="7776F0D0" w14:textId="137D6CB0" w:rsidR="00066928" w:rsidRPr="00B63287" w:rsidRDefault="00066928" w:rsidP="00066928">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396F7F6E"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5C0FAE3D" w14:textId="0FF33D28" w:rsidR="002B2130" w:rsidRPr="008D3BC3" w:rsidRDefault="002B2130" w:rsidP="002B2130">
            <w:pPr>
              <w:pStyle w:val="ab"/>
              <w:jc w:val="both"/>
              <w:rPr>
                <w:szCs w:val="22"/>
                <w:lang w:val="ru-RU"/>
              </w:rPr>
            </w:pPr>
            <w:r w:rsidRPr="00B63287">
              <w:rPr>
                <w:szCs w:val="22"/>
                <w:lang w:val="ru-RU"/>
              </w:rPr>
              <w:t xml:space="preserve">ПК 2.1. Составлять электрические схемы, проводить расчеты и анализ параметров электронных блоков, устройств и систем различного типа </w:t>
            </w:r>
            <w:r w:rsidRPr="00B63287">
              <w:rPr>
                <w:szCs w:val="22"/>
                <w:lang w:val="ru-RU"/>
              </w:rPr>
              <w:br/>
              <w:t>с применением специализированного программного обеспечения в соответствии с техническим заданием</w:t>
            </w:r>
          </w:p>
        </w:tc>
        <w:tc>
          <w:tcPr>
            <w:tcW w:w="4499" w:type="dxa"/>
            <w:tcBorders>
              <w:top w:val="single" w:sz="4" w:space="0" w:color="auto"/>
              <w:left w:val="single" w:sz="4" w:space="0" w:color="auto"/>
              <w:bottom w:val="single" w:sz="4" w:space="0" w:color="auto"/>
              <w:right w:val="single" w:sz="4" w:space="0" w:color="auto"/>
            </w:tcBorders>
          </w:tcPr>
          <w:p w14:paraId="609C3D70" w14:textId="77777777" w:rsidR="002B2130" w:rsidRPr="008D3BC3" w:rsidRDefault="002B2130" w:rsidP="002B2130">
            <w:pPr>
              <w:pStyle w:val="ab"/>
              <w:jc w:val="both"/>
              <w:rPr>
                <w:szCs w:val="22"/>
                <w:lang w:val="ru-RU"/>
              </w:rPr>
            </w:pPr>
            <w:r w:rsidRPr="008D3BC3">
              <w:rPr>
                <w:szCs w:val="22"/>
                <w:lang w:val="ru-RU"/>
              </w:rPr>
              <w:t>- правильность выполнения расчетов и подбора элементов для электрических схем, в том числе с применением специализированного программного обеспечения;</w:t>
            </w:r>
          </w:p>
          <w:p w14:paraId="64EDE560" w14:textId="77777777" w:rsidR="002B2130" w:rsidRPr="008D3BC3" w:rsidRDefault="002B2130" w:rsidP="002B2130">
            <w:pPr>
              <w:pStyle w:val="ab"/>
              <w:jc w:val="both"/>
              <w:rPr>
                <w:szCs w:val="22"/>
                <w:lang w:val="ru-RU"/>
              </w:rPr>
            </w:pPr>
            <w:r w:rsidRPr="008D3BC3">
              <w:rPr>
                <w:szCs w:val="22"/>
                <w:lang w:val="ru-RU"/>
              </w:rPr>
              <w:t>- верное моделирование электронных схем на соответствие требованиям технического задания;</w:t>
            </w:r>
          </w:p>
          <w:p w14:paraId="15857F1A" w14:textId="77777777" w:rsidR="002B2130" w:rsidRPr="008D3BC3" w:rsidRDefault="002B2130" w:rsidP="002B2130">
            <w:pPr>
              <w:pStyle w:val="ab"/>
              <w:jc w:val="both"/>
              <w:rPr>
                <w:szCs w:val="22"/>
                <w:lang w:val="ru-RU"/>
              </w:rPr>
            </w:pPr>
            <w:r w:rsidRPr="008D3BC3">
              <w:rPr>
                <w:szCs w:val="22"/>
                <w:lang w:val="ru-RU"/>
              </w:rPr>
              <w:t>- правильность проведения расчетов показателей надежности разрабатываемого устройства;</w:t>
            </w:r>
          </w:p>
          <w:p w14:paraId="3D69B926" w14:textId="77777777" w:rsidR="002B2130" w:rsidRPr="008D3BC3" w:rsidRDefault="002B2130" w:rsidP="002B2130">
            <w:pPr>
              <w:pStyle w:val="ab"/>
              <w:jc w:val="both"/>
              <w:rPr>
                <w:szCs w:val="22"/>
                <w:lang w:val="ru-RU"/>
              </w:rPr>
            </w:pPr>
            <w:r w:rsidRPr="008D3BC3">
              <w:rPr>
                <w:szCs w:val="22"/>
                <w:lang w:val="ru-RU"/>
              </w:rPr>
              <w:t xml:space="preserve">- правильность выполнения расчета на надежность; </w:t>
            </w:r>
          </w:p>
          <w:p w14:paraId="1BF0C332" w14:textId="77777777" w:rsidR="002B2130" w:rsidRPr="008D3BC3" w:rsidRDefault="002B2130" w:rsidP="002B2130">
            <w:pPr>
              <w:pStyle w:val="ab"/>
              <w:jc w:val="both"/>
              <w:rPr>
                <w:szCs w:val="22"/>
                <w:lang w:val="ru-RU"/>
              </w:rPr>
            </w:pPr>
            <w:r w:rsidRPr="008D3BC3">
              <w:rPr>
                <w:szCs w:val="22"/>
                <w:lang w:val="ru-RU"/>
              </w:rPr>
              <w:t>- правильность подготовки выходной конструкторской документации по итогам анализа и расчетов электрических схем;</w:t>
            </w:r>
          </w:p>
          <w:p w14:paraId="7E7D0736" w14:textId="77777777" w:rsidR="002B2130" w:rsidRPr="008D3BC3" w:rsidRDefault="002B2130" w:rsidP="002B2130">
            <w:pPr>
              <w:pStyle w:val="ab"/>
              <w:jc w:val="both"/>
              <w:rPr>
                <w:szCs w:val="22"/>
                <w:lang w:val="ru-RU"/>
              </w:rPr>
            </w:pPr>
            <w:r w:rsidRPr="008D3BC3">
              <w:rPr>
                <w:szCs w:val="22"/>
                <w:lang w:val="ru-RU"/>
              </w:rPr>
              <w:t>- верное описание принципа работы радиоэлектронных устройств;</w:t>
            </w:r>
          </w:p>
          <w:p w14:paraId="1D8AAFB6" w14:textId="77777777" w:rsidR="002B2130" w:rsidRPr="008D3BC3" w:rsidRDefault="002B2130" w:rsidP="002B2130">
            <w:pPr>
              <w:pStyle w:val="ab"/>
              <w:jc w:val="both"/>
              <w:rPr>
                <w:szCs w:val="22"/>
                <w:lang w:val="ru-RU"/>
              </w:rPr>
            </w:pPr>
            <w:r w:rsidRPr="008D3BC3">
              <w:rPr>
                <w:szCs w:val="22"/>
                <w:lang w:val="ru-RU"/>
              </w:rPr>
              <w:t>- правильность применения основ схемотехники аналоговых и цифровых интегральных схем при составлении схем;</w:t>
            </w:r>
          </w:p>
          <w:p w14:paraId="6C838DCA" w14:textId="77777777" w:rsidR="002B2130" w:rsidRPr="008D3BC3" w:rsidRDefault="002B2130" w:rsidP="002B2130">
            <w:pPr>
              <w:pStyle w:val="ab"/>
              <w:jc w:val="both"/>
              <w:rPr>
                <w:szCs w:val="22"/>
                <w:lang w:val="ru-RU"/>
              </w:rPr>
            </w:pPr>
            <w:r w:rsidRPr="008D3BC3">
              <w:rPr>
                <w:szCs w:val="22"/>
                <w:lang w:val="ru-RU"/>
              </w:rPr>
              <w:t>- правильность использования УГО цифровых и аналоговых компонентов и устройств при составлении конструкторской документации;</w:t>
            </w:r>
          </w:p>
          <w:p w14:paraId="0DE372D3" w14:textId="77777777" w:rsidR="002B2130" w:rsidRPr="00B63287" w:rsidRDefault="002B2130" w:rsidP="002B2130">
            <w:pPr>
              <w:pStyle w:val="ab"/>
              <w:jc w:val="both"/>
              <w:rPr>
                <w:szCs w:val="22"/>
                <w:lang w:val="ru-RU"/>
              </w:rPr>
            </w:pPr>
            <w:r w:rsidRPr="00B63287">
              <w:rPr>
                <w:szCs w:val="22"/>
                <w:lang w:val="ru-RU"/>
              </w:rPr>
              <w:t xml:space="preserve">- владение методами расчетов аналоговых и цифровых электрических схем малой </w:t>
            </w:r>
            <w:r w:rsidRPr="00B63287">
              <w:rPr>
                <w:szCs w:val="22"/>
                <w:lang w:val="ru-RU"/>
              </w:rPr>
              <w:br/>
              <w:t>и средней степени сложности;</w:t>
            </w:r>
          </w:p>
          <w:p w14:paraId="69B8C69E" w14:textId="77777777" w:rsidR="002B2130" w:rsidRPr="00B63287" w:rsidRDefault="002B2130" w:rsidP="002B2130">
            <w:pPr>
              <w:pStyle w:val="ab"/>
              <w:jc w:val="both"/>
              <w:rPr>
                <w:szCs w:val="22"/>
                <w:lang w:val="ru-RU"/>
              </w:rPr>
            </w:pPr>
            <w:r w:rsidRPr="00B63287">
              <w:rPr>
                <w:szCs w:val="22"/>
                <w:lang w:val="ru-RU"/>
              </w:rPr>
              <w:lastRenderedPageBreak/>
              <w:t>- правильность выбора программных средств для моделирования и оформления разрабатываемых электрических схем</w:t>
            </w:r>
          </w:p>
        </w:tc>
        <w:tc>
          <w:tcPr>
            <w:tcW w:w="2592" w:type="dxa"/>
            <w:tcBorders>
              <w:top w:val="single" w:sz="4" w:space="0" w:color="auto"/>
              <w:left w:val="single" w:sz="4" w:space="0" w:color="auto"/>
              <w:bottom w:val="single" w:sz="4" w:space="0" w:color="auto"/>
              <w:right w:val="single" w:sz="4" w:space="0" w:color="auto"/>
            </w:tcBorders>
          </w:tcPr>
          <w:p w14:paraId="08016AEB" w14:textId="163E0C0D" w:rsidR="002B2130" w:rsidRPr="00B63287"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45065C4C"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0578726F" w14:textId="77777777" w:rsidR="002B2130" w:rsidRPr="00B63287" w:rsidRDefault="002B2130" w:rsidP="002B2130">
            <w:pPr>
              <w:pStyle w:val="ab"/>
              <w:jc w:val="both"/>
              <w:rPr>
                <w:szCs w:val="22"/>
                <w:lang w:val="ru-RU"/>
              </w:rPr>
            </w:pPr>
            <w:r w:rsidRPr="008D3BC3">
              <w:rPr>
                <w:szCs w:val="22"/>
                <w:lang w:val="ru-RU"/>
              </w:rPr>
              <w:t xml:space="preserve">ПК 2.2. </w:t>
            </w:r>
            <w:r w:rsidRPr="00B63287">
              <w:rPr>
                <w:szCs w:val="22"/>
                <w:lang w:val="ru-RU"/>
              </w:rPr>
              <w:t xml:space="preserve">Выполнять проектирование электрических схем </w:t>
            </w:r>
            <w:r w:rsidRPr="00B63287">
              <w:rPr>
                <w:szCs w:val="22"/>
                <w:lang w:val="ru-RU"/>
              </w:rPr>
              <w:br/>
              <w:t xml:space="preserve">и печатных плат </w:t>
            </w:r>
            <w:r w:rsidRPr="00B63287">
              <w:rPr>
                <w:szCs w:val="22"/>
                <w:lang w:val="ru-RU"/>
              </w:rPr>
              <w:br/>
              <w:t>с использованием компьютерного моделирования</w:t>
            </w:r>
          </w:p>
        </w:tc>
        <w:tc>
          <w:tcPr>
            <w:tcW w:w="4499" w:type="dxa"/>
            <w:tcBorders>
              <w:top w:val="single" w:sz="4" w:space="0" w:color="auto"/>
              <w:left w:val="single" w:sz="4" w:space="0" w:color="auto"/>
              <w:bottom w:val="single" w:sz="4" w:space="0" w:color="auto"/>
              <w:right w:val="single" w:sz="4" w:space="0" w:color="auto"/>
            </w:tcBorders>
          </w:tcPr>
          <w:p w14:paraId="78CACD22" w14:textId="77777777" w:rsidR="002B2130" w:rsidRPr="008D3BC3" w:rsidRDefault="002B2130" w:rsidP="002B2130">
            <w:pPr>
              <w:pStyle w:val="ab"/>
              <w:jc w:val="both"/>
              <w:rPr>
                <w:szCs w:val="22"/>
                <w:lang w:val="ru-RU"/>
              </w:rPr>
            </w:pPr>
            <w:r w:rsidRPr="008D3BC3">
              <w:rPr>
                <w:szCs w:val="22"/>
                <w:lang w:val="ru-RU"/>
              </w:rPr>
              <w:t>- верное применение требований нормативно-технической документации при разработке цифровых и аналоговых устройств;</w:t>
            </w:r>
          </w:p>
          <w:p w14:paraId="172C9621" w14:textId="77777777" w:rsidR="002B2130" w:rsidRPr="00B63287" w:rsidRDefault="002B2130" w:rsidP="002B2130">
            <w:pPr>
              <w:pStyle w:val="ab"/>
              <w:jc w:val="both"/>
              <w:rPr>
                <w:szCs w:val="22"/>
                <w:lang w:val="ru-RU"/>
              </w:rPr>
            </w:pPr>
            <w:r w:rsidRPr="00B63287">
              <w:rPr>
                <w:szCs w:val="22"/>
                <w:lang w:val="ru-RU"/>
              </w:rPr>
              <w:t xml:space="preserve">- соблюдение правил проектирования печатных плат </w:t>
            </w:r>
            <w:r w:rsidRPr="00B63287">
              <w:rPr>
                <w:szCs w:val="22"/>
                <w:lang w:val="ru-RU"/>
              </w:rPr>
              <w:br/>
              <w:t>в специализированных САПР;</w:t>
            </w:r>
          </w:p>
          <w:p w14:paraId="24881E5F" w14:textId="77777777" w:rsidR="002B2130" w:rsidRPr="008D3BC3" w:rsidRDefault="002B2130" w:rsidP="002B2130">
            <w:pPr>
              <w:pStyle w:val="ab"/>
              <w:jc w:val="both"/>
              <w:rPr>
                <w:szCs w:val="22"/>
                <w:lang w:val="ru-RU"/>
              </w:rPr>
            </w:pPr>
            <w:r w:rsidRPr="008D3BC3">
              <w:rPr>
                <w:szCs w:val="22"/>
                <w:lang w:val="ru-RU"/>
              </w:rPr>
              <w:t>- правильность составления конструкторской и технологической документации для изготовления печатных плат;</w:t>
            </w:r>
          </w:p>
          <w:p w14:paraId="1501E6B3" w14:textId="77777777" w:rsidR="002B2130" w:rsidRPr="00B63287" w:rsidRDefault="002B2130" w:rsidP="002B2130">
            <w:pPr>
              <w:pStyle w:val="ab"/>
              <w:jc w:val="both"/>
              <w:rPr>
                <w:szCs w:val="22"/>
                <w:lang w:val="ru-RU"/>
              </w:rPr>
            </w:pPr>
            <w:r w:rsidRPr="00B63287">
              <w:rPr>
                <w:szCs w:val="22"/>
                <w:lang w:val="ru-RU"/>
              </w:rPr>
              <w:t xml:space="preserve">- правильность выполнения компьютерного моделирования электронных схем малой </w:t>
            </w:r>
            <w:r w:rsidRPr="00B63287">
              <w:rPr>
                <w:szCs w:val="22"/>
                <w:lang w:val="ru-RU"/>
              </w:rPr>
              <w:br/>
              <w:t>и средней сложности;</w:t>
            </w:r>
          </w:p>
          <w:p w14:paraId="04FC1FBF" w14:textId="77777777" w:rsidR="002B2130" w:rsidRPr="008D3BC3" w:rsidRDefault="002B2130" w:rsidP="002B2130">
            <w:pPr>
              <w:pStyle w:val="ab"/>
              <w:jc w:val="both"/>
              <w:rPr>
                <w:szCs w:val="22"/>
                <w:lang w:val="ru-RU"/>
              </w:rPr>
            </w:pPr>
            <w:r w:rsidRPr="008D3BC3">
              <w:rPr>
                <w:szCs w:val="22"/>
                <w:lang w:val="ru-RU"/>
              </w:rPr>
              <w:t xml:space="preserve">- верный выбор конструкции печатной платы в зависимости </w:t>
            </w:r>
            <w:r w:rsidRPr="008D3BC3">
              <w:rPr>
                <w:szCs w:val="22"/>
                <w:lang w:val="ru-RU"/>
              </w:rPr>
              <w:br/>
              <w:t>от требований проектирования;</w:t>
            </w:r>
          </w:p>
          <w:p w14:paraId="575A9723" w14:textId="77777777" w:rsidR="002B2130" w:rsidRPr="008D3BC3" w:rsidRDefault="002B2130" w:rsidP="002B2130">
            <w:pPr>
              <w:pStyle w:val="ab"/>
              <w:jc w:val="both"/>
              <w:rPr>
                <w:szCs w:val="22"/>
                <w:lang w:val="ru-RU"/>
              </w:rPr>
            </w:pPr>
            <w:r w:rsidRPr="008D3BC3">
              <w:rPr>
                <w:szCs w:val="22"/>
                <w:lang w:val="ru-RU"/>
              </w:rPr>
              <w:t>- соблюдение технологических требования при проектировании печатных плат;</w:t>
            </w:r>
          </w:p>
          <w:p w14:paraId="4964EEC2" w14:textId="77777777" w:rsidR="002B2130" w:rsidRPr="00B63287" w:rsidRDefault="002B2130" w:rsidP="002B2130">
            <w:pPr>
              <w:pStyle w:val="ab"/>
              <w:jc w:val="both"/>
              <w:rPr>
                <w:szCs w:val="22"/>
                <w:lang w:val="ru-RU"/>
              </w:rPr>
            </w:pPr>
            <w:r w:rsidRPr="00B63287">
              <w:rPr>
                <w:szCs w:val="22"/>
                <w:lang w:val="ru-RU"/>
              </w:rPr>
              <w:t xml:space="preserve">- правильность составления </w:t>
            </w:r>
            <w:r w:rsidRPr="00B63287">
              <w:rPr>
                <w:szCs w:val="22"/>
                <w:lang w:val="ru-RU"/>
              </w:rPr>
              <w:br/>
              <w:t xml:space="preserve">и комплектования конструкторской </w:t>
            </w:r>
            <w:r w:rsidRPr="00B63287">
              <w:rPr>
                <w:szCs w:val="22"/>
                <w:lang w:val="ru-RU"/>
              </w:rPr>
              <w:br/>
              <w:t>и технологической документации для изготовления печатных плат;</w:t>
            </w:r>
          </w:p>
          <w:p w14:paraId="40286889" w14:textId="77777777" w:rsidR="002B2130" w:rsidRPr="00B63287" w:rsidRDefault="002B2130" w:rsidP="002B2130">
            <w:pPr>
              <w:pStyle w:val="ab"/>
              <w:jc w:val="both"/>
              <w:rPr>
                <w:szCs w:val="22"/>
                <w:lang w:val="ru-RU"/>
              </w:rPr>
            </w:pPr>
            <w:r w:rsidRPr="00B63287">
              <w:rPr>
                <w:szCs w:val="22"/>
                <w:lang w:val="ru-RU"/>
              </w:rPr>
              <w:t xml:space="preserve">- правильность выбора программных средств компьютерного моделирования </w:t>
            </w:r>
            <w:r w:rsidRPr="00B63287">
              <w:rPr>
                <w:szCs w:val="22"/>
                <w:lang w:val="ru-RU"/>
              </w:rPr>
              <w:br/>
              <w:t>и САПР для проектирования печатных плат</w:t>
            </w:r>
          </w:p>
        </w:tc>
        <w:tc>
          <w:tcPr>
            <w:tcW w:w="2592" w:type="dxa"/>
            <w:tcBorders>
              <w:top w:val="single" w:sz="4" w:space="0" w:color="auto"/>
              <w:left w:val="single" w:sz="4" w:space="0" w:color="auto"/>
              <w:bottom w:val="single" w:sz="4" w:space="0" w:color="auto"/>
              <w:right w:val="single" w:sz="4" w:space="0" w:color="auto"/>
            </w:tcBorders>
          </w:tcPr>
          <w:p w14:paraId="05E533F1" w14:textId="421D0043" w:rsidR="002B2130" w:rsidRPr="00B63287" w:rsidRDefault="002B2130" w:rsidP="002B2130">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27E60CA1"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01B974CD" w14:textId="567F5E75" w:rsidR="002B2130" w:rsidRPr="008D3BC3" w:rsidRDefault="002B2130" w:rsidP="002B2130">
            <w:pPr>
              <w:pStyle w:val="ab"/>
              <w:jc w:val="both"/>
              <w:rPr>
                <w:szCs w:val="22"/>
                <w:lang w:val="ru-RU"/>
              </w:rPr>
            </w:pPr>
            <w:r w:rsidRPr="008D3BC3">
              <w:rPr>
                <w:szCs w:val="22"/>
                <w:lang w:val="ru-RU"/>
              </w:rPr>
              <w:t>ПК 3.1. Составлять и</w:t>
            </w:r>
            <w:r w:rsidR="0066785E">
              <w:rPr>
                <w:szCs w:val="22"/>
                <w:lang w:val="ru-RU"/>
              </w:rPr>
              <w:t xml:space="preserve"> </w:t>
            </w:r>
            <w:r w:rsidRPr="008D3BC3">
              <w:rPr>
                <w:szCs w:val="22"/>
                <w:lang w:val="ru-RU"/>
              </w:rPr>
              <w:t>использовать алгоритмы диагностики работоспособности электронных устройств и</w:t>
            </w:r>
            <w:r w:rsidR="0066785E">
              <w:rPr>
                <w:szCs w:val="22"/>
                <w:lang w:val="ru-RU"/>
              </w:rPr>
              <w:t xml:space="preserve"> </w:t>
            </w:r>
            <w:r w:rsidRPr="008D3BC3">
              <w:rPr>
                <w:szCs w:val="22"/>
                <w:lang w:val="ru-RU"/>
              </w:rPr>
              <w:t>систем различного типа</w:t>
            </w:r>
          </w:p>
        </w:tc>
        <w:tc>
          <w:tcPr>
            <w:tcW w:w="4499" w:type="dxa"/>
            <w:tcBorders>
              <w:top w:val="single" w:sz="4" w:space="0" w:color="auto"/>
              <w:left w:val="single" w:sz="4" w:space="0" w:color="auto"/>
              <w:bottom w:val="single" w:sz="4" w:space="0" w:color="auto"/>
              <w:right w:val="single" w:sz="4" w:space="0" w:color="auto"/>
            </w:tcBorders>
          </w:tcPr>
          <w:p w14:paraId="42C282FC" w14:textId="77777777" w:rsidR="002B2130" w:rsidRPr="008D3BC3" w:rsidRDefault="002B2130" w:rsidP="002B2130">
            <w:pPr>
              <w:pStyle w:val="ab"/>
              <w:jc w:val="both"/>
              <w:rPr>
                <w:szCs w:val="22"/>
                <w:lang w:val="ru-RU"/>
              </w:rPr>
            </w:pPr>
            <w:r w:rsidRPr="008D3BC3">
              <w:rPr>
                <w:szCs w:val="22"/>
                <w:lang w:val="ru-RU"/>
              </w:rPr>
              <w:t>- правильность подготовки программы измерения параметров, настройки и регулировки электронных систем;</w:t>
            </w:r>
          </w:p>
          <w:p w14:paraId="3B27E553" w14:textId="77777777" w:rsidR="002B2130" w:rsidRPr="008D3BC3" w:rsidRDefault="002B2130" w:rsidP="002B2130">
            <w:pPr>
              <w:pStyle w:val="ab"/>
              <w:jc w:val="both"/>
              <w:rPr>
                <w:szCs w:val="22"/>
                <w:lang w:val="ru-RU"/>
              </w:rPr>
            </w:pPr>
            <w:r w:rsidRPr="008D3BC3">
              <w:rPr>
                <w:szCs w:val="22"/>
                <w:lang w:val="ru-RU"/>
              </w:rPr>
              <w:t xml:space="preserve">- правильность чтения схем различных устройств аналоговой </w:t>
            </w:r>
            <w:r w:rsidRPr="008D3BC3">
              <w:rPr>
                <w:szCs w:val="22"/>
                <w:lang w:val="ru-RU"/>
              </w:rPr>
              <w:br/>
              <w:t>и цифровой электронной техники, их отдельных узлов и блоков;</w:t>
            </w:r>
          </w:p>
          <w:p w14:paraId="04958197" w14:textId="77777777" w:rsidR="002B2130" w:rsidRPr="008D3BC3" w:rsidRDefault="002B2130" w:rsidP="002B2130">
            <w:pPr>
              <w:pStyle w:val="ab"/>
              <w:jc w:val="both"/>
              <w:rPr>
                <w:szCs w:val="22"/>
                <w:lang w:val="ru-RU"/>
              </w:rPr>
            </w:pPr>
            <w:r w:rsidRPr="008D3BC3">
              <w:rPr>
                <w:szCs w:val="22"/>
                <w:lang w:val="ru-RU"/>
              </w:rPr>
              <w:t>- правильность выбора и использования измерительного, тестового и диагностического оборудования для выполнения измерений, проведения диагностики параметров электронных систем;</w:t>
            </w:r>
          </w:p>
          <w:p w14:paraId="76992890" w14:textId="77777777" w:rsidR="002B2130" w:rsidRPr="008D3BC3" w:rsidRDefault="002B2130" w:rsidP="002B2130">
            <w:pPr>
              <w:pStyle w:val="ab"/>
              <w:jc w:val="both"/>
              <w:rPr>
                <w:szCs w:val="22"/>
                <w:lang w:val="ru-RU"/>
              </w:rPr>
            </w:pPr>
            <w:r w:rsidRPr="008D3BC3">
              <w:rPr>
                <w:szCs w:val="22"/>
                <w:lang w:val="ru-RU"/>
              </w:rPr>
              <w:t>- верное определение назначения, видов, последовательности проведения диагностических работ;</w:t>
            </w:r>
          </w:p>
          <w:p w14:paraId="6CB60AAE" w14:textId="77777777" w:rsidR="002B2130" w:rsidRPr="008D3BC3" w:rsidRDefault="002B2130" w:rsidP="002B2130">
            <w:pPr>
              <w:pStyle w:val="ab"/>
              <w:jc w:val="both"/>
              <w:rPr>
                <w:szCs w:val="22"/>
                <w:lang w:val="ru-RU"/>
              </w:rPr>
            </w:pPr>
            <w:r w:rsidRPr="008D3BC3">
              <w:rPr>
                <w:szCs w:val="22"/>
                <w:lang w:val="ru-RU"/>
              </w:rPr>
              <w:t>- правильность определения основных видов неисправностей электронных устройств и систем различного типа;</w:t>
            </w:r>
          </w:p>
          <w:p w14:paraId="1EC4A47B" w14:textId="77777777" w:rsidR="002B2130" w:rsidRPr="008D3BC3" w:rsidRDefault="002B2130" w:rsidP="002B2130">
            <w:pPr>
              <w:pStyle w:val="ab"/>
              <w:jc w:val="both"/>
              <w:rPr>
                <w:szCs w:val="22"/>
                <w:lang w:val="ru-RU"/>
              </w:rPr>
            </w:pPr>
            <w:r w:rsidRPr="008D3BC3">
              <w:rPr>
                <w:szCs w:val="22"/>
                <w:lang w:val="ru-RU"/>
              </w:rPr>
              <w:t xml:space="preserve">- правильность выбора методов </w:t>
            </w:r>
            <w:r w:rsidRPr="008D3BC3">
              <w:rPr>
                <w:szCs w:val="22"/>
                <w:lang w:val="ru-RU"/>
              </w:rPr>
              <w:br/>
            </w:r>
            <w:r w:rsidRPr="008D3BC3">
              <w:rPr>
                <w:szCs w:val="22"/>
                <w:lang w:val="ru-RU"/>
              </w:rPr>
              <w:lastRenderedPageBreak/>
              <w:t>и средств измерения электрических параметров и характеристик электронных систем;</w:t>
            </w:r>
          </w:p>
          <w:p w14:paraId="78E6D27B" w14:textId="77777777" w:rsidR="002B2130" w:rsidRPr="008D3BC3" w:rsidRDefault="002B2130" w:rsidP="002B2130">
            <w:pPr>
              <w:pStyle w:val="ab"/>
              <w:jc w:val="both"/>
              <w:rPr>
                <w:szCs w:val="22"/>
                <w:lang w:val="ru-RU"/>
              </w:rPr>
            </w:pPr>
            <w:r w:rsidRPr="008D3BC3">
              <w:rPr>
                <w:szCs w:val="22"/>
                <w:lang w:val="ru-RU"/>
              </w:rPr>
              <w:t xml:space="preserve">- правильность составления </w:t>
            </w:r>
            <w:r w:rsidRPr="008D3BC3">
              <w:rPr>
                <w:szCs w:val="22"/>
                <w:lang w:val="ru-RU"/>
              </w:rPr>
              <w:br/>
              <w:t>и соблюдение порядка оформления технической документации</w:t>
            </w:r>
          </w:p>
        </w:tc>
        <w:tc>
          <w:tcPr>
            <w:tcW w:w="2592" w:type="dxa"/>
            <w:tcBorders>
              <w:top w:val="single" w:sz="4" w:space="0" w:color="auto"/>
              <w:left w:val="single" w:sz="4" w:space="0" w:color="auto"/>
              <w:bottom w:val="single" w:sz="4" w:space="0" w:color="auto"/>
              <w:right w:val="single" w:sz="4" w:space="0" w:color="auto"/>
            </w:tcBorders>
          </w:tcPr>
          <w:p w14:paraId="39024A38" w14:textId="01F21674" w:rsidR="002B2130" w:rsidRPr="008D3BC3"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51210238"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3F7F3E80" w14:textId="77777777" w:rsidR="002B2130" w:rsidRPr="008D3BC3" w:rsidRDefault="002B2130" w:rsidP="002B2130">
            <w:pPr>
              <w:pStyle w:val="ab"/>
              <w:jc w:val="both"/>
              <w:rPr>
                <w:szCs w:val="22"/>
                <w:lang w:val="ru-RU"/>
              </w:rPr>
            </w:pPr>
            <w:r w:rsidRPr="008D3BC3">
              <w:rPr>
                <w:szCs w:val="22"/>
                <w:lang w:val="ru-RU"/>
              </w:rPr>
              <w:t>ПК 3.2. Проводить стандартные и сертификационные испытания электронных устройств и систем различного типа</w:t>
            </w:r>
          </w:p>
        </w:tc>
        <w:tc>
          <w:tcPr>
            <w:tcW w:w="4499" w:type="dxa"/>
            <w:tcBorders>
              <w:top w:val="single" w:sz="4" w:space="0" w:color="auto"/>
              <w:left w:val="single" w:sz="4" w:space="0" w:color="auto"/>
              <w:bottom w:val="single" w:sz="4" w:space="0" w:color="auto"/>
              <w:right w:val="single" w:sz="4" w:space="0" w:color="auto"/>
            </w:tcBorders>
          </w:tcPr>
          <w:p w14:paraId="0F8D8F51" w14:textId="77777777" w:rsidR="002B2130" w:rsidRPr="008D3BC3" w:rsidRDefault="002B2130" w:rsidP="002B2130">
            <w:pPr>
              <w:pStyle w:val="ab"/>
              <w:jc w:val="both"/>
              <w:rPr>
                <w:szCs w:val="22"/>
                <w:lang w:val="ru-RU"/>
              </w:rPr>
            </w:pPr>
            <w:r w:rsidRPr="008D3BC3">
              <w:rPr>
                <w:szCs w:val="22"/>
                <w:lang w:val="ru-RU"/>
              </w:rPr>
              <w:t xml:space="preserve">- правильность подготовки рабочих мест для проведения стандартных </w:t>
            </w:r>
            <w:r w:rsidRPr="008D3BC3">
              <w:rPr>
                <w:szCs w:val="22"/>
                <w:lang w:val="ru-RU"/>
              </w:rPr>
              <w:br/>
              <w:t>и сертификационных испытаний устройств, блоков и приборов;</w:t>
            </w:r>
          </w:p>
          <w:p w14:paraId="44BFCF99" w14:textId="77777777" w:rsidR="002B2130" w:rsidRPr="008D3BC3" w:rsidRDefault="002B2130" w:rsidP="002B2130">
            <w:pPr>
              <w:pStyle w:val="ab"/>
              <w:jc w:val="both"/>
              <w:rPr>
                <w:szCs w:val="22"/>
                <w:lang w:val="ru-RU"/>
              </w:rPr>
            </w:pPr>
            <w:r w:rsidRPr="008D3BC3">
              <w:rPr>
                <w:szCs w:val="22"/>
                <w:lang w:val="ru-RU"/>
              </w:rPr>
              <w:t xml:space="preserve">- правильность проведения стандартных и сертификационных испытаний устройств, блоков </w:t>
            </w:r>
            <w:r w:rsidRPr="008D3BC3">
              <w:rPr>
                <w:szCs w:val="22"/>
                <w:lang w:val="ru-RU"/>
              </w:rPr>
              <w:br/>
              <w:t>и приборов;</w:t>
            </w:r>
          </w:p>
          <w:p w14:paraId="0D8BEAC4" w14:textId="77777777" w:rsidR="002B2130" w:rsidRPr="008D3BC3" w:rsidRDefault="002B2130" w:rsidP="002B2130">
            <w:pPr>
              <w:pStyle w:val="ab"/>
              <w:jc w:val="both"/>
              <w:rPr>
                <w:szCs w:val="22"/>
                <w:lang w:val="ru-RU"/>
              </w:rPr>
            </w:pPr>
            <w:r w:rsidRPr="008D3BC3">
              <w:rPr>
                <w:szCs w:val="22"/>
                <w:lang w:val="ru-RU"/>
              </w:rPr>
              <w:t xml:space="preserve">- правильность оформления отчетной документации и результатов стандартных и сертификационных испытаний электронных устройств </w:t>
            </w:r>
            <w:r w:rsidRPr="008D3BC3">
              <w:rPr>
                <w:szCs w:val="22"/>
                <w:lang w:val="ru-RU"/>
              </w:rPr>
              <w:br/>
              <w:t>и систем различного типа;</w:t>
            </w:r>
          </w:p>
          <w:p w14:paraId="4BBA0DEF" w14:textId="77777777" w:rsidR="002B2130" w:rsidRPr="008D3BC3" w:rsidRDefault="002B2130" w:rsidP="002B2130">
            <w:pPr>
              <w:pStyle w:val="ab"/>
              <w:jc w:val="both"/>
              <w:rPr>
                <w:szCs w:val="22"/>
                <w:lang w:val="ru-RU"/>
              </w:rPr>
            </w:pPr>
            <w:r w:rsidRPr="008D3BC3">
              <w:rPr>
                <w:szCs w:val="22"/>
                <w:lang w:val="ru-RU"/>
              </w:rPr>
              <w:t>- верная сборка испытательных схем;</w:t>
            </w:r>
          </w:p>
          <w:p w14:paraId="3BB57486" w14:textId="77777777" w:rsidR="002B2130" w:rsidRPr="008D3BC3" w:rsidRDefault="002B2130" w:rsidP="002B2130">
            <w:pPr>
              <w:pStyle w:val="ab"/>
              <w:jc w:val="both"/>
              <w:rPr>
                <w:szCs w:val="22"/>
                <w:lang w:val="ru-RU"/>
              </w:rPr>
            </w:pPr>
            <w:r w:rsidRPr="008D3BC3">
              <w:rPr>
                <w:szCs w:val="22"/>
                <w:lang w:val="ru-RU"/>
              </w:rPr>
              <w:t>- правильность выполнения измерений и испытаний;</w:t>
            </w:r>
          </w:p>
          <w:p w14:paraId="3B440555" w14:textId="77777777" w:rsidR="002B2130" w:rsidRPr="008D3BC3" w:rsidRDefault="002B2130" w:rsidP="002B2130">
            <w:pPr>
              <w:pStyle w:val="ab"/>
              <w:jc w:val="both"/>
              <w:rPr>
                <w:szCs w:val="22"/>
                <w:lang w:val="ru-RU"/>
              </w:rPr>
            </w:pPr>
            <w:r w:rsidRPr="008D3BC3">
              <w:rPr>
                <w:szCs w:val="22"/>
                <w:lang w:val="ru-RU"/>
              </w:rPr>
              <w:t xml:space="preserve">- правильность использования </w:t>
            </w:r>
            <w:r w:rsidRPr="008D3BC3">
              <w:rPr>
                <w:szCs w:val="22"/>
                <w:lang w:val="ru-RU"/>
              </w:rPr>
              <w:br/>
              <w:t xml:space="preserve">и применения нормативных правовых актов, локальных нормативных актов и технической документации, относящиеся к деятельности по стандартным </w:t>
            </w:r>
            <w:r w:rsidRPr="008D3BC3">
              <w:rPr>
                <w:szCs w:val="22"/>
                <w:lang w:val="ru-RU"/>
              </w:rPr>
              <w:br/>
              <w:t>и сертификационным испытаниям электронных устройств и систем различного типа;</w:t>
            </w:r>
          </w:p>
          <w:p w14:paraId="3B8D60C0" w14:textId="77777777" w:rsidR="002B2130" w:rsidRPr="008D3BC3" w:rsidRDefault="002B2130" w:rsidP="002B2130">
            <w:pPr>
              <w:pStyle w:val="ab"/>
              <w:jc w:val="both"/>
              <w:rPr>
                <w:szCs w:val="22"/>
                <w:lang w:val="ru-RU"/>
              </w:rPr>
            </w:pPr>
            <w:r w:rsidRPr="008D3BC3">
              <w:rPr>
                <w:szCs w:val="22"/>
                <w:lang w:val="ru-RU"/>
              </w:rPr>
              <w:t xml:space="preserve">- верное определение назначения, устройства, принципа действия автоматических средств измерения </w:t>
            </w:r>
            <w:r w:rsidRPr="008D3BC3">
              <w:rPr>
                <w:szCs w:val="22"/>
                <w:lang w:val="ru-RU"/>
              </w:rPr>
              <w:br/>
              <w:t>и контрольно-измерительного оборудования;</w:t>
            </w:r>
          </w:p>
          <w:p w14:paraId="39C57B8B" w14:textId="77777777" w:rsidR="002B2130" w:rsidRPr="008D3BC3" w:rsidRDefault="002B2130" w:rsidP="002B2130">
            <w:pPr>
              <w:pStyle w:val="ab"/>
              <w:jc w:val="both"/>
              <w:rPr>
                <w:szCs w:val="22"/>
                <w:lang w:val="ru-RU"/>
              </w:rPr>
            </w:pPr>
            <w:r w:rsidRPr="008D3BC3">
              <w:rPr>
                <w:szCs w:val="22"/>
                <w:lang w:val="ru-RU"/>
              </w:rPr>
              <w:t xml:space="preserve">- правильность применения методики проведения испытаний узлов </w:t>
            </w:r>
            <w:r w:rsidRPr="008D3BC3">
              <w:rPr>
                <w:szCs w:val="22"/>
                <w:lang w:val="ru-RU"/>
              </w:rPr>
              <w:br/>
              <w:t>и блоков электронных систем</w:t>
            </w:r>
          </w:p>
        </w:tc>
        <w:tc>
          <w:tcPr>
            <w:tcW w:w="2592" w:type="dxa"/>
            <w:tcBorders>
              <w:top w:val="single" w:sz="4" w:space="0" w:color="auto"/>
              <w:left w:val="single" w:sz="4" w:space="0" w:color="auto"/>
              <w:bottom w:val="single" w:sz="4" w:space="0" w:color="auto"/>
              <w:right w:val="single" w:sz="4" w:space="0" w:color="auto"/>
            </w:tcBorders>
          </w:tcPr>
          <w:p w14:paraId="62B4E779" w14:textId="7880F197" w:rsidR="002B2130" w:rsidRPr="008D3BC3" w:rsidRDefault="002B2130" w:rsidP="002B2130">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1261C956"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7A5F0272" w14:textId="4C0B5034" w:rsidR="002B2130" w:rsidRPr="008D3BC3" w:rsidRDefault="002B2130" w:rsidP="002B2130">
            <w:pPr>
              <w:pStyle w:val="ab"/>
              <w:jc w:val="both"/>
              <w:rPr>
                <w:szCs w:val="22"/>
                <w:lang w:val="ru-RU"/>
              </w:rPr>
            </w:pPr>
            <w:r w:rsidRPr="008D3BC3">
              <w:rPr>
                <w:szCs w:val="22"/>
                <w:lang w:val="ru-RU"/>
              </w:rPr>
              <w:t>ПК</w:t>
            </w:r>
            <w:r w:rsidR="0066785E">
              <w:rPr>
                <w:szCs w:val="22"/>
                <w:lang w:val="ru-RU"/>
              </w:rPr>
              <w:t> </w:t>
            </w:r>
            <w:r w:rsidRPr="008D3BC3">
              <w:rPr>
                <w:szCs w:val="22"/>
                <w:lang w:val="ru-RU"/>
              </w:rPr>
              <w:t>3.3. Осуществлять настройку, регулировку, техническое обслуживание и ремонт электронных устройств и систем различного типа</w:t>
            </w:r>
          </w:p>
        </w:tc>
        <w:tc>
          <w:tcPr>
            <w:tcW w:w="4499" w:type="dxa"/>
            <w:tcBorders>
              <w:top w:val="single" w:sz="4" w:space="0" w:color="auto"/>
              <w:left w:val="single" w:sz="4" w:space="0" w:color="auto"/>
              <w:bottom w:val="single" w:sz="4" w:space="0" w:color="auto"/>
              <w:right w:val="single" w:sz="4" w:space="0" w:color="auto"/>
            </w:tcBorders>
          </w:tcPr>
          <w:p w14:paraId="29EDC308" w14:textId="77777777" w:rsidR="002B2130" w:rsidRPr="008D3BC3" w:rsidRDefault="002B2130" w:rsidP="002B2130">
            <w:pPr>
              <w:pStyle w:val="ab"/>
              <w:jc w:val="both"/>
              <w:rPr>
                <w:szCs w:val="22"/>
                <w:lang w:val="ru-RU"/>
              </w:rPr>
            </w:pPr>
            <w:r w:rsidRPr="008D3BC3">
              <w:rPr>
                <w:szCs w:val="22"/>
                <w:lang w:val="ru-RU"/>
              </w:rPr>
              <w:t xml:space="preserve">- правильность регулировки </w:t>
            </w:r>
            <w:r w:rsidRPr="008D3BC3">
              <w:rPr>
                <w:szCs w:val="22"/>
                <w:lang w:val="ru-RU"/>
              </w:rPr>
              <w:br/>
              <w:t xml:space="preserve">и проверки работоспособности простых радиоэлектронных ячеек </w:t>
            </w:r>
            <w:r w:rsidRPr="008D3BC3">
              <w:rPr>
                <w:szCs w:val="22"/>
                <w:lang w:val="ru-RU"/>
              </w:rPr>
              <w:br/>
              <w:t>и функциональных узлов приборов, электронных устройств и систем различного типа;</w:t>
            </w:r>
          </w:p>
          <w:p w14:paraId="215FC7E0" w14:textId="77777777" w:rsidR="002B2130" w:rsidRPr="008D3BC3" w:rsidRDefault="002B2130" w:rsidP="002B2130">
            <w:pPr>
              <w:pStyle w:val="ab"/>
              <w:jc w:val="both"/>
              <w:rPr>
                <w:szCs w:val="22"/>
                <w:lang w:val="ru-RU"/>
              </w:rPr>
            </w:pPr>
            <w:r w:rsidRPr="008D3BC3">
              <w:rPr>
                <w:szCs w:val="22"/>
                <w:lang w:val="ru-RU"/>
              </w:rPr>
              <w:t>- верное проведение технического обслуживания электронных устройств и систем различного типа;</w:t>
            </w:r>
          </w:p>
          <w:p w14:paraId="7283982A" w14:textId="77777777" w:rsidR="002B2130" w:rsidRPr="008D3BC3" w:rsidRDefault="002B2130" w:rsidP="002B2130">
            <w:pPr>
              <w:pStyle w:val="ab"/>
              <w:jc w:val="both"/>
              <w:rPr>
                <w:szCs w:val="22"/>
                <w:lang w:val="ru-RU"/>
              </w:rPr>
            </w:pPr>
            <w:r w:rsidRPr="008D3BC3">
              <w:rPr>
                <w:szCs w:val="22"/>
                <w:lang w:val="ru-RU"/>
              </w:rPr>
              <w:t>- правильность выполнения ремонта и приемки после ремонта электронных устройств и систем различного типа;</w:t>
            </w:r>
          </w:p>
          <w:p w14:paraId="3D718183" w14:textId="77777777" w:rsidR="002B2130" w:rsidRPr="008D3BC3" w:rsidRDefault="002B2130" w:rsidP="002B2130">
            <w:pPr>
              <w:pStyle w:val="ab"/>
              <w:jc w:val="both"/>
              <w:rPr>
                <w:szCs w:val="22"/>
                <w:lang w:val="ru-RU"/>
              </w:rPr>
            </w:pPr>
            <w:r w:rsidRPr="008D3BC3">
              <w:rPr>
                <w:szCs w:val="22"/>
                <w:lang w:val="ru-RU"/>
              </w:rPr>
              <w:t xml:space="preserve">- правильность составления отчетной документации по результатам </w:t>
            </w:r>
            <w:r w:rsidRPr="008D3BC3">
              <w:rPr>
                <w:szCs w:val="22"/>
                <w:lang w:val="ru-RU"/>
              </w:rPr>
              <w:lastRenderedPageBreak/>
              <w:t>регулировки, проверки работоспособности, технического обслуживания и ремонта электронных устройств и систем различного типа;</w:t>
            </w:r>
          </w:p>
          <w:p w14:paraId="46825AFA" w14:textId="77777777" w:rsidR="002B2130" w:rsidRPr="008D3BC3" w:rsidRDefault="002B2130" w:rsidP="002B2130">
            <w:pPr>
              <w:pStyle w:val="ab"/>
              <w:jc w:val="both"/>
              <w:rPr>
                <w:szCs w:val="22"/>
                <w:lang w:val="ru-RU"/>
              </w:rPr>
            </w:pPr>
            <w:r w:rsidRPr="008D3BC3">
              <w:rPr>
                <w:szCs w:val="22"/>
                <w:lang w:val="ru-RU"/>
              </w:rPr>
              <w:t xml:space="preserve">- правильность определения измерительного, тестового </w:t>
            </w:r>
          </w:p>
          <w:p w14:paraId="11E9013D" w14:textId="77777777" w:rsidR="002B2130" w:rsidRPr="008D3BC3" w:rsidRDefault="002B2130" w:rsidP="002B2130">
            <w:pPr>
              <w:pStyle w:val="ab"/>
              <w:jc w:val="both"/>
              <w:rPr>
                <w:szCs w:val="22"/>
                <w:lang w:val="ru-RU"/>
              </w:rPr>
            </w:pPr>
            <w:r w:rsidRPr="008D3BC3">
              <w:rPr>
                <w:szCs w:val="22"/>
                <w:lang w:val="ru-RU"/>
              </w:rPr>
              <w:t xml:space="preserve">и диагностического оборудования для выполнения измерений, проведения настройки и регулировки параметров электронных систем, </w:t>
            </w:r>
          </w:p>
          <w:p w14:paraId="32E14186" w14:textId="77777777" w:rsidR="002B2130" w:rsidRPr="008D3BC3" w:rsidRDefault="002B2130" w:rsidP="002B2130">
            <w:pPr>
              <w:pStyle w:val="ab"/>
              <w:jc w:val="both"/>
              <w:rPr>
                <w:szCs w:val="22"/>
                <w:lang w:val="ru-RU"/>
              </w:rPr>
            </w:pPr>
            <w:r w:rsidRPr="008D3BC3">
              <w:rPr>
                <w:szCs w:val="22"/>
                <w:lang w:val="ru-RU"/>
              </w:rPr>
              <w:t>в том числе аудиовизуальной техники;</w:t>
            </w:r>
          </w:p>
          <w:p w14:paraId="069B8CA5" w14:textId="77777777" w:rsidR="002B2130" w:rsidRPr="008D3BC3" w:rsidRDefault="002B2130" w:rsidP="002B2130">
            <w:pPr>
              <w:pStyle w:val="ab"/>
              <w:jc w:val="both"/>
              <w:rPr>
                <w:szCs w:val="22"/>
                <w:lang w:val="ru-RU"/>
              </w:rPr>
            </w:pPr>
            <w:r w:rsidRPr="008D3BC3">
              <w:rPr>
                <w:szCs w:val="22"/>
                <w:lang w:val="ru-RU"/>
              </w:rPr>
              <w:t>- соблюдение правил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p w14:paraId="186F5D0D" w14:textId="77777777" w:rsidR="002B2130" w:rsidRPr="008D3BC3" w:rsidRDefault="002B2130" w:rsidP="002B2130">
            <w:pPr>
              <w:pStyle w:val="ab"/>
              <w:jc w:val="both"/>
              <w:rPr>
                <w:szCs w:val="22"/>
                <w:lang w:val="ru-RU"/>
              </w:rPr>
            </w:pPr>
            <w:r w:rsidRPr="008D3BC3">
              <w:rPr>
                <w:szCs w:val="22"/>
                <w:lang w:val="ru-RU"/>
              </w:rPr>
              <w:t>- соблюдение порядка выполнения периодического технического осмотра и ремонта электронных систем;</w:t>
            </w:r>
          </w:p>
          <w:p w14:paraId="03517DAA" w14:textId="77777777" w:rsidR="002B2130" w:rsidRPr="008D3BC3" w:rsidRDefault="002B2130" w:rsidP="002B2130">
            <w:pPr>
              <w:pStyle w:val="ab"/>
              <w:jc w:val="both"/>
              <w:rPr>
                <w:szCs w:val="22"/>
                <w:lang w:val="ru-RU"/>
              </w:rPr>
            </w:pPr>
            <w:r w:rsidRPr="008D3BC3">
              <w:rPr>
                <w:szCs w:val="22"/>
                <w:lang w:val="ru-RU"/>
              </w:rPr>
              <w:t xml:space="preserve">-  соблюдение требований охраны труда, пожарной, промышленной, экологической безопасности </w:t>
            </w:r>
            <w:r w:rsidRPr="008D3BC3">
              <w:rPr>
                <w:szCs w:val="22"/>
                <w:lang w:val="ru-RU"/>
              </w:rPr>
              <w:br/>
              <w:t>и электробезопасности</w:t>
            </w:r>
          </w:p>
        </w:tc>
        <w:tc>
          <w:tcPr>
            <w:tcW w:w="2592" w:type="dxa"/>
            <w:tcBorders>
              <w:top w:val="single" w:sz="4" w:space="0" w:color="auto"/>
              <w:left w:val="single" w:sz="4" w:space="0" w:color="auto"/>
              <w:bottom w:val="single" w:sz="4" w:space="0" w:color="auto"/>
              <w:right w:val="single" w:sz="4" w:space="0" w:color="auto"/>
            </w:tcBorders>
          </w:tcPr>
          <w:p w14:paraId="51F07FC0" w14:textId="6938150C" w:rsidR="002B2130" w:rsidRPr="008D3BC3"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1A6D77C4" w14:textId="77777777" w:rsidTr="00343D66">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64DA2374" w14:textId="77777777" w:rsidR="002B2130" w:rsidRPr="00343D66" w:rsidRDefault="002B2130" w:rsidP="002B2130">
            <w:pPr>
              <w:pStyle w:val="ab"/>
              <w:jc w:val="both"/>
              <w:rPr>
                <w:szCs w:val="22"/>
                <w:lang w:val="ru-RU"/>
              </w:rPr>
            </w:pPr>
            <w:r w:rsidRPr="00B63287">
              <w:rPr>
                <w:szCs w:val="22"/>
                <w:lang w:val="ru-RU"/>
              </w:rPr>
              <w:t>ПК 4.1. Составлять алгоритмы и структуры программного кода для микропроцессорных систем</w:t>
            </w:r>
          </w:p>
        </w:tc>
        <w:tc>
          <w:tcPr>
            <w:tcW w:w="4499" w:type="dxa"/>
            <w:tcBorders>
              <w:top w:val="single" w:sz="4" w:space="0" w:color="auto"/>
              <w:left w:val="single" w:sz="4" w:space="0" w:color="auto"/>
              <w:bottom w:val="single" w:sz="4" w:space="0" w:color="auto"/>
              <w:right w:val="single" w:sz="4" w:space="0" w:color="auto"/>
            </w:tcBorders>
          </w:tcPr>
          <w:p w14:paraId="1F8EFA2D" w14:textId="77777777" w:rsidR="002B2130" w:rsidRPr="00343D66" w:rsidRDefault="002B2130" w:rsidP="002B2130">
            <w:pPr>
              <w:pStyle w:val="ab"/>
              <w:jc w:val="both"/>
              <w:rPr>
                <w:szCs w:val="22"/>
                <w:lang w:val="ru-RU"/>
              </w:rPr>
            </w:pPr>
            <w:r w:rsidRPr="00B63287">
              <w:rPr>
                <w:szCs w:val="22"/>
                <w:lang w:val="ru-RU"/>
              </w:rPr>
              <w:t>- правил</w:t>
            </w:r>
            <w:r w:rsidRPr="00343D66">
              <w:rPr>
                <w:szCs w:val="22"/>
                <w:lang w:val="ru-RU"/>
              </w:rPr>
              <w:t>ьность написания программного кода с использованием языков программирования;</w:t>
            </w:r>
          </w:p>
          <w:p w14:paraId="4B204C71" w14:textId="77777777" w:rsidR="002B2130" w:rsidRPr="00343D66" w:rsidRDefault="002B2130" w:rsidP="002B2130">
            <w:pPr>
              <w:pStyle w:val="ab"/>
              <w:jc w:val="both"/>
              <w:rPr>
                <w:szCs w:val="22"/>
                <w:lang w:val="ru-RU"/>
              </w:rPr>
            </w:pPr>
            <w:r w:rsidRPr="00343D66">
              <w:rPr>
                <w:szCs w:val="22"/>
                <w:lang w:val="ru-RU"/>
              </w:rPr>
              <w:t>- правильность оформления программного кода в соответствии с установленными требованиями;</w:t>
            </w:r>
          </w:p>
          <w:p w14:paraId="31215874" w14:textId="77777777" w:rsidR="002B2130" w:rsidRPr="00343D66" w:rsidRDefault="002B2130" w:rsidP="002B2130">
            <w:pPr>
              <w:pStyle w:val="ab"/>
              <w:jc w:val="both"/>
              <w:rPr>
                <w:szCs w:val="22"/>
                <w:lang w:val="ru-RU"/>
              </w:rPr>
            </w:pPr>
            <w:r w:rsidRPr="00343D66">
              <w:rPr>
                <w:szCs w:val="22"/>
                <w:lang w:val="ru-RU"/>
              </w:rPr>
              <w:t>- верное осуществление проверки и отладки программного кода;</w:t>
            </w:r>
          </w:p>
          <w:p w14:paraId="674B25F7" w14:textId="278C5537" w:rsidR="002B2130" w:rsidRPr="00B63287" w:rsidRDefault="002B2130" w:rsidP="002B2130">
            <w:pPr>
              <w:pStyle w:val="ab"/>
              <w:jc w:val="both"/>
              <w:rPr>
                <w:szCs w:val="22"/>
                <w:lang w:val="ru-RU"/>
              </w:rPr>
            </w:pPr>
            <w:r w:rsidRPr="00B63287">
              <w:rPr>
                <w:szCs w:val="22"/>
                <w:lang w:val="ru-RU"/>
              </w:rPr>
              <w:t>- верное составление программы на языке программирования для встраиваемых систем;</w:t>
            </w:r>
          </w:p>
          <w:p w14:paraId="48FC6E0A" w14:textId="77777777" w:rsidR="002B2130" w:rsidRPr="00343D66" w:rsidRDefault="002B2130" w:rsidP="002B2130">
            <w:pPr>
              <w:pStyle w:val="ab"/>
              <w:jc w:val="both"/>
              <w:rPr>
                <w:szCs w:val="22"/>
                <w:lang w:val="ru-RU"/>
              </w:rPr>
            </w:pPr>
            <w:r w:rsidRPr="00343D66">
              <w:rPr>
                <w:szCs w:val="22"/>
                <w:lang w:val="ru-RU"/>
              </w:rPr>
              <w:t>- правильность применения стандартных алгоритмов и конструкций языка программирования;</w:t>
            </w:r>
          </w:p>
          <w:p w14:paraId="17165266" w14:textId="77777777" w:rsidR="002B2130" w:rsidRPr="00343D66" w:rsidRDefault="002B2130" w:rsidP="002B2130">
            <w:pPr>
              <w:pStyle w:val="ab"/>
              <w:jc w:val="both"/>
              <w:rPr>
                <w:szCs w:val="22"/>
                <w:lang w:val="ru-RU"/>
              </w:rPr>
            </w:pPr>
            <w:r w:rsidRPr="00343D66">
              <w:rPr>
                <w:szCs w:val="22"/>
                <w:lang w:val="ru-RU"/>
              </w:rPr>
              <w:t>- правильность выбора микроконтроллера для конкретной задачи встраиваемой системы;</w:t>
            </w:r>
          </w:p>
          <w:p w14:paraId="4E63C196" w14:textId="77777777" w:rsidR="002B2130" w:rsidRPr="00343D66" w:rsidRDefault="002B2130" w:rsidP="002B2130">
            <w:pPr>
              <w:pStyle w:val="ab"/>
              <w:jc w:val="both"/>
              <w:rPr>
                <w:szCs w:val="22"/>
                <w:lang w:val="ru-RU"/>
              </w:rPr>
            </w:pPr>
            <w:r w:rsidRPr="00343D66">
              <w:rPr>
                <w:szCs w:val="22"/>
                <w:lang w:val="ru-RU"/>
              </w:rPr>
              <w:t>- правильность выполнение требования технического задания по программированию встраиваемых систем;</w:t>
            </w:r>
          </w:p>
          <w:p w14:paraId="6406699D" w14:textId="77777777" w:rsidR="002B2130" w:rsidRPr="00343D66" w:rsidRDefault="002B2130" w:rsidP="002B2130">
            <w:pPr>
              <w:pStyle w:val="ab"/>
              <w:jc w:val="both"/>
              <w:rPr>
                <w:szCs w:val="22"/>
                <w:lang w:val="ru-RU"/>
              </w:rPr>
            </w:pPr>
            <w:r w:rsidRPr="00343D66">
              <w:rPr>
                <w:szCs w:val="22"/>
                <w:lang w:val="ru-RU"/>
              </w:rPr>
              <w:t>- правильность определения назначения и принципа действия составных блоков МПС и их режимов;</w:t>
            </w:r>
          </w:p>
          <w:p w14:paraId="650E88DF" w14:textId="77777777" w:rsidR="002B2130" w:rsidRPr="00343D66" w:rsidRDefault="002B2130" w:rsidP="002B2130">
            <w:pPr>
              <w:pStyle w:val="ab"/>
              <w:jc w:val="both"/>
              <w:rPr>
                <w:szCs w:val="22"/>
                <w:lang w:val="ru-RU"/>
              </w:rPr>
            </w:pPr>
            <w:r w:rsidRPr="00343D66">
              <w:rPr>
                <w:szCs w:val="22"/>
                <w:lang w:val="ru-RU"/>
              </w:rPr>
              <w:t xml:space="preserve">- верное определение состава микроконтроллера, назначения его функциональных блоков; </w:t>
            </w:r>
          </w:p>
          <w:p w14:paraId="79A5AEDF" w14:textId="77777777" w:rsidR="002B2130" w:rsidRPr="00343D66" w:rsidRDefault="002B2130" w:rsidP="002B2130">
            <w:pPr>
              <w:pStyle w:val="ab"/>
              <w:jc w:val="both"/>
              <w:rPr>
                <w:szCs w:val="22"/>
                <w:lang w:val="ru-RU"/>
              </w:rPr>
            </w:pPr>
            <w:r w:rsidRPr="00343D66">
              <w:rPr>
                <w:szCs w:val="22"/>
                <w:lang w:val="ru-RU"/>
              </w:rPr>
              <w:lastRenderedPageBreak/>
              <w:t>- правильность использования синтаксиса и основных конструкций языка программирования для встраиваемой системы;</w:t>
            </w:r>
          </w:p>
          <w:p w14:paraId="64329560" w14:textId="77777777" w:rsidR="002B2130" w:rsidRPr="00343D66" w:rsidRDefault="002B2130" w:rsidP="002B2130">
            <w:pPr>
              <w:pStyle w:val="ab"/>
              <w:jc w:val="both"/>
              <w:rPr>
                <w:szCs w:val="22"/>
                <w:lang w:val="ru-RU"/>
              </w:rPr>
            </w:pPr>
            <w:r w:rsidRPr="00343D66">
              <w:rPr>
                <w:szCs w:val="22"/>
                <w:lang w:val="ru-RU"/>
              </w:rPr>
              <w:t>- правильность понимания структуры типовой встраиваемой системы на базе микроконтроллера и организации таких систем;</w:t>
            </w:r>
          </w:p>
          <w:p w14:paraId="0399612A" w14:textId="77777777" w:rsidR="002B2130" w:rsidRPr="00343D66" w:rsidRDefault="002B2130" w:rsidP="002B2130">
            <w:pPr>
              <w:pStyle w:val="ab"/>
              <w:jc w:val="both"/>
              <w:rPr>
                <w:szCs w:val="22"/>
                <w:lang w:val="ru-RU"/>
              </w:rPr>
            </w:pPr>
            <w:r w:rsidRPr="00343D66">
              <w:rPr>
                <w:szCs w:val="22"/>
                <w:lang w:val="ru-RU"/>
              </w:rPr>
              <w:t>- правильность выбора метода программной реализации типовых функций управления;</w:t>
            </w:r>
          </w:p>
          <w:p w14:paraId="2E314134" w14:textId="77777777" w:rsidR="002B2130" w:rsidRPr="00B63287" w:rsidRDefault="002B2130" w:rsidP="002B2130">
            <w:pPr>
              <w:pStyle w:val="ab"/>
              <w:jc w:val="both"/>
              <w:rPr>
                <w:szCs w:val="22"/>
                <w:lang w:val="ru-RU"/>
              </w:rPr>
            </w:pPr>
            <w:r w:rsidRPr="00B63287">
              <w:rPr>
                <w:szCs w:val="22"/>
                <w:lang w:val="ru-RU"/>
              </w:rPr>
              <w:t xml:space="preserve">- правильность выбора способа подключения стандартных </w:t>
            </w:r>
            <w:r w:rsidRPr="00B63287">
              <w:rPr>
                <w:szCs w:val="22"/>
                <w:lang w:val="ru-RU"/>
              </w:rPr>
              <w:br/>
              <w:t>и нестандартных программных библиотек при разработке программного кода</w:t>
            </w:r>
          </w:p>
        </w:tc>
        <w:tc>
          <w:tcPr>
            <w:tcW w:w="2592" w:type="dxa"/>
            <w:tcBorders>
              <w:top w:val="single" w:sz="4" w:space="0" w:color="auto"/>
              <w:left w:val="single" w:sz="4" w:space="0" w:color="auto"/>
              <w:bottom w:val="single" w:sz="4" w:space="0" w:color="auto"/>
              <w:right w:val="single" w:sz="4" w:space="0" w:color="auto"/>
            </w:tcBorders>
          </w:tcPr>
          <w:p w14:paraId="6EADBE61" w14:textId="5EABE555" w:rsidR="002B2130" w:rsidRPr="00343D66" w:rsidRDefault="002B2130" w:rsidP="002B2130">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2B2130" w:rsidRPr="00B63287" w14:paraId="4E8F7C5A" w14:textId="77777777" w:rsidTr="00343D66">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74985CA9" w14:textId="7B565F10" w:rsidR="002B2130" w:rsidRPr="00343D66" w:rsidRDefault="002B2130" w:rsidP="002B2130">
            <w:pPr>
              <w:pStyle w:val="ab"/>
              <w:jc w:val="both"/>
              <w:rPr>
                <w:szCs w:val="22"/>
                <w:lang w:val="ru-RU"/>
              </w:rPr>
            </w:pPr>
            <w:r w:rsidRPr="00343D66">
              <w:rPr>
                <w:szCs w:val="22"/>
                <w:lang w:val="ru-RU"/>
              </w:rPr>
              <w:t>ПК</w:t>
            </w:r>
            <w:r w:rsidR="0066785E">
              <w:rPr>
                <w:szCs w:val="22"/>
                <w:lang w:val="ru-RU"/>
              </w:rPr>
              <w:t> </w:t>
            </w:r>
            <w:r w:rsidRPr="00343D66">
              <w:rPr>
                <w:szCs w:val="22"/>
                <w:lang w:val="ru-RU"/>
              </w:rPr>
              <w:t xml:space="preserve">4.2. Проектировать и программировать встраиваемые системы и интерфейсы оборудования </w:t>
            </w:r>
            <w:r w:rsidRPr="00343D66">
              <w:rPr>
                <w:szCs w:val="22"/>
                <w:lang w:val="ru-RU"/>
              </w:rPr>
              <w:br/>
              <w:t>с использованием языков программирования</w:t>
            </w:r>
          </w:p>
        </w:tc>
        <w:tc>
          <w:tcPr>
            <w:tcW w:w="4499" w:type="dxa"/>
            <w:tcBorders>
              <w:top w:val="single" w:sz="4" w:space="0" w:color="auto"/>
              <w:left w:val="single" w:sz="4" w:space="0" w:color="auto"/>
              <w:bottom w:val="single" w:sz="4" w:space="0" w:color="auto"/>
              <w:right w:val="single" w:sz="4" w:space="0" w:color="auto"/>
            </w:tcBorders>
          </w:tcPr>
          <w:p w14:paraId="1427C405" w14:textId="77777777" w:rsidR="002B2130" w:rsidRPr="00343D66" w:rsidRDefault="002B2130" w:rsidP="002B2130">
            <w:pPr>
              <w:pStyle w:val="ab"/>
              <w:jc w:val="both"/>
              <w:rPr>
                <w:szCs w:val="22"/>
                <w:lang w:val="ru-RU"/>
              </w:rPr>
            </w:pPr>
            <w:r w:rsidRPr="00343D66">
              <w:rPr>
                <w:szCs w:val="22"/>
                <w:lang w:val="ru-RU"/>
              </w:rPr>
              <w:t>- правильность разработки процедур проверки работоспособности программного обеспечения;</w:t>
            </w:r>
          </w:p>
          <w:p w14:paraId="5497BAC6" w14:textId="77777777" w:rsidR="002B2130" w:rsidRPr="00343D66" w:rsidRDefault="002B2130" w:rsidP="002B2130">
            <w:pPr>
              <w:pStyle w:val="ab"/>
              <w:jc w:val="both"/>
              <w:rPr>
                <w:szCs w:val="22"/>
                <w:lang w:val="ru-RU"/>
              </w:rPr>
            </w:pPr>
            <w:r w:rsidRPr="00343D66">
              <w:rPr>
                <w:szCs w:val="22"/>
                <w:lang w:val="ru-RU"/>
              </w:rPr>
              <w:t>- правильность разработки тестовых наборов данных для программы;</w:t>
            </w:r>
          </w:p>
          <w:p w14:paraId="5BE5184B" w14:textId="77777777" w:rsidR="002B2130" w:rsidRPr="00B63287" w:rsidRDefault="002B2130" w:rsidP="002B2130">
            <w:pPr>
              <w:pStyle w:val="ab"/>
              <w:jc w:val="both"/>
              <w:rPr>
                <w:szCs w:val="22"/>
                <w:lang w:val="ru-RU"/>
              </w:rPr>
            </w:pPr>
            <w:r w:rsidRPr="00B63287">
              <w:rPr>
                <w:szCs w:val="22"/>
                <w:lang w:val="ru-RU"/>
              </w:rPr>
              <w:t xml:space="preserve">- правильность проведения процедуры тестирования и отладки встраиваемых систем </w:t>
            </w:r>
            <w:r w:rsidRPr="00B63287">
              <w:rPr>
                <w:szCs w:val="22"/>
                <w:lang w:val="ru-RU"/>
              </w:rPr>
              <w:br/>
              <w:t>на базе микроконтроллеров;</w:t>
            </w:r>
          </w:p>
          <w:p w14:paraId="7EE1D154" w14:textId="77777777" w:rsidR="002B2130" w:rsidRPr="00343D66" w:rsidRDefault="002B2130" w:rsidP="002B2130">
            <w:pPr>
              <w:pStyle w:val="ab"/>
              <w:jc w:val="both"/>
              <w:rPr>
                <w:szCs w:val="22"/>
                <w:lang w:val="ru-RU"/>
              </w:rPr>
            </w:pPr>
            <w:r w:rsidRPr="00343D66">
              <w:rPr>
                <w:szCs w:val="22"/>
                <w:lang w:val="ru-RU"/>
              </w:rPr>
              <w:t xml:space="preserve">- правильность осуществления рефакторинга и оптимизации программного кода под требования встраиваемой системы; </w:t>
            </w:r>
          </w:p>
          <w:p w14:paraId="38288CC9" w14:textId="77777777" w:rsidR="002B2130" w:rsidRPr="00343D66" w:rsidRDefault="002B2130" w:rsidP="002B2130">
            <w:pPr>
              <w:pStyle w:val="ab"/>
              <w:jc w:val="both"/>
              <w:rPr>
                <w:szCs w:val="22"/>
                <w:lang w:val="ru-RU"/>
              </w:rPr>
            </w:pPr>
            <w:r w:rsidRPr="00343D66">
              <w:rPr>
                <w:szCs w:val="22"/>
                <w:lang w:val="ru-RU"/>
              </w:rPr>
              <w:t xml:space="preserve"> - правильность нахождения ошибок в программном коде для встраиваемой системы;</w:t>
            </w:r>
          </w:p>
          <w:p w14:paraId="06ADCBDF" w14:textId="77777777" w:rsidR="002B2130" w:rsidRPr="00343D66" w:rsidRDefault="002B2130" w:rsidP="002B2130">
            <w:pPr>
              <w:pStyle w:val="ab"/>
              <w:jc w:val="both"/>
              <w:rPr>
                <w:szCs w:val="22"/>
                <w:lang w:val="ru-RU"/>
              </w:rPr>
            </w:pPr>
            <w:r w:rsidRPr="00343D66">
              <w:rPr>
                <w:szCs w:val="22"/>
                <w:lang w:val="ru-RU"/>
              </w:rPr>
              <w:t>- верное оценивание степени критичности ошибок в коде программы;</w:t>
            </w:r>
          </w:p>
          <w:p w14:paraId="5472DD1D" w14:textId="77777777" w:rsidR="002B2130" w:rsidRPr="00343D66" w:rsidRDefault="002B2130" w:rsidP="002B2130">
            <w:pPr>
              <w:pStyle w:val="ab"/>
              <w:jc w:val="both"/>
              <w:rPr>
                <w:szCs w:val="22"/>
                <w:lang w:val="ru-RU"/>
              </w:rPr>
            </w:pPr>
            <w:r w:rsidRPr="00343D66">
              <w:rPr>
                <w:szCs w:val="22"/>
                <w:lang w:val="ru-RU"/>
              </w:rPr>
              <w:t>- правильность определения вида и назначения программного обеспечения для разработки программного обеспечения для встраиваемых систем;</w:t>
            </w:r>
          </w:p>
          <w:p w14:paraId="559976BA" w14:textId="77777777" w:rsidR="002B2130" w:rsidRPr="00343D66" w:rsidRDefault="002B2130" w:rsidP="002B2130">
            <w:pPr>
              <w:pStyle w:val="ab"/>
              <w:jc w:val="both"/>
              <w:rPr>
                <w:szCs w:val="22"/>
                <w:lang w:val="ru-RU"/>
              </w:rPr>
            </w:pPr>
            <w:r w:rsidRPr="00343D66">
              <w:rPr>
                <w:szCs w:val="22"/>
                <w:lang w:val="ru-RU"/>
              </w:rPr>
              <w:t>- правильность применения методов тестирования и способов отладки встраиваемых систем;</w:t>
            </w:r>
          </w:p>
          <w:p w14:paraId="7B6CAB90" w14:textId="77777777" w:rsidR="002B2130" w:rsidRPr="00343D66" w:rsidRDefault="002B2130" w:rsidP="002B2130">
            <w:pPr>
              <w:pStyle w:val="ab"/>
              <w:jc w:val="both"/>
              <w:rPr>
                <w:szCs w:val="22"/>
                <w:lang w:val="ru-RU"/>
              </w:rPr>
            </w:pPr>
            <w:r w:rsidRPr="00343D66">
              <w:rPr>
                <w:szCs w:val="22"/>
                <w:lang w:val="ru-RU"/>
              </w:rPr>
              <w:t>- верное определение причин неисправностей и возможных сбоев программного кода</w:t>
            </w:r>
          </w:p>
        </w:tc>
        <w:tc>
          <w:tcPr>
            <w:tcW w:w="2592" w:type="dxa"/>
            <w:tcBorders>
              <w:top w:val="single" w:sz="4" w:space="0" w:color="auto"/>
              <w:left w:val="single" w:sz="4" w:space="0" w:color="auto"/>
              <w:bottom w:val="single" w:sz="4" w:space="0" w:color="auto"/>
              <w:right w:val="single" w:sz="4" w:space="0" w:color="auto"/>
            </w:tcBorders>
          </w:tcPr>
          <w:p w14:paraId="565323C1" w14:textId="3E24C842" w:rsidR="002B2130" w:rsidRPr="00343D66" w:rsidRDefault="002B2130" w:rsidP="002B2130">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00EE8756" w14:textId="77777777" w:rsidTr="002B2130">
        <w:trPr>
          <w:gridAfter w:val="2"/>
          <w:wAfter w:w="4302" w:type="dxa"/>
          <w:trHeight w:val="698"/>
        </w:trPr>
        <w:tc>
          <w:tcPr>
            <w:tcW w:w="2448" w:type="dxa"/>
          </w:tcPr>
          <w:p w14:paraId="2D7D3715" w14:textId="06A57D07" w:rsidR="00066928" w:rsidRPr="00B63287" w:rsidRDefault="00066928" w:rsidP="00311AD6">
            <w:pPr>
              <w:pStyle w:val="ab"/>
              <w:jc w:val="both"/>
              <w:rPr>
                <w:lang w:val="ru-RU"/>
              </w:rPr>
            </w:pPr>
            <w:r w:rsidRPr="00066928">
              <w:rPr>
                <w:lang w:val="ru-RU"/>
              </w:rPr>
              <w:t xml:space="preserve">ОК 02. </w:t>
            </w:r>
            <w:r w:rsidRPr="00B63287">
              <w:rPr>
                <w:lang w:val="ru-RU"/>
              </w:rPr>
              <w:t xml:space="preserve">Использовать современные средства поиска, анализа и интерпретации информации, и информационные технологии для </w:t>
            </w:r>
            <w:r w:rsidRPr="00B63287">
              <w:rPr>
                <w:lang w:val="ru-RU"/>
              </w:rPr>
              <w:lastRenderedPageBreak/>
              <w:t>выполнения задач профессиональной деятельности</w:t>
            </w:r>
          </w:p>
        </w:tc>
        <w:tc>
          <w:tcPr>
            <w:tcW w:w="4499" w:type="dxa"/>
          </w:tcPr>
          <w:p w14:paraId="37B6E87C" w14:textId="77777777" w:rsidR="00066928" w:rsidRPr="00066928" w:rsidRDefault="00066928" w:rsidP="00311AD6">
            <w:pPr>
              <w:pStyle w:val="ab"/>
              <w:jc w:val="both"/>
              <w:rPr>
                <w:lang w:val="ru-RU"/>
              </w:rPr>
            </w:pPr>
            <w:r w:rsidRPr="00066928">
              <w:rPr>
                <w:lang w:val="ru-RU"/>
              </w:rPr>
              <w:lastRenderedPageBreak/>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92" w:type="dxa"/>
            <w:vMerge w:val="restart"/>
            <w:vAlign w:val="center"/>
          </w:tcPr>
          <w:p w14:paraId="7F01BE4D" w14:textId="061CCC99" w:rsidR="00066928" w:rsidRPr="00066928" w:rsidRDefault="00311AD6" w:rsidP="00311AD6">
            <w:pPr>
              <w:pStyle w:val="ab"/>
              <w:jc w:val="both"/>
              <w:rPr>
                <w:lang w:val="ru-RU"/>
              </w:rPr>
            </w:pPr>
            <w:r w:rsidRPr="00311AD6">
              <w:rPr>
                <w:lang w:val="ru-RU"/>
              </w:rPr>
              <w:t>Интерпретация результатов наблюдений за поведением, склонностями и деятельностью</w:t>
            </w:r>
            <w:r>
              <w:rPr>
                <w:lang w:val="ru-RU"/>
              </w:rPr>
              <w:t xml:space="preserve"> </w:t>
            </w:r>
            <w:r w:rsidRPr="00311AD6">
              <w:rPr>
                <w:lang w:val="ru-RU"/>
              </w:rPr>
              <w:t xml:space="preserve">обучающегося в процессе прохождения </w:t>
            </w:r>
            <w:r w:rsidRPr="00311AD6">
              <w:rPr>
                <w:lang w:val="ru-RU"/>
              </w:rPr>
              <w:lastRenderedPageBreak/>
              <w:t>практики.</w:t>
            </w:r>
          </w:p>
        </w:tc>
      </w:tr>
      <w:tr w:rsidR="00311AD6" w:rsidRPr="00B63287" w14:paraId="6741C458" w14:textId="77777777" w:rsidTr="008D3BC3">
        <w:trPr>
          <w:gridAfter w:val="2"/>
          <w:wAfter w:w="4302" w:type="dxa"/>
          <w:trHeight w:val="698"/>
        </w:trPr>
        <w:tc>
          <w:tcPr>
            <w:tcW w:w="2448" w:type="dxa"/>
            <w:tcBorders>
              <w:bottom w:val="single" w:sz="4" w:space="0" w:color="auto"/>
            </w:tcBorders>
          </w:tcPr>
          <w:p w14:paraId="59CAAF5B" w14:textId="65EB5B2E" w:rsidR="00311AD6" w:rsidRPr="00B63287" w:rsidRDefault="00311AD6" w:rsidP="00311AD6">
            <w:pPr>
              <w:pStyle w:val="ab"/>
              <w:jc w:val="both"/>
              <w:rPr>
                <w:lang w:val="ru-RU"/>
              </w:rPr>
            </w:pPr>
            <w:r w:rsidRPr="00B63287">
              <w:rPr>
                <w:lang w:val="ru-RU"/>
              </w:rPr>
              <w:lastRenderedPageBreak/>
              <w:t>ОК 04. Эффективно взаимодействовать и работать в коллективе и команде</w:t>
            </w:r>
          </w:p>
        </w:tc>
        <w:tc>
          <w:tcPr>
            <w:tcW w:w="4499" w:type="dxa"/>
            <w:tcBorders>
              <w:bottom w:val="single" w:sz="4" w:space="0" w:color="auto"/>
            </w:tcBorders>
          </w:tcPr>
          <w:p w14:paraId="016B7E88" w14:textId="27815084" w:rsidR="00311AD6" w:rsidRPr="00B63287" w:rsidRDefault="00311AD6" w:rsidP="00311AD6">
            <w:pPr>
              <w:pStyle w:val="ab"/>
              <w:jc w:val="both"/>
              <w:rPr>
                <w:lang w:val="ru-RU"/>
              </w:rPr>
            </w:pPr>
            <w:r w:rsidRPr="00B63287">
              <w:rPr>
                <w:lang w:val="ru-RU"/>
              </w:rPr>
              <w:t>- взаимодействие с обучающимися, преподавателями и мастерами в ходе обучения, с руководителями учебной и производственной практик;</w:t>
            </w:r>
          </w:p>
          <w:p w14:paraId="15A9B1E9" w14:textId="13E1D497" w:rsidR="00311AD6" w:rsidRPr="00B63287" w:rsidRDefault="00311AD6" w:rsidP="00311AD6">
            <w:pPr>
              <w:pStyle w:val="ab"/>
              <w:jc w:val="both"/>
              <w:rPr>
                <w:lang w:val="ru-RU"/>
              </w:rPr>
            </w:pPr>
            <w:r w:rsidRPr="00066928">
              <w:rPr>
                <w:lang w:val="ru-RU"/>
              </w:rPr>
              <w:t>- обоснованность анализа работы членов команды (подчиненных)</w:t>
            </w:r>
          </w:p>
        </w:tc>
        <w:tc>
          <w:tcPr>
            <w:tcW w:w="2592" w:type="dxa"/>
            <w:vMerge/>
            <w:tcBorders>
              <w:bottom w:val="single" w:sz="4" w:space="0" w:color="auto"/>
            </w:tcBorders>
          </w:tcPr>
          <w:p w14:paraId="2A1AF550" w14:textId="77777777" w:rsidR="00311AD6" w:rsidRPr="00B63287" w:rsidRDefault="00311AD6" w:rsidP="00DC45E5">
            <w:pPr>
              <w:pStyle w:val="ab"/>
              <w:rPr>
                <w:lang w:val="ru-RU"/>
              </w:rPr>
            </w:pPr>
          </w:p>
        </w:tc>
      </w:tr>
      <w:tr w:rsidR="00311AD6" w:rsidRPr="00B63287" w14:paraId="659E4347" w14:textId="77777777" w:rsidTr="008D3BC3">
        <w:trPr>
          <w:gridAfter w:val="2"/>
          <w:wAfter w:w="4302" w:type="dxa"/>
          <w:trHeight w:val="698"/>
        </w:trPr>
        <w:tc>
          <w:tcPr>
            <w:tcW w:w="2448" w:type="dxa"/>
            <w:tcBorders>
              <w:top w:val="single" w:sz="4" w:space="0" w:color="auto"/>
              <w:left w:val="single" w:sz="4" w:space="0" w:color="auto"/>
              <w:bottom w:val="single" w:sz="4" w:space="0" w:color="auto"/>
              <w:right w:val="single" w:sz="4" w:space="0" w:color="auto"/>
            </w:tcBorders>
          </w:tcPr>
          <w:p w14:paraId="61164C58" w14:textId="5C9F4A1E" w:rsidR="00311AD6" w:rsidRPr="00B63287" w:rsidRDefault="00311AD6" w:rsidP="00F4642C">
            <w:pPr>
              <w:pStyle w:val="ab"/>
              <w:jc w:val="both"/>
              <w:rPr>
                <w:lang w:val="ru-RU"/>
              </w:rPr>
            </w:pPr>
            <w:r w:rsidRPr="00B63287">
              <w:rPr>
                <w:lang w:val="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99" w:type="dxa"/>
            <w:tcBorders>
              <w:top w:val="single" w:sz="4" w:space="0" w:color="auto"/>
              <w:left w:val="single" w:sz="4" w:space="0" w:color="auto"/>
              <w:bottom w:val="single" w:sz="4" w:space="0" w:color="auto"/>
              <w:right w:val="single" w:sz="4" w:space="0" w:color="auto"/>
            </w:tcBorders>
          </w:tcPr>
          <w:p w14:paraId="2A7C325D" w14:textId="75D4E058" w:rsidR="00311AD6" w:rsidRPr="00B63287" w:rsidRDefault="00311AD6" w:rsidP="00F4642C">
            <w:pPr>
              <w:pStyle w:val="ab"/>
              <w:jc w:val="both"/>
              <w:rPr>
                <w:lang w:val="ru-RU"/>
              </w:rPr>
            </w:pPr>
            <w:r w:rsidRPr="00B63287">
              <w:rPr>
                <w:lang w:val="ru-RU"/>
              </w:rPr>
              <w:t>-грамотность устной и письменной речи,</w:t>
            </w:r>
          </w:p>
          <w:p w14:paraId="35BA2631" w14:textId="02AF87DC" w:rsidR="00311AD6" w:rsidRPr="00066928" w:rsidRDefault="00311AD6" w:rsidP="00F4642C">
            <w:pPr>
              <w:pStyle w:val="ab"/>
              <w:jc w:val="both"/>
              <w:rPr>
                <w:lang w:val="ru-RU"/>
              </w:rPr>
            </w:pPr>
            <w:r w:rsidRPr="00B63287">
              <w:rPr>
                <w:lang w:val="ru-RU"/>
              </w:rPr>
              <w:t>- ясность формулирования и изложения мыслей</w:t>
            </w:r>
          </w:p>
        </w:tc>
        <w:tc>
          <w:tcPr>
            <w:tcW w:w="2592" w:type="dxa"/>
            <w:vMerge/>
            <w:tcBorders>
              <w:top w:val="single" w:sz="4" w:space="0" w:color="auto"/>
              <w:left w:val="single" w:sz="4" w:space="0" w:color="auto"/>
              <w:bottom w:val="single" w:sz="4" w:space="0" w:color="auto"/>
              <w:right w:val="single" w:sz="4" w:space="0" w:color="auto"/>
            </w:tcBorders>
          </w:tcPr>
          <w:p w14:paraId="4157EFFB" w14:textId="77777777" w:rsidR="00311AD6" w:rsidRPr="00066928" w:rsidRDefault="00311AD6" w:rsidP="00F4642C">
            <w:pPr>
              <w:pStyle w:val="ab"/>
              <w:jc w:val="both"/>
              <w:rPr>
                <w:lang w:val="ru-RU"/>
              </w:rPr>
            </w:pPr>
          </w:p>
        </w:tc>
      </w:tr>
      <w:tr w:rsidR="00311AD6" w:rsidRPr="00B63287" w14:paraId="2BB7BECC" w14:textId="77777777" w:rsidTr="008D3BC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11602" w:type="dxa"/>
          <w:trHeight w:val="100"/>
        </w:trPr>
        <w:tc>
          <w:tcPr>
            <w:tcW w:w="2239" w:type="dxa"/>
          </w:tcPr>
          <w:p w14:paraId="4D0AA062" w14:textId="77777777" w:rsidR="00311AD6" w:rsidRPr="00B63287" w:rsidRDefault="00311AD6" w:rsidP="00DC45E5">
            <w:pPr>
              <w:pStyle w:val="ab"/>
              <w:rPr>
                <w:b/>
                <w:sz w:val="22"/>
                <w:szCs w:val="22"/>
                <w:lang w:val="ru-RU"/>
              </w:rPr>
            </w:pPr>
          </w:p>
        </w:tc>
      </w:tr>
    </w:tbl>
    <w:p w14:paraId="4C3B29F1" w14:textId="72AC591A" w:rsidR="00F4642C" w:rsidRDefault="00F4642C" w:rsidP="00F4642C">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t>Для выставления оценки устанавливается шкала оценивания по формам контроля</w:t>
      </w:r>
    </w:p>
    <w:p w14:paraId="5EDA7EEA" w14:textId="0163CD8E" w:rsidR="00F4642C" w:rsidRDefault="00F4642C" w:rsidP="00F4642C">
      <w:pPr>
        <w:tabs>
          <w:tab w:val="left" w:pos="993"/>
        </w:tabs>
        <w:spacing w:after="0" w:line="240" w:lineRule="auto"/>
        <w:jc w:val="both"/>
        <w:rPr>
          <w:rFonts w:ascii="Times New Roman" w:hAnsi="Times New Roman" w:cs="Times New Roman"/>
          <w:caps/>
          <w:sz w:val="24"/>
          <w:szCs w:val="24"/>
        </w:rPr>
      </w:pPr>
    </w:p>
    <w:tbl>
      <w:tblPr>
        <w:tblStyle w:val="a9"/>
        <w:tblW w:w="0" w:type="auto"/>
        <w:tblLook w:val="04A0" w:firstRow="1" w:lastRow="0" w:firstColumn="1" w:lastColumn="0" w:noHBand="0" w:noVBand="1"/>
      </w:tblPr>
      <w:tblGrid>
        <w:gridCol w:w="2583"/>
        <w:gridCol w:w="6762"/>
      </w:tblGrid>
      <w:tr w:rsidR="00F4642C" w:rsidRPr="00F4642C" w14:paraId="24AC7E26" w14:textId="77777777" w:rsidTr="00F4642C">
        <w:tc>
          <w:tcPr>
            <w:tcW w:w="2122" w:type="dxa"/>
          </w:tcPr>
          <w:p w14:paraId="4B6195AE" w14:textId="6CC4DE11"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Формы контроля</w:t>
            </w:r>
          </w:p>
        </w:tc>
        <w:tc>
          <w:tcPr>
            <w:tcW w:w="7223" w:type="dxa"/>
          </w:tcPr>
          <w:p w14:paraId="79B80BE0" w14:textId="1D245A75"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Шкала оценивания</w:t>
            </w:r>
          </w:p>
        </w:tc>
      </w:tr>
      <w:tr w:rsidR="00F4642C" w14:paraId="3B6D0680" w14:textId="77777777" w:rsidTr="00F4642C">
        <w:tc>
          <w:tcPr>
            <w:tcW w:w="2122" w:type="dxa"/>
          </w:tcPr>
          <w:p w14:paraId="08702F55" w14:textId="200BC2D6"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t>Отчет</w:t>
            </w:r>
          </w:p>
        </w:tc>
        <w:tc>
          <w:tcPr>
            <w:tcW w:w="7223" w:type="dxa"/>
          </w:tcPr>
          <w:p w14:paraId="0D3340C5" w14:textId="73EA5FA6"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«отлично»</w:t>
            </w:r>
            <w:r w:rsidRPr="00F4642C">
              <w:rPr>
                <w:rFonts w:ascii="Times New Roman" w:hAnsi="Times New Roman" w:cs="Times New Roman"/>
                <w:sz w:val="24"/>
                <w:szCs w:val="24"/>
              </w:rPr>
              <w:t xml:space="preserve"> - обучающийся в полном объёме </w:t>
            </w:r>
          </w:p>
          <w:p w14:paraId="676135A9" w14:textId="3D0284AA" w:rsidR="00F4642C" w:rsidRPr="00F4642C" w:rsidRDefault="004B2184" w:rsidP="00F4642C">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t>Продемонстрировал знание программного материала; исчерпывающе, последовательно, грамотно и логически излагает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полной мере сформированы умения: самостоятельно обобщать и излагать материал, не допуская ошибок; правильно обосновывает принятые решения. Обучающийся в достаточной степени владеет: способами представления результатов самостоятельной аналитической деятельности; методами сбора, обработки и систематизации информации; навыками планирования рабочего времени.</w:t>
            </w:r>
          </w:p>
          <w:p w14:paraId="05B41674" w14:textId="391AB399"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«хорошо»</w:t>
            </w:r>
            <w:r w:rsidRPr="00F4642C">
              <w:rPr>
                <w:rFonts w:ascii="Times New Roman" w:hAnsi="Times New Roman" w:cs="Times New Roman"/>
                <w:sz w:val="24"/>
                <w:szCs w:val="24"/>
              </w:rPr>
              <w:t xml:space="preserve"> - обучающийся в основном 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основном сформированы умения: самостоятельно обобщать и излагать материал</w:t>
            </w:r>
            <w:r w:rsidR="00F4642C" w:rsidRPr="00F4642C">
              <w:rPr>
                <w:rFonts w:ascii="Times New Roman" w:hAnsi="Times New Roman" w:cs="Times New Roman"/>
                <w:caps/>
                <w:sz w:val="24"/>
                <w:szCs w:val="24"/>
              </w:rPr>
              <w:t>.</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владеет отдельными способами</w:t>
            </w:r>
            <w:r w:rsidR="00F4642C" w:rsidRPr="00F4642C">
              <w:rPr>
                <w:rFonts w:ascii="Times New Roman" w:hAnsi="Times New Roman" w:cs="Times New Roman"/>
                <w:caps/>
                <w:sz w:val="24"/>
                <w:szCs w:val="24"/>
              </w:rPr>
              <w:t xml:space="preserve"> </w:t>
            </w:r>
            <w:r w:rsidRPr="00F4642C">
              <w:rPr>
                <w:rFonts w:ascii="Times New Roman" w:hAnsi="Times New Roman" w:cs="Times New Roman"/>
                <w:sz w:val="24"/>
                <w:szCs w:val="24"/>
              </w:rPr>
              <w:t>представления результатов самостоятельной аналитической деятельности;</w:t>
            </w:r>
            <w:r>
              <w:rPr>
                <w:rFonts w:ascii="Times New Roman" w:hAnsi="Times New Roman" w:cs="Times New Roman"/>
                <w:caps/>
                <w:sz w:val="24"/>
                <w:szCs w:val="24"/>
              </w:rPr>
              <w:t xml:space="preserve"> </w:t>
            </w:r>
            <w:r w:rsidRPr="00F4642C">
              <w:rPr>
                <w:rFonts w:ascii="Times New Roman" w:hAnsi="Times New Roman" w:cs="Times New Roman"/>
                <w:sz w:val="24"/>
                <w:szCs w:val="24"/>
              </w:rPr>
              <w:t>средней степенью сформированности навыков: представления результатов самостоятельной аналитической деятельности; отдельными методами сбора, обработки и систематизации информации; недостаточными навыками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недочёты.</w:t>
            </w:r>
          </w:p>
          <w:p w14:paraId="2F9BCEBA" w14:textId="1FE5F52D"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«удовлетворительно»</w:t>
            </w:r>
            <w:r w:rsidRPr="00F4642C">
              <w:rPr>
                <w:rFonts w:ascii="Times New Roman" w:hAnsi="Times New Roman" w:cs="Times New Roman"/>
                <w:sz w:val="24"/>
                <w:szCs w:val="24"/>
              </w:rPr>
              <w:t xml:space="preserve"> - обучающийся продемонстрировал частичное знание: программного материала. У обучающегося не в полном объёме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 xml:space="preserve">Обучающийся владеет отдельными способами представления </w:t>
            </w:r>
            <w:r w:rsidRPr="00F4642C">
              <w:rPr>
                <w:rFonts w:ascii="Times New Roman" w:hAnsi="Times New Roman" w:cs="Times New Roman"/>
                <w:sz w:val="24"/>
                <w:szCs w:val="24"/>
              </w:rPr>
              <w:lastRenderedPageBreak/>
              <w:t>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ошибки.</w:t>
            </w:r>
          </w:p>
          <w:p w14:paraId="07568A2B" w14:textId="21B3DB02"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«неудовлетворительно»</w:t>
            </w:r>
            <w:r w:rsidRPr="00F4642C">
              <w:rPr>
                <w:rFonts w:ascii="Times New Roman" w:hAnsi="Times New Roman" w:cs="Times New Roman"/>
                <w:sz w:val="24"/>
                <w:szCs w:val="24"/>
              </w:rPr>
              <w:t xml:space="preserve"> - обучающийся не </w:t>
            </w:r>
          </w:p>
          <w:p w14:paraId="52D473D8" w14:textId="1C533FFC" w:rsidR="00F4642C" w:rsidRDefault="004B2184" w:rsidP="004B2184">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t>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не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не владеет способами представления 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большое количество ошибок</w:t>
            </w:r>
            <w:r>
              <w:rPr>
                <w:rFonts w:ascii="Times New Roman" w:hAnsi="Times New Roman" w:cs="Times New Roman"/>
                <w:caps/>
                <w:sz w:val="24"/>
                <w:szCs w:val="24"/>
              </w:rPr>
              <w:t>.</w:t>
            </w:r>
          </w:p>
        </w:tc>
      </w:tr>
      <w:tr w:rsidR="00F4642C" w14:paraId="057F039D" w14:textId="77777777" w:rsidTr="00F4642C">
        <w:tc>
          <w:tcPr>
            <w:tcW w:w="2122" w:type="dxa"/>
          </w:tcPr>
          <w:p w14:paraId="609F3EF4" w14:textId="4872B960"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lastRenderedPageBreak/>
              <w:t>Зачёт (дифференцированный зачёт)</w:t>
            </w:r>
          </w:p>
        </w:tc>
        <w:tc>
          <w:tcPr>
            <w:tcW w:w="7223" w:type="dxa"/>
          </w:tcPr>
          <w:p w14:paraId="417997CE" w14:textId="7BC43181"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w:t>
            </w:r>
            <w:r w:rsidRPr="004B2184">
              <w:rPr>
                <w:rFonts w:ascii="Times New Roman" w:hAnsi="Times New Roman" w:cs="Times New Roman"/>
                <w:sz w:val="24"/>
                <w:szCs w:val="24"/>
              </w:rPr>
              <w:t xml:space="preserve"> («отлично») выставляется, если обучающийся в докладе показывает всесторонние и глубокие знания программного материала практики; последовательно и четко отвечает на уточняющие вопросы руководителя практики от образовательного учреждения; имеет положительный отзыв от руководителя организации с рекомендуемой оценкой прохождения практики «отлично»; отчёт и дневник практики оценены на «отлично»; подтверждает полное освоение</w:t>
            </w:r>
            <w:r w:rsidRPr="004B2184">
              <w:rPr>
                <w:rFonts w:ascii="Times New Roman" w:hAnsi="Times New Roman" w:cs="Times New Roman"/>
                <w:caps/>
                <w:sz w:val="24"/>
                <w:szCs w:val="24"/>
              </w:rPr>
              <w:t xml:space="preserve"> </w:t>
            </w:r>
            <w:r w:rsidRPr="004B2184">
              <w:rPr>
                <w:rFonts w:ascii="Times New Roman" w:hAnsi="Times New Roman" w:cs="Times New Roman"/>
                <w:sz w:val="24"/>
                <w:szCs w:val="24"/>
              </w:rPr>
              <w:t>компетенций, предусмотренных программой.</w:t>
            </w:r>
          </w:p>
          <w:p w14:paraId="755F99D7" w14:textId="6403830D"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(«хорошо»)</w:t>
            </w:r>
            <w:r w:rsidRPr="004B2184">
              <w:rPr>
                <w:rFonts w:ascii="Times New Roman" w:hAnsi="Times New Roman" w:cs="Times New Roman"/>
                <w:sz w:val="24"/>
                <w:szCs w:val="24"/>
              </w:rPr>
              <w:t xml:space="preserve"> выставляется, если обучающийся в докладе показывает полное знание программного материала практики; дает полные ответы на уточняющие вопросы руководителя практики от образовательного учреждения, допуская некоторые неточности; имеет положительный отзыв от руководителя организации с рекомендуемой оценкой прохождения практики «хорошо»; отчёт и дневник практики оценены на «отлично» / «хорошо»; в целом подтверждает освоение компетенций, предусмотренных программой.</w:t>
            </w:r>
          </w:p>
          <w:p w14:paraId="05559B7E" w14:textId="70461153" w:rsid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(«удовлетворительно»)</w:t>
            </w:r>
            <w:r w:rsidRPr="004B2184">
              <w:rPr>
                <w:rFonts w:ascii="Times New Roman" w:hAnsi="Times New Roman" w:cs="Times New Roman"/>
                <w:sz w:val="24"/>
                <w:szCs w:val="24"/>
              </w:rPr>
              <w:t xml:space="preserve"> выставляется, </w:t>
            </w:r>
            <w:r>
              <w:rPr>
                <w:rFonts w:ascii="Times New Roman" w:hAnsi="Times New Roman" w:cs="Times New Roman"/>
                <w:sz w:val="24"/>
                <w:szCs w:val="24"/>
              </w:rPr>
              <w:t>е</w:t>
            </w:r>
            <w:r w:rsidRPr="004B2184">
              <w:rPr>
                <w:rFonts w:ascii="Times New Roman" w:hAnsi="Times New Roman" w:cs="Times New Roman"/>
                <w:sz w:val="24"/>
                <w:szCs w:val="24"/>
              </w:rPr>
              <w:t>сли обучающийся показывает знание основного материала в объеме, необходимом для предстоящей профессиональной деятельности; при ответе на вопросы руководителя практики от образовательного учреждения не допускает грубых ошибок, но испытывает затруднения в последовательности их изложения; имеет положительный отзыв от руководителя организации с рекомендуемой оценкой прохождения практики «удовлетворительно»; отчёт и дневник практики оценены на «хорошо» / «удовлетворительно»; подтверждает освоение компетенций, предусмотренных программой практики на минимально допустимом уровне</w:t>
            </w:r>
            <w:r w:rsidRPr="004B2184">
              <w:rPr>
                <w:rFonts w:ascii="Times New Roman" w:hAnsi="Times New Roman" w:cs="Times New Roman"/>
                <w:caps/>
                <w:sz w:val="24"/>
                <w:szCs w:val="24"/>
              </w:rPr>
              <w:t>.</w:t>
            </w:r>
          </w:p>
          <w:p w14:paraId="2B5D6D73" w14:textId="6B511665"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 зачтено» («неудовлетворительно»)</w:t>
            </w:r>
            <w:r>
              <w:rPr>
                <w:rFonts w:ascii="Times New Roman" w:hAnsi="Times New Roman" w:cs="Times New Roman"/>
                <w:caps/>
                <w:sz w:val="24"/>
                <w:szCs w:val="24"/>
              </w:rPr>
              <w:t xml:space="preserve"> </w:t>
            </w:r>
            <w:r w:rsidRPr="004B2184">
              <w:rPr>
                <w:rFonts w:ascii="Times New Roman" w:hAnsi="Times New Roman" w:cs="Times New Roman"/>
                <w:sz w:val="24"/>
                <w:szCs w:val="24"/>
              </w:rPr>
              <w:t>выставляется в следующих случаях:</w:t>
            </w:r>
          </w:p>
          <w:p w14:paraId="3D429A1F" w14:textId="42944529"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t>1. Обучающийся не может ответить на вопросы, предложенные руководителя практики от образовательного учреждения; имеет отрицательный отзыв от руководителя организации с рекомендуемой оценкой прохождения практики «неудовлетворительно</w:t>
            </w:r>
            <w:r w:rsidRPr="004B2184">
              <w:rPr>
                <w:rFonts w:ascii="Times New Roman" w:hAnsi="Times New Roman" w:cs="Times New Roman"/>
                <w:caps/>
                <w:sz w:val="24"/>
                <w:szCs w:val="24"/>
              </w:rPr>
              <w:t>».</w:t>
            </w:r>
          </w:p>
          <w:p w14:paraId="583F0A67" w14:textId="426DE6A3" w:rsidR="00F4642C"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lastRenderedPageBreak/>
              <w:t>2. Отчёт и дневник практики оценены на «неудовлетворительно</w:t>
            </w:r>
            <w:r w:rsidRPr="004B2184">
              <w:rPr>
                <w:rFonts w:ascii="Times New Roman" w:hAnsi="Times New Roman" w:cs="Times New Roman"/>
                <w:caps/>
                <w:sz w:val="24"/>
                <w:szCs w:val="24"/>
              </w:rPr>
              <w:t>»</w:t>
            </w:r>
          </w:p>
        </w:tc>
      </w:tr>
    </w:tbl>
    <w:p w14:paraId="6CD178A1" w14:textId="24235ACE" w:rsidR="00F4642C" w:rsidRDefault="00F4642C" w:rsidP="00F4642C">
      <w:pPr>
        <w:tabs>
          <w:tab w:val="left" w:pos="993"/>
        </w:tabs>
        <w:spacing w:after="0" w:line="240" w:lineRule="auto"/>
        <w:jc w:val="both"/>
        <w:rPr>
          <w:rFonts w:ascii="Times New Roman" w:hAnsi="Times New Roman" w:cs="Times New Roman"/>
          <w:caps/>
          <w:sz w:val="24"/>
          <w:szCs w:val="24"/>
        </w:rPr>
      </w:pPr>
    </w:p>
    <w:p w14:paraId="7B5F479B" w14:textId="6525C8A9" w:rsidR="002B2130" w:rsidRPr="002B2130" w:rsidRDefault="002B2130" w:rsidP="002B2130">
      <w:pPr>
        <w:tabs>
          <w:tab w:val="left" w:pos="993"/>
        </w:tabs>
        <w:spacing w:after="0" w:line="240" w:lineRule="auto"/>
        <w:jc w:val="center"/>
        <w:rPr>
          <w:rFonts w:ascii="Times New Roman" w:hAnsi="Times New Roman" w:cs="Times New Roman"/>
          <w:b/>
          <w:bCs/>
          <w:caps/>
          <w:sz w:val="24"/>
          <w:szCs w:val="24"/>
        </w:rPr>
      </w:pPr>
      <w:r w:rsidRPr="002B2130">
        <w:rPr>
          <w:rFonts w:ascii="Times New Roman" w:hAnsi="Times New Roman" w:cs="Times New Roman"/>
          <w:b/>
          <w:bCs/>
          <w:sz w:val="24"/>
          <w:szCs w:val="24"/>
        </w:rPr>
        <w:t>Вопросы к зачету по производственной практике</w:t>
      </w:r>
    </w:p>
    <w:p w14:paraId="3D749DF3" w14:textId="3DDC4D57" w:rsidR="0066785E" w:rsidRDefault="0066785E" w:rsidP="00F4642C">
      <w:pPr>
        <w:tabs>
          <w:tab w:val="left" w:pos="993"/>
        </w:tabs>
        <w:spacing w:after="0" w:line="240" w:lineRule="auto"/>
        <w:jc w:val="both"/>
        <w:rPr>
          <w:rFonts w:ascii="Times New Roman" w:hAnsi="Times New Roman" w:cs="Times New Roman"/>
          <w:caps/>
          <w:sz w:val="24"/>
          <w:szCs w:val="24"/>
        </w:rPr>
      </w:pPr>
    </w:p>
    <w:p w14:paraId="509758D4" w14:textId="51A6ABCA"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Цели и задачи профессионального модуля. Структура профессионального модуля. Последовательность освоения профессиональных компетенций по модулю. Требования к уровню знаний и умений</w:t>
      </w:r>
    </w:p>
    <w:p w14:paraId="593794D5" w14:textId="121F4375"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Понятие о производственном и технологическом процессах. Операции и переходы. Виды и этапы производств элементов ЭУС</w:t>
      </w:r>
    </w:p>
    <w:p w14:paraId="445584B9" w14:textId="7FE8815D"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Нормативные требования и технические условия по проведению технологических процессов сборки, монтажа и демонтажа различных видов электронных систем</w:t>
      </w:r>
    </w:p>
    <w:p w14:paraId="1FD182C7" w14:textId="547D2AE5"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Требования ЕСКД и ЕСТД, а также международных стандартов IPC и ISO к проведению технологического процесса сборки, монтажа и демонтажа элементов ЭУС</w:t>
      </w:r>
    </w:p>
    <w:p w14:paraId="4392D067" w14:textId="75128B52"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Техника безопасности и охраны труда при выполнении работ сборки, монтажа и демонтажа элементов ЭУС</w:t>
      </w:r>
    </w:p>
    <w:p w14:paraId="478FE92F" w14:textId="607EB11C"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Охрана окружающей среды и требования пожарной безопасности</w:t>
      </w:r>
    </w:p>
    <w:p w14:paraId="35085A70" w14:textId="2509A119"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Устройство, принцип действия контрольно-измерительных приборов и оборудования для контроля качества пайки электронных компонентов и элементов</w:t>
      </w:r>
    </w:p>
    <w:p w14:paraId="1C824E3C" w14:textId="0005FFF5"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Правила работы с контрольно-измерительными приборами и оборудованием</w:t>
      </w:r>
    </w:p>
    <w:p w14:paraId="4E001B94" w14:textId="4A63EFB1"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Типы и типоразмеры корпусов электрорадиоэлементов</w:t>
      </w:r>
    </w:p>
    <w:p w14:paraId="752ED70D" w14:textId="62E5CB5F"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Назначение и характеристики материалов, применяемых для пайки и установки компонентов</w:t>
      </w:r>
    </w:p>
    <w:p w14:paraId="20FD0935" w14:textId="0292BFDE"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Инструменты, приспособления, оборудование и приборы для пайки и правила работы с ними</w:t>
      </w:r>
    </w:p>
    <w:p w14:paraId="2656F6EB" w14:textId="26BE745F"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Основы процесса пайки электрорадиоэлементов</w:t>
      </w:r>
    </w:p>
    <w:p w14:paraId="714B65D7" w14:textId="4EB6C375"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caps/>
          <w:sz w:val="24"/>
          <w:szCs w:val="24"/>
        </w:rPr>
        <w:t>Т</w:t>
      </w:r>
      <w:r w:rsidRPr="0066785E">
        <w:rPr>
          <w:rFonts w:ascii="Times New Roman" w:hAnsi="Times New Roman" w:cs="Times New Roman"/>
          <w:sz w:val="24"/>
          <w:szCs w:val="24"/>
        </w:rPr>
        <w:t>ехнологические приемы сборки, монтажа и демонтажа элементов ЭУС</w:t>
      </w:r>
    </w:p>
    <w:p w14:paraId="748EEC74" w14:textId="698E76B1"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Основы технологии монтажа электрорадиоэлементов в отверстия</w:t>
      </w:r>
    </w:p>
    <w:p w14:paraId="29591DCC" w14:textId="57B14991"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Основы технологии поверхностного монтажа</w:t>
      </w:r>
    </w:p>
    <w:p w14:paraId="6D092811" w14:textId="3399C5F3"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Требования к организации рабочего места</w:t>
      </w:r>
    </w:p>
    <w:p w14:paraId="135302B3" w14:textId="66778D41"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Последовательность выполнения сборки электронных устройств конструктивной сложности первого и второго уровней</w:t>
      </w:r>
    </w:p>
    <w:p w14:paraId="729B3D81" w14:textId="0F7B240E"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Виды дефектов при сборке несущих конструкций первого и второго уровней</w:t>
      </w:r>
    </w:p>
    <w:p w14:paraId="48936BB5" w14:textId="4B47B15F"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Электрические провода и кабели. Жгутовой монтаж и рекомендации по вязке жгутов. Маркировка проводов и кабелей</w:t>
      </w:r>
    </w:p>
    <w:p w14:paraId="5A97E3AE" w14:textId="1DF21905"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технические требования, предъявляемые к герметизируемым электронным устройствам</w:t>
      </w:r>
    </w:p>
    <w:p w14:paraId="10067DC1" w14:textId="2853DC4A"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Последовательность выполнения работ по герметизации компаундом элементов электронных устройств</w:t>
      </w:r>
    </w:p>
    <w:p w14:paraId="64130C09" w14:textId="1F981C9A"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Защитные материалы и способы их нанесения на элементы электронных устройств</w:t>
      </w:r>
    </w:p>
    <w:p w14:paraId="083E66C3" w14:textId="64C7CF0C"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Контроль качества сборки несущих конструкций первого уровня с низкой плотностью компоновки элементов</w:t>
      </w:r>
    </w:p>
    <w:p w14:paraId="0873FAFB" w14:textId="4BFBE15A"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методы и способы, применяемые для организации автоматического монтажа, их достоинства и недостатки. Основные операции автоматического монтажа</w:t>
      </w:r>
    </w:p>
    <w:p w14:paraId="64701505" w14:textId="6F14C7B8"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Нормативные требования по проведению сборки и монтажа на автоматических линиях</w:t>
      </w:r>
    </w:p>
    <w:p w14:paraId="3AE3569B" w14:textId="76255BDD"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Требования технологического процесса по подготовке к пайке электрорадиоэлементов</w:t>
      </w:r>
    </w:p>
    <w:p w14:paraId="3E7E4077" w14:textId="7639D351"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Назначение, технические характеристики, конструктивные особенности, принципы работы и правила эксплуатации автоматического и автоматизированного оборудования в процессах производства электронных устройств и систем</w:t>
      </w:r>
    </w:p>
    <w:p w14:paraId="0C7BEC00" w14:textId="4F7668B4"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Оборудование и материалы для проведения процесса оплавления печатной платы</w:t>
      </w:r>
    </w:p>
    <w:p w14:paraId="09197C84" w14:textId="6083FA8E"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lastRenderedPageBreak/>
        <w:t>Классификация основных дефектов, возникающих при нанесении паяльной пасты/клея, установке компонентов и оплавления паяльной пасты</w:t>
      </w:r>
    </w:p>
    <w:p w14:paraId="31CA967E" w14:textId="33A9E0D8"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Оборудование и средства для проведения отмывки печатной платы</w:t>
      </w:r>
    </w:p>
    <w:p w14:paraId="5859D391" w14:textId="6C333AAB"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Типы и виды оборудования для осуществления контроля качества пайки электрорадиоэлементов</w:t>
      </w:r>
    </w:p>
    <w:p w14:paraId="5C15A9A7"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Способы организации процесса проектирования</w:t>
      </w:r>
    </w:p>
    <w:p w14:paraId="461A5D7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Иерархический принцип компоновки сборочных единиц ЭУС</w:t>
      </w:r>
    </w:p>
    <w:p w14:paraId="7C813483"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Требования к проектируемым ЭУС</w:t>
      </w:r>
    </w:p>
    <w:p w14:paraId="03C876F6"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Факторы, воздействующие на ЭУС</w:t>
      </w:r>
    </w:p>
    <w:p w14:paraId="3C88681A"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Назначение и объект установки ЭУС</w:t>
      </w:r>
    </w:p>
    <w:p w14:paraId="580E71C7"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Надёжность в технических системах. Основные характеристики и параметры</w:t>
      </w:r>
    </w:p>
    <w:p w14:paraId="3D2FD24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Структурные методы повышения надёжности ЭУС</w:t>
      </w:r>
    </w:p>
    <w:p w14:paraId="6EA3F391"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сведения о системе автоматизированного проектирования (САПР)</w:t>
      </w:r>
    </w:p>
    <w:p w14:paraId="395FB5CD" w14:textId="22C3FDD6"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Классификация и виды обеспечения САПР</w:t>
      </w:r>
    </w:p>
    <w:p w14:paraId="03C640FF" w14:textId="091658F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Основы работы с переменным и постоянным током</w:t>
      </w:r>
    </w:p>
    <w:p w14:paraId="67B821A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Аналоговые и цифровые схемы ЭУС</w:t>
      </w:r>
    </w:p>
    <w:p w14:paraId="1DEF9AD3"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Составные элементы электроники</w:t>
      </w:r>
    </w:p>
    <w:p w14:paraId="0C134900"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Типовые схемы аналоговых устройств</w:t>
      </w:r>
    </w:p>
    <w:p w14:paraId="5AE44F41"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схемы усилителей. Дифференциальные усилители и операционные усилители</w:t>
      </w:r>
    </w:p>
    <w:p w14:paraId="03C14AA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Генераторы и формирователи импульсов</w:t>
      </w:r>
    </w:p>
    <w:p w14:paraId="295AB56D"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Базовые логические элементы и устройства. Основные понятия математической логики. Логические функции и их таблицы истинности</w:t>
      </w:r>
    </w:p>
    <w:p w14:paraId="17EEE3A0"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Минимизация логических функций с помощью законов булевой алгебры и с помощью карт Карно</w:t>
      </w:r>
    </w:p>
    <w:p w14:paraId="429F4079"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Комбинационные цифровые устройства</w:t>
      </w:r>
    </w:p>
    <w:p w14:paraId="72794981"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Цифровые устройства </w:t>
      </w:r>
      <w:proofErr w:type="spellStart"/>
      <w:r w:rsidRPr="0066785E">
        <w:rPr>
          <w:rFonts w:ascii="Times New Roman" w:hAnsi="Times New Roman" w:cs="Times New Roman"/>
          <w:sz w:val="24"/>
          <w:szCs w:val="24"/>
        </w:rPr>
        <w:t>последовательностного</w:t>
      </w:r>
      <w:proofErr w:type="spellEnd"/>
      <w:r w:rsidRPr="0066785E">
        <w:rPr>
          <w:rFonts w:ascii="Times New Roman" w:hAnsi="Times New Roman" w:cs="Times New Roman"/>
          <w:sz w:val="24"/>
          <w:szCs w:val="24"/>
        </w:rPr>
        <w:t xml:space="preserve"> типа</w:t>
      </w:r>
    </w:p>
    <w:p w14:paraId="3205DB1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Применение интегральных схем при разработке цифровых устройств и проверка их на работоспособность</w:t>
      </w:r>
    </w:p>
    <w:p w14:paraId="25B3CE1D"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Принципы проведения анализа работоспособности электрических схем.</w:t>
      </w:r>
    </w:p>
    <w:p w14:paraId="5E8996CE" w14:textId="7DF6FB8F"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САПР моделирования, разработки и анализа аналоговых и цифровых электрических схем</w:t>
      </w:r>
    </w:p>
    <w:p w14:paraId="06EB2608"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Развитие, назначение и области применения печатных плат.</w:t>
      </w:r>
    </w:p>
    <w:p w14:paraId="061EA89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Определения и характеристики печатных плат.</w:t>
      </w:r>
    </w:p>
    <w:p w14:paraId="61379993"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Односторонние печатные платы. Области применения, характеристики, основные параметры.</w:t>
      </w:r>
    </w:p>
    <w:p w14:paraId="2D0B96FD"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Двусторонние печатные платы. Области применения, характеристики, основные параметры.</w:t>
      </w:r>
    </w:p>
    <w:p w14:paraId="30AC21A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Многослойные печатные платы. Области применения, характеристики, основные параметры.</w:t>
      </w:r>
    </w:p>
    <w:p w14:paraId="5694EBC6"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Гибкие печатные платы. Области применения, характеристики, основные параметры.</w:t>
      </w:r>
    </w:p>
    <w:p w14:paraId="2A25E36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Гибко-жесткие печатные платы. Области применения, характеристики, основные параметры.</w:t>
      </w:r>
    </w:p>
    <w:p w14:paraId="0A926D92"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Гибкие печатные кабели. Области применения, характеристики, основные параметры.</w:t>
      </w:r>
    </w:p>
    <w:p w14:paraId="2E822A8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Проводные печатные платы. Металлические печатные платы. Области применения, характеристики, основные параметры.</w:t>
      </w:r>
    </w:p>
    <w:p w14:paraId="32CF11F9" w14:textId="52A5F7CC"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этапы производства печатных плат.</w:t>
      </w:r>
    </w:p>
    <w:p w14:paraId="7C319208"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Конструкторские требования к печатным платам</w:t>
      </w:r>
    </w:p>
    <w:p w14:paraId="14BC38C4"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Электрические требования к печатным платам</w:t>
      </w:r>
    </w:p>
    <w:p w14:paraId="13DA746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Технологические требования к печатным платам</w:t>
      </w:r>
    </w:p>
    <w:p w14:paraId="3EB11612"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Требования к устойчивости печатных плат к климатическим и механическим воздействиям</w:t>
      </w:r>
    </w:p>
    <w:p w14:paraId="2AA88B47"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lastRenderedPageBreak/>
        <w:t>Структурная схема конструкторско-технологического проектирования печатной платы</w:t>
      </w:r>
    </w:p>
    <w:p w14:paraId="1EF3FB5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Анализ технического задания на разработку</w:t>
      </w:r>
    </w:p>
    <w:p w14:paraId="10FEC6BA"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Определение конструкции печатной платы и ее параметров</w:t>
      </w:r>
    </w:p>
    <w:p w14:paraId="5FA687B0" w14:textId="191A79EE"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САПР печатных плат</w:t>
      </w:r>
    </w:p>
    <w:p w14:paraId="4C637870" w14:textId="4CF149BC"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понятия о техническом контроле и   технической диагностике</w:t>
      </w:r>
    </w:p>
    <w:p w14:paraId="1F103522"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Виды контроля. Правила разработки процессов контроля</w:t>
      </w:r>
    </w:p>
    <w:p w14:paraId="4BD32807"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Виды средств диагностирования и их основные функции</w:t>
      </w:r>
    </w:p>
    <w:p w14:paraId="7EB363BD"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Системы диагностирования и их классификация. Автоматизация средств диагностирования </w:t>
      </w:r>
    </w:p>
    <w:p w14:paraId="430649A3"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и контроля</w:t>
      </w:r>
    </w:p>
    <w:p w14:paraId="6343D558"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Оценка работоспособности электронных приборов и устройств</w:t>
      </w:r>
    </w:p>
    <w:p w14:paraId="3C5C76B9"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Методы диагностирования и построения алгоритмов поиска неисправностей ЭУС</w:t>
      </w:r>
    </w:p>
    <w:p w14:paraId="4243644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Диагностика нахождения неисправности в аналоговых цепях</w:t>
      </w:r>
    </w:p>
    <w:p w14:paraId="5E068E5D"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Диагностика обнаружения отказов и дефектов импульсных и цифровых электронных устройств</w:t>
      </w:r>
    </w:p>
    <w:p w14:paraId="6235190E" w14:textId="006FD9E3"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Классификация воздействий и воздействующих факторов. Проблема проведения испытаний</w:t>
      </w:r>
    </w:p>
    <w:p w14:paraId="2A0F1CFB"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Климатические и механические воздействия. Биологические и космические воздействия</w:t>
      </w:r>
    </w:p>
    <w:p w14:paraId="20D79C6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Цели и задачи испытания электронных средств. Испытания – как основная форма контроля электронных средств.  Классификация видов, методов и технологий испытаний</w:t>
      </w:r>
    </w:p>
    <w:p w14:paraId="0A98FA3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Общие принципы проведения испытания электронных средств</w:t>
      </w:r>
    </w:p>
    <w:p w14:paraId="29C4943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Планирование испытаний, выбор объектов испытания. Основные разделы программ испытаний, их взаимосвязь</w:t>
      </w:r>
    </w:p>
    <w:p w14:paraId="757688D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Общие принципы построения и содержания методики испытания</w:t>
      </w:r>
    </w:p>
    <w:p w14:paraId="5F6DC820"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Классификация и анализ отказов</w:t>
      </w:r>
    </w:p>
    <w:p w14:paraId="11A349D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Организация испытания и основные документы при испытаниях</w:t>
      </w:r>
    </w:p>
    <w:p w14:paraId="4055A61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Технология проведения приемо-сдаточных испытаний. Технология проведения типовых (периодически) испытаний. Классификация</w:t>
      </w:r>
    </w:p>
    <w:p w14:paraId="30D25F8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Контрольно-измерительные инструменты и приспособления, применяемые при испытаниях. Виды, назначение, принцип действия, правила использования</w:t>
      </w:r>
    </w:p>
    <w:p w14:paraId="11A8AD32"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Методика и технология проведения испытаний электронных средств на климатические воздействия</w:t>
      </w:r>
    </w:p>
    <w:p w14:paraId="0F090C24"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Методика и технология проведения испытания электронных средств на механические воздействия</w:t>
      </w:r>
    </w:p>
    <w:p w14:paraId="692384A9"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Методика и технология проведения радиационных испытаний электронных средств</w:t>
      </w:r>
    </w:p>
    <w:p w14:paraId="12A5417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Методика и технология проведения испытания электронных средств на надежность</w:t>
      </w:r>
    </w:p>
    <w:p w14:paraId="740078F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Автоматизация и обеспечение испытаний электронных средств</w:t>
      </w:r>
    </w:p>
    <w:p w14:paraId="55DB9612" w14:textId="150ECDF9"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Основные понятия, назначение и характеристики операций настройки и регулировки. Основные задачи процессов регулировки и настройки: основные методы выполнения настройки и регулировки электронных приборов и устройств</w:t>
      </w:r>
    </w:p>
    <w:p w14:paraId="6419038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Сущность регулировочных работ, основные этапы и правила процесса их проведения</w:t>
      </w:r>
    </w:p>
    <w:p w14:paraId="2EAA68A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Разработка технологии регулировки. Определение последовательности технологических операций, средств технологического оснащения, определение разряда работ. Автоматизация </w:t>
      </w:r>
    </w:p>
    <w:p w14:paraId="5A7EABFB"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и механизация регулировочных работ</w:t>
      </w:r>
    </w:p>
    <w:p w14:paraId="4898B50B"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Виды, понятия, назначение и содержание технической и технологической документации на контроль и регулировку электронных приборов и устройств, приемы работы с ней</w:t>
      </w:r>
    </w:p>
    <w:p w14:paraId="25664050"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Методы и методика измерений. Классификация методов измерения. Шкалы физических величин. Эталоны. Меры физических величин. Метрологические </w:t>
      </w:r>
      <w:r w:rsidRPr="0066785E">
        <w:rPr>
          <w:rFonts w:ascii="Times New Roman" w:hAnsi="Times New Roman" w:cs="Times New Roman"/>
          <w:sz w:val="24"/>
          <w:szCs w:val="24"/>
        </w:rPr>
        <w:lastRenderedPageBreak/>
        <w:t>характеристики средств измерений. Классы точности средств измерений. Результат измерений физических величин. Отчет показаний средств измерений.  Методика обработки результатов измерений. Погрешности измерений и их классификация. Погрешности средств измерения</w:t>
      </w:r>
    </w:p>
    <w:p w14:paraId="5EBE0451"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Виды, назначение, устройство, принцип действия средств измерений и контрольно-измерительных приборов (КИП). Измерительные системы прямого назначения. Основные виды и их краткая характеристика</w:t>
      </w:r>
    </w:p>
    <w:p w14:paraId="3AB88DAA"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Стандартные методы и приемы измерений параметров и характеристик электронных приборов и устройств, электро- и радиокомпонентов</w:t>
      </w:r>
    </w:p>
    <w:p w14:paraId="551F7E5C"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Выбор и подключение измерительных приборов. Выбор КИП в зависимости от типа производства.  Выбор стандартных КИП в зависимости от технических требований </w:t>
      </w:r>
    </w:p>
    <w:p w14:paraId="343F73D4"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и контролируемых параметров. Выбор устройств сопряжения. Выбор места и способа подключения КИП</w:t>
      </w:r>
    </w:p>
    <w:p w14:paraId="014B4EC8"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Проверка характеристик и настройка электроизмерительных приборов и устройств, правила их настройки</w:t>
      </w:r>
    </w:p>
    <w:p w14:paraId="4119FC10"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Измерительные схемы и основные технические характеристики электроизмерительных приборов и устройств</w:t>
      </w:r>
    </w:p>
    <w:p w14:paraId="1CE7CE81"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Понятие точности параметров электронных приборов и устройств. Способы регулировки, настройки и проверки на точность электронных приборов и устройств</w:t>
      </w:r>
    </w:p>
    <w:p w14:paraId="03E9DDE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Методы электрической, механической и комплексной регулировки сложных электронных приборов и устройств. Методы настройки</w:t>
      </w:r>
    </w:p>
    <w:p w14:paraId="3DF2420E"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Компоновка схем подключения измерительных приборов. Составление макетных схем соединений для регулировки электронных приборов и устройств</w:t>
      </w:r>
    </w:p>
    <w:p w14:paraId="708A7272" w14:textId="11DCDED7" w:rsidR="002B2130"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Критерии оценки качества регулировки и настройки электронных приборов и устройств</w:t>
      </w:r>
    </w:p>
    <w:p w14:paraId="2940A9A5"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Понятия технического обслуживания: техническое обслуживание, операция, система, виды и методы технического обслуживания системы.</w:t>
      </w:r>
    </w:p>
    <w:p w14:paraId="30B8E85F"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Правила эксплуатации электронных приборов и устройств (ПЭУ).</w:t>
      </w:r>
    </w:p>
    <w:p w14:paraId="40B75EA7"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 xml:space="preserve">Правила, порядок и методы проведения технического обслуживания и ЭУС. Виды технического обслуживания. </w:t>
      </w:r>
    </w:p>
    <w:p w14:paraId="55B6F3D9"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Номенклатура и порядок оформления технической документации по техническому обслуживанию.</w:t>
      </w:r>
    </w:p>
    <w:p w14:paraId="66B5BB19"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Основы организации ремонта электронных устройств.</w:t>
      </w:r>
    </w:p>
    <w:p w14:paraId="64D7A42B" w14:textId="77777777" w:rsidR="0066785E"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Технология ремонта электронных устройств.</w:t>
      </w:r>
    </w:p>
    <w:p w14:paraId="09EE861A" w14:textId="3FC1E9A7" w:rsidR="002B2130" w:rsidRPr="0066785E" w:rsidRDefault="0066785E" w:rsidP="0066785E">
      <w:pPr>
        <w:pStyle w:val="a3"/>
        <w:numPr>
          <w:ilvl w:val="0"/>
          <w:numId w:val="10"/>
        </w:numPr>
        <w:tabs>
          <w:tab w:val="left" w:pos="567"/>
        </w:tabs>
        <w:spacing w:after="0" w:line="240" w:lineRule="auto"/>
        <w:ind w:left="0" w:firstLine="0"/>
        <w:jc w:val="both"/>
        <w:rPr>
          <w:rFonts w:ascii="Times New Roman" w:hAnsi="Times New Roman" w:cs="Times New Roman"/>
          <w:sz w:val="24"/>
          <w:szCs w:val="24"/>
        </w:rPr>
      </w:pPr>
      <w:r w:rsidRPr="0066785E">
        <w:rPr>
          <w:rFonts w:ascii="Times New Roman" w:hAnsi="Times New Roman" w:cs="Times New Roman"/>
          <w:sz w:val="24"/>
          <w:szCs w:val="24"/>
        </w:rPr>
        <w:t>Специальные технические средства для обслуживания и ремонта электронных устройств и   встраиваемых микропроцессорных систем.</w:t>
      </w:r>
    </w:p>
    <w:p w14:paraId="1160764F" w14:textId="0A556ACA"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История развития микропроцессоров (МП), современный уровень и тенденции развития микропроцессорных систем (МПС). МП, классификация МП. Структура простейшей МПС</w:t>
      </w:r>
    </w:p>
    <w:p w14:paraId="3CA76242" w14:textId="5838B0A8"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Назначение и особенности различных типов МПС. Принстонская и гарвардская архитектуры МПС</w:t>
      </w:r>
    </w:p>
    <w:p w14:paraId="7C71423C" w14:textId="2DC20864"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Структура простейшего МП. Функции МП</w:t>
      </w:r>
    </w:p>
    <w:p w14:paraId="2006E3D9" w14:textId="76EF1331"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Устройства управления с жесткой логикой. Устройства управления с программируемой логикой. Микропрограммное управление</w:t>
      </w:r>
    </w:p>
    <w:p w14:paraId="435FAC9C" w14:textId="4A36DD58"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Система команд МП. Рабочий цикл МП</w:t>
      </w:r>
    </w:p>
    <w:p w14:paraId="486DC007" w14:textId="70A09C21"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Режимы работы МПС. Программный обмен. Система прерываний МП. Механизм обмена по прерываниям. Обмен в режиме ПДП</w:t>
      </w:r>
    </w:p>
    <w:p w14:paraId="356CA0D7" w14:textId="099E2B5A"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Классификация и функции памяти МПС. Классификация ОЗУ, типы и виды ОЗУ. Кэш память. Классификация ПЗУ, типы и виды ПЗУ. Способы адресации в МПС</w:t>
      </w:r>
    </w:p>
    <w:p w14:paraId="09FFDC83" w14:textId="77A8015F"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Организация связи МПС с внешней средой. Функции устройств ввода-вывода. Принципы построения портов ввода-вывода</w:t>
      </w:r>
    </w:p>
    <w:p w14:paraId="5AE1212D" w14:textId="6FDD6AE5"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lastRenderedPageBreak/>
        <w:t>Обзор современных микроконтроллеров (МК). Классификация МК. Модульная организация МК</w:t>
      </w:r>
    </w:p>
    <w:p w14:paraId="09C290FF" w14:textId="4CDF1CC5"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Структура процессорного ядра МК. Система команд МК. Память МК</w:t>
      </w:r>
    </w:p>
    <w:p w14:paraId="08412B5B" w14:textId="3D63791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Порты ввода-вывода, таймеры, модуль прерываний МК</w:t>
      </w:r>
    </w:p>
    <w:p w14:paraId="4728F5AF" w14:textId="3AB043B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Минимизация энергопотребления в системах с МК. Тактовые генераторы МК</w:t>
      </w:r>
    </w:p>
    <w:p w14:paraId="09661A30" w14:textId="1C7F134E"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Аппаратные средства обеспечения надежной работы МК</w:t>
      </w:r>
    </w:p>
    <w:p w14:paraId="2D074E39" w14:textId="315DA139"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Дополнительные модули МК: последовательного ввода-вывода, аналогового ввода-вывода</w:t>
      </w:r>
    </w:p>
    <w:p w14:paraId="0C50AFAF" w14:textId="46EEC8E4"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Аппаратные и программные средства для разработки приложений на базе МК</w:t>
      </w:r>
    </w:p>
    <w:p w14:paraId="18A8D2F0" w14:textId="2743E153"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Функциональные блоки микроконтроллера. Конфигурирование МК</w:t>
      </w:r>
    </w:p>
    <w:p w14:paraId="761BD7A6" w14:textId="0014E454"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Вводные понятия языка с. Структура программы на С</w:t>
      </w:r>
    </w:p>
    <w:p w14:paraId="252CEEEC" w14:textId="4A0DCC50"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Типы данных в с. Переменные в с. Константы в С</w:t>
      </w:r>
    </w:p>
    <w:p w14:paraId="47D691B3" w14:textId="2BC095B6"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Арифметические и логические операторы языка С</w:t>
      </w:r>
    </w:p>
    <w:p w14:paraId="0DA06230" w14:textId="1F3BD832"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Операторы ветвления в С</w:t>
      </w:r>
    </w:p>
    <w:p w14:paraId="5CE37CF7" w14:textId="5243500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Циклические конструкции в С</w:t>
      </w:r>
    </w:p>
    <w:p w14:paraId="1E3DEC0B" w14:textId="1E6EA70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Указатели и адреса переменных в С</w:t>
      </w:r>
    </w:p>
    <w:p w14:paraId="48953371" w14:textId="4D19CD79"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Работа с функциями в с. Особенности передачи данных при обращении к функции в С</w:t>
      </w:r>
    </w:p>
    <w:p w14:paraId="1EE360E7" w14:textId="16F34BAA"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Структуры в с. Указатели и адреса переменных в С</w:t>
      </w:r>
    </w:p>
    <w:p w14:paraId="14093225" w14:textId="2DB60EAC"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Массивы и строки в С</w:t>
      </w:r>
    </w:p>
    <w:p w14:paraId="61D174F1" w14:textId="3C3D7D81"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Стандартные функции ввода/вывода в С</w:t>
      </w:r>
    </w:p>
    <w:p w14:paraId="5B1470CF" w14:textId="3916D37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Современный уровень и тенденции развития инструментальных сред разработки (IDE) для встраиваемых систем</w:t>
      </w:r>
    </w:p>
    <w:p w14:paraId="3A3888E5" w14:textId="0359E727"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Классификация средств разработки. Аппаратные и программные средства</w:t>
      </w:r>
    </w:p>
    <w:p w14:paraId="25E88EE9" w14:textId="78BDAF32"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Особенности применения языков высокого уровня в разработке приложений пользователя</w:t>
      </w:r>
    </w:p>
    <w:p w14:paraId="65BF52B0" w14:textId="777BD26D"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Особенности разработки приложений работы в системе реального времени</w:t>
      </w:r>
    </w:p>
    <w:p w14:paraId="77D4262A" w14:textId="3F421E01"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Библиотеки встроенных функций в составе IDE</w:t>
      </w:r>
    </w:p>
    <w:p w14:paraId="20C91F9B" w14:textId="6D6A327B"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Программаторы и отладчики</w:t>
      </w:r>
    </w:p>
    <w:p w14:paraId="16F9056D" w14:textId="3D220F3F"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Компиляторы языка с</w:t>
      </w:r>
    </w:p>
    <w:p w14:paraId="6BF8EE9F" w14:textId="66D24583"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Единая система программной документации. Назначение, виды документов</w:t>
      </w:r>
    </w:p>
    <w:p w14:paraId="47E74219" w14:textId="5DC772EC"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Понятие программного тестирования. Виды тестов</w:t>
      </w:r>
    </w:p>
    <w:p w14:paraId="0DDF8823" w14:textId="293DE0C8"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Составление плана тестирования</w:t>
      </w:r>
    </w:p>
    <w:p w14:paraId="53764C07" w14:textId="23AAF13A"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Разработка модулей тестирования. Моделирование ситуаций</w:t>
      </w:r>
    </w:p>
    <w:p w14:paraId="7C4F93E9" w14:textId="69745120"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Создание и использование разнообразных входных данных</w:t>
      </w:r>
    </w:p>
    <w:p w14:paraId="13EA5D04" w14:textId="6C5F8A51"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Поиск вероятных ошибок и сбоев в функционировании ПО</w:t>
      </w:r>
    </w:p>
    <w:p w14:paraId="20FF103D" w14:textId="6B0EC606"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Нахождение несоответствия интерфейса программы техническому описанию</w:t>
      </w:r>
    </w:p>
    <w:p w14:paraId="741EA6F5" w14:textId="0122B597"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Поиск ошибок в логике работы программы и в документации на программу</w:t>
      </w:r>
    </w:p>
    <w:p w14:paraId="56F80B0D" w14:textId="5DD73FE2"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Рефакторинг программного обеспечения</w:t>
      </w:r>
    </w:p>
    <w:p w14:paraId="04CCC9EB" w14:textId="533CD19C"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Контроль версий программы</w:t>
      </w:r>
    </w:p>
    <w:p w14:paraId="2B27C2A2" w14:textId="10411C54" w:rsidR="002B2130" w:rsidRPr="0066785E" w:rsidRDefault="002B2130" w:rsidP="0066785E">
      <w:pPr>
        <w:pStyle w:val="a3"/>
        <w:numPr>
          <w:ilvl w:val="0"/>
          <w:numId w:val="10"/>
        </w:numPr>
        <w:tabs>
          <w:tab w:val="left" w:pos="567"/>
        </w:tabs>
        <w:spacing w:after="0" w:line="240" w:lineRule="auto"/>
        <w:ind w:left="0" w:firstLine="0"/>
        <w:jc w:val="both"/>
        <w:rPr>
          <w:rFonts w:ascii="Times New Roman" w:hAnsi="Times New Roman" w:cs="Times New Roman"/>
          <w:caps/>
          <w:sz w:val="24"/>
          <w:szCs w:val="24"/>
        </w:rPr>
      </w:pPr>
      <w:r w:rsidRPr="0066785E">
        <w:rPr>
          <w:rFonts w:ascii="Times New Roman" w:hAnsi="Times New Roman" w:cs="Times New Roman"/>
          <w:sz w:val="24"/>
          <w:szCs w:val="24"/>
        </w:rPr>
        <w:t>Оформление результатов тестирования и отладки программного обеспечения</w:t>
      </w:r>
    </w:p>
    <w:p w14:paraId="04DA7308" w14:textId="77777777" w:rsidR="002B2130" w:rsidRDefault="002B2130" w:rsidP="00F4642C">
      <w:pPr>
        <w:tabs>
          <w:tab w:val="left" w:pos="993"/>
        </w:tabs>
        <w:spacing w:after="0" w:line="240" w:lineRule="auto"/>
        <w:jc w:val="both"/>
        <w:rPr>
          <w:rFonts w:ascii="Times New Roman" w:hAnsi="Times New Roman" w:cs="Times New Roman"/>
          <w:caps/>
          <w:sz w:val="24"/>
          <w:szCs w:val="24"/>
        </w:rPr>
      </w:pPr>
    </w:p>
    <w:p w14:paraId="57F9255E" w14:textId="5B48968A" w:rsidR="004B2184" w:rsidRPr="004B2184" w:rsidRDefault="004B2184" w:rsidP="004B2184">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4B2184">
        <w:rPr>
          <w:rFonts w:ascii="Times New Roman" w:hAnsi="Times New Roman" w:cs="Times New Roman"/>
          <w:b/>
          <w:bCs/>
          <w:caps/>
          <w:sz w:val="24"/>
          <w:szCs w:val="24"/>
        </w:rPr>
        <w:t>перечень учебной литературы и ресурсов сети интернет</w:t>
      </w:r>
    </w:p>
    <w:p w14:paraId="0AC403CD" w14:textId="1CD296E2"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7578AFDA" w14:textId="254F23E6" w:rsidR="004B2184" w:rsidRPr="004B2184" w:rsidRDefault="004B2184" w:rsidP="004F78F6">
      <w:pPr>
        <w:pStyle w:val="a3"/>
        <w:spacing w:after="0"/>
        <w:ind w:left="0" w:firstLine="709"/>
        <w:jc w:val="both"/>
        <w:rPr>
          <w:rFonts w:ascii="Times New Roman" w:hAnsi="Times New Roman" w:cs="Times New Roman"/>
          <w:b/>
          <w:sz w:val="24"/>
          <w:szCs w:val="24"/>
        </w:rPr>
      </w:pPr>
      <w:r w:rsidRPr="004B2184">
        <w:rPr>
          <w:rFonts w:ascii="Times New Roman" w:hAnsi="Times New Roman" w:cs="Times New Roman"/>
          <w:b/>
          <w:sz w:val="24"/>
          <w:szCs w:val="24"/>
        </w:rPr>
        <w:t>Основные печатные издания</w:t>
      </w:r>
    </w:p>
    <w:p w14:paraId="31FF2213"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23CB11B0"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Л. Г. Схемотехника измерительных устройств : учебное пособие для СПО / Л. Г. </w:t>
      </w: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 Санкт-Петербург : Лань, 2021. – 284 с. – ISBN 978-5-8114-6759-4. </w:t>
      </w:r>
    </w:p>
    <w:p w14:paraId="40725E29"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lastRenderedPageBreak/>
        <w:t xml:space="preserve">Пасынков, В. В. Полупроводниковые приборы : учебное пособие для СПО / </w:t>
      </w:r>
      <w:r w:rsidRPr="004B2184">
        <w:rPr>
          <w:rFonts w:ascii="Times New Roman" w:hAnsi="Times New Roman" w:cs="Times New Roman"/>
          <w:bCs/>
          <w:sz w:val="24"/>
          <w:szCs w:val="24"/>
          <w:lang w:val="x-none"/>
        </w:rPr>
        <w:br/>
        <w:t xml:space="preserve">В. В. Пасынков, Л. К. Чиркин. – Санкт-Петербург : Лань, 2021. – 480 с. – ISBN 978-5-8114-6762-4. </w:t>
      </w:r>
    </w:p>
    <w:p w14:paraId="7E9320D5"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sz w:val="24"/>
          <w:szCs w:val="24"/>
          <w:lang w:val="x-none"/>
        </w:rPr>
        <w:t>Петров</w:t>
      </w:r>
      <w:r w:rsidRPr="004B2184">
        <w:rPr>
          <w:rFonts w:ascii="Times New Roman" w:hAnsi="Times New Roman" w:cs="Times New Roman"/>
          <w:sz w:val="24"/>
          <w:szCs w:val="24"/>
        </w:rPr>
        <w:t>,</w:t>
      </w:r>
      <w:r w:rsidRPr="004B2184">
        <w:rPr>
          <w:rFonts w:ascii="Times New Roman" w:hAnsi="Times New Roman" w:cs="Times New Roman"/>
          <w:sz w:val="24"/>
          <w:szCs w:val="24"/>
          <w:lang w:val="x-none"/>
        </w:rPr>
        <w:t xml:space="preserve"> В.П. Регулировка, диагностика и мониторинг работоспособности, смонтирова</w:t>
      </w:r>
      <w:r w:rsidRPr="004B2184">
        <w:rPr>
          <w:rFonts w:ascii="Times New Roman" w:hAnsi="Times New Roman" w:cs="Times New Roman"/>
          <w:sz w:val="24"/>
          <w:szCs w:val="24"/>
        </w:rPr>
        <w:t>нных</w:t>
      </w:r>
      <w:r w:rsidRPr="004B2184">
        <w:rPr>
          <w:rFonts w:ascii="Times New Roman" w:hAnsi="Times New Roman" w:cs="Times New Roman"/>
          <w:sz w:val="24"/>
          <w:szCs w:val="24"/>
          <w:lang w:val="x-none"/>
        </w:rPr>
        <w:t xml:space="preserve"> узлов блоков и приборов радиоэлектронной аппаратуры, аппаратуры  проводной связи, элементов узлов импульсной и вычислительной техники. – </w:t>
      </w:r>
      <w:r w:rsidRPr="004B2184">
        <w:rPr>
          <w:rFonts w:ascii="Times New Roman" w:hAnsi="Times New Roman" w:cs="Times New Roman"/>
          <w:sz w:val="24"/>
          <w:szCs w:val="24"/>
        </w:rPr>
        <w:t xml:space="preserve">Москва </w:t>
      </w:r>
      <w:r w:rsidRPr="004B2184">
        <w:rPr>
          <w:rFonts w:ascii="Times New Roman" w:hAnsi="Times New Roman" w:cs="Times New Roman"/>
          <w:sz w:val="24"/>
          <w:szCs w:val="24"/>
          <w:lang w:val="x-none"/>
        </w:rPr>
        <w:t>:</w:t>
      </w:r>
      <w:r w:rsidRPr="004B2184">
        <w:rPr>
          <w:rFonts w:ascii="Times New Roman" w:hAnsi="Times New Roman" w:cs="Times New Roman"/>
          <w:sz w:val="24"/>
          <w:szCs w:val="24"/>
        </w:rPr>
        <w:t xml:space="preserve"> </w:t>
      </w:r>
      <w:r w:rsidRPr="004B2184">
        <w:rPr>
          <w:rFonts w:ascii="Times New Roman" w:hAnsi="Times New Roman" w:cs="Times New Roman"/>
          <w:sz w:val="24"/>
          <w:szCs w:val="24"/>
          <w:lang w:val="x-none"/>
        </w:rPr>
        <w:t>Академия, 20</w:t>
      </w:r>
      <w:r w:rsidRPr="004B2184">
        <w:rPr>
          <w:rFonts w:ascii="Times New Roman" w:hAnsi="Times New Roman" w:cs="Times New Roman"/>
          <w:sz w:val="24"/>
          <w:szCs w:val="24"/>
        </w:rPr>
        <w:t>19. – 296 с.</w:t>
      </w:r>
    </w:p>
    <w:p w14:paraId="6D5F98B1"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0771AE53"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2F39488C" w14:textId="77777777" w:rsidR="004B2184" w:rsidRPr="004B2184" w:rsidRDefault="004B2184" w:rsidP="004F78F6">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Терехов, В. А. Задачник по электронным приборам : учебное пособие для СПО / В. А. Терехов. – Санкт-Петербург : Лань, 2021. – 280 с. – ISBN 978-5-8114-6891-1.</w:t>
      </w:r>
    </w:p>
    <w:p w14:paraId="5463E945" w14:textId="77777777" w:rsidR="0066785E" w:rsidRPr="00B63287" w:rsidRDefault="004B2184" w:rsidP="004F78F6">
      <w:pPr>
        <w:numPr>
          <w:ilvl w:val="0"/>
          <w:numId w:val="5"/>
        </w:numPr>
        <w:tabs>
          <w:tab w:val="left" w:pos="993"/>
        </w:tabs>
        <w:spacing w:after="0" w:line="276" w:lineRule="auto"/>
        <w:ind w:left="0" w:firstLine="709"/>
        <w:jc w:val="both"/>
        <w:outlineLvl w:val="0"/>
        <w:rPr>
          <w:rFonts w:ascii="Times New Roman" w:hAnsi="Times New Roman"/>
          <w:bCs/>
          <w:sz w:val="24"/>
          <w:szCs w:val="24"/>
        </w:rPr>
      </w:pPr>
      <w:r w:rsidRPr="0066785E">
        <w:rPr>
          <w:rFonts w:ascii="Times New Roman" w:hAnsi="Times New Roman" w:cs="Times New Roman"/>
          <w:bCs/>
          <w:sz w:val="24"/>
          <w:szCs w:val="24"/>
          <w:lang w:val="x-none"/>
        </w:rPr>
        <w:t xml:space="preserve">Юрков, Н. К. Технология производства электронных средств : учебное пособие для СПО / Н. К. Юрков. – Санкт-Петербург : Лань, 2021. – 476 с. – ISBN 978-5-8114-7016-7. </w:t>
      </w:r>
      <w:r w:rsidR="0066785E" w:rsidRPr="00B63287">
        <w:rPr>
          <w:rFonts w:ascii="Times New Roman" w:hAnsi="Times New Roman"/>
          <w:bCs/>
          <w:sz w:val="24"/>
          <w:szCs w:val="24"/>
        </w:rPr>
        <w:t xml:space="preserve">Конструирование блоков радиоэлектронных </w:t>
      </w:r>
      <w:proofErr w:type="gramStart"/>
      <w:r w:rsidR="0066785E" w:rsidRPr="00B63287">
        <w:rPr>
          <w:rFonts w:ascii="Times New Roman" w:hAnsi="Times New Roman"/>
          <w:bCs/>
          <w:sz w:val="24"/>
          <w:szCs w:val="24"/>
        </w:rPr>
        <w:t>средств :</w:t>
      </w:r>
      <w:proofErr w:type="gramEnd"/>
      <w:r w:rsidR="0066785E" w:rsidRPr="00B63287">
        <w:rPr>
          <w:rFonts w:ascii="Times New Roman" w:hAnsi="Times New Roman"/>
          <w:bCs/>
          <w:sz w:val="24"/>
          <w:szCs w:val="24"/>
        </w:rPr>
        <w:t xml:space="preserve"> учебное пособие для СПО / Д. Ю. Муромцев, О. А. Белоусов, И. В. Тюрин, Р. Ю. Курносов. – Санкт-</w:t>
      </w:r>
      <w:proofErr w:type="gramStart"/>
      <w:r w:rsidR="0066785E" w:rsidRPr="00B63287">
        <w:rPr>
          <w:rFonts w:ascii="Times New Roman" w:hAnsi="Times New Roman"/>
          <w:bCs/>
          <w:sz w:val="24"/>
          <w:szCs w:val="24"/>
        </w:rPr>
        <w:t>Петербург :</w:t>
      </w:r>
      <w:proofErr w:type="gramEnd"/>
      <w:r w:rsidR="0066785E" w:rsidRPr="00B63287">
        <w:rPr>
          <w:rFonts w:ascii="Times New Roman" w:hAnsi="Times New Roman"/>
          <w:bCs/>
          <w:sz w:val="24"/>
          <w:szCs w:val="24"/>
        </w:rPr>
        <w:t xml:space="preserve"> Лань, 2020. – 288 с. – ISBN 978-5-8114-6501-9. </w:t>
      </w:r>
    </w:p>
    <w:p w14:paraId="17F8F00F" w14:textId="77777777" w:rsidR="0066785E" w:rsidRPr="00B63287" w:rsidRDefault="0066785E" w:rsidP="004F78F6">
      <w:pPr>
        <w:numPr>
          <w:ilvl w:val="0"/>
          <w:numId w:val="5"/>
        </w:numPr>
        <w:tabs>
          <w:tab w:val="left" w:pos="993"/>
        </w:tabs>
        <w:spacing w:after="0" w:line="276" w:lineRule="auto"/>
        <w:ind w:left="0" w:firstLine="709"/>
        <w:jc w:val="both"/>
        <w:outlineLvl w:val="0"/>
        <w:rPr>
          <w:rFonts w:ascii="Times New Roman" w:hAnsi="Times New Roman"/>
          <w:bCs/>
          <w:sz w:val="24"/>
          <w:szCs w:val="24"/>
        </w:rPr>
      </w:pPr>
      <w:r w:rsidRPr="00B63287">
        <w:rPr>
          <w:rFonts w:ascii="Times New Roman" w:hAnsi="Times New Roman"/>
          <w:bCs/>
          <w:sz w:val="24"/>
          <w:szCs w:val="24"/>
        </w:rPr>
        <w:t xml:space="preserve">Пасынков, В. В. Полупроводниковые приборы : учебное пособие для СПО / </w:t>
      </w:r>
      <w:r w:rsidRPr="00B63287">
        <w:rPr>
          <w:rFonts w:ascii="Times New Roman" w:hAnsi="Times New Roman"/>
          <w:bCs/>
          <w:sz w:val="24"/>
          <w:szCs w:val="24"/>
        </w:rPr>
        <w:br/>
        <w:t>В. В. Пасынков, Л. К. Чиркин. – Санкт-</w:t>
      </w:r>
      <w:proofErr w:type="gramStart"/>
      <w:r w:rsidRPr="00B63287">
        <w:rPr>
          <w:rFonts w:ascii="Times New Roman" w:hAnsi="Times New Roman"/>
          <w:bCs/>
          <w:sz w:val="24"/>
          <w:szCs w:val="24"/>
        </w:rPr>
        <w:t>Петербург :</w:t>
      </w:r>
      <w:proofErr w:type="gramEnd"/>
      <w:r w:rsidRPr="00B63287">
        <w:rPr>
          <w:rFonts w:ascii="Times New Roman" w:hAnsi="Times New Roman"/>
          <w:bCs/>
          <w:sz w:val="24"/>
          <w:szCs w:val="24"/>
        </w:rPr>
        <w:t xml:space="preserve"> Лань, 2021. – 480 с. – ISBN 978-5-8114-6762-4.</w:t>
      </w:r>
    </w:p>
    <w:p w14:paraId="798DC997" w14:textId="4F7B8EFB"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
          <w:sz w:val="24"/>
          <w:szCs w:val="24"/>
        </w:rPr>
      </w:pPr>
      <w:r w:rsidRPr="0066785E">
        <w:rPr>
          <w:rFonts w:ascii="Times New Roman" w:hAnsi="Times New Roman"/>
          <w:bCs/>
          <w:sz w:val="24"/>
          <w:szCs w:val="24"/>
        </w:rPr>
        <w:t xml:space="preserve">Юрков, Н. К. Технология производства электронных </w:t>
      </w:r>
      <w:proofErr w:type="gramStart"/>
      <w:r w:rsidRPr="0066785E">
        <w:rPr>
          <w:rFonts w:ascii="Times New Roman" w:hAnsi="Times New Roman"/>
          <w:bCs/>
          <w:sz w:val="24"/>
          <w:szCs w:val="24"/>
        </w:rPr>
        <w:t>средств :</w:t>
      </w:r>
      <w:proofErr w:type="gramEnd"/>
      <w:r w:rsidRPr="0066785E">
        <w:rPr>
          <w:rFonts w:ascii="Times New Roman" w:hAnsi="Times New Roman"/>
          <w:bCs/>
          <w:sz w:val="24"/>
          <w:szCs w:val="24"/>
        </w:rPr>
        <w:t xml:space="preserve"> учебное пособие для СПО / Н. К. Юрков. – Санкт-</w:t>
      </w:r>
      <w:proofErr w:type="gramStart"/>
      <w:r w:rsidRPr="0066785E">
        <w:rPr>
          <w:rFonts w:ascii="Times New Roman" w:hAnsi="Times New Roman"/>
          <w:bCs/>
          <w:sz w:val="24"/>
          <w:szCs w:val="24"/>
        </w:rPr>
        <w:t>Петербург :</w:t>
      </w:r>
      <w:proofErr w:type="gramEnd"/>
      <w:r w:rsidRPr="0066785E">
        <w:rPr>
          <w:rFonts w:ascii="Times New Roman" w:hAnsi="Times New Roman"/>
          <w:bCs/>
          <w:sz w:val="24"/>
          <w:szCs w:val="24"/>
        </w:rPr>
        <w:t xml:space="preserve"> Лань, 2021. – 476 с. – ISBN 978-5-8114-7016-7.</w:t>
      </w:r>
    </w:p>
    <w:p w14:paraId="69530A95"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Конструирование блоков радиоэлектронных </w:t>
      </w:r>
      <w:proofErr w:type="gramStart"/>
      <w:r w:rsidRPr="0066785E">
        <w:rPr>
          <w:rFonts w:ascii="Times New Roman" w:hAnsi="Times New Roman" w:cs="Times New Roman"/>
          <w:bCs/>
          <w:sz w:val="24"/>
          <w:szCs w:val="24"/>
        </w:rPr>
        <w:t>средств :</w:t>
      </w:r>
      <w:proofErr w:type="gramEnd"/>
      <w:r w:rsidRPr="0066785E">
        <w:rPr>
          <w:rFonts w:ascii="Times New Roman" w:hAnsi="Times New Roman" w:cs="Times New Roman"/>
          <w:bCs/>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2020. – 288 с. – ISBN 978-5-8114-6501-9. </w:t>
      </w:r>
    </w:p>
    <w:p w14:paraId="31C9DBC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Менумеров</w:t>
      </w:r>
      <w:proofErr w:type="spellEnd"/>
      <w:r w:rsidRPr="0066785E">
        <w:rPr>
          <w:rFonts w:ascii="Times New Roman" w:hAnsi="Times New Roman" w:cs="Times New Roman"/>
          <w:bCs/>
          <w:sz w:val="24"/>
          <w:szCs w:val="24"/>
        </w:rPr>
        <w:t xml:space="preserve">, Р. М. </w:t>
      </w:r>
      <w:proofErr w:type="gramStart"/>
      <w:r w:rsidRPr="0066785E">
        <w:rPr>
          <w:rFonts w:ascii="Times New Roman" w:hAnsi="Times New Roman" w:cs="Times New Roman"/>
          <w:bCs/>
          <w:sz w:val="24"/>
          <w:szCs w:val="24"/>
        </w:rPr>
        <w:t>Электробезопасность :</w:t>
      </w:r>
      <w:proofErr w:type="gramEnd"/>
      <w:r w:rsidRPr="0066785E">
        <w:rPr>
          <w:rFonts w:ascii="Times New Roman" w:hAnsi="Times New Roman" w:cs="Times New Roman"/>
          <w:bCs/>
          <w:sz w:val="24"/>
          <w:szCs w:val="24"/>
        </w:rPr>
        <w:t xml:space="preserve"> учебное пособие для СПО / Р. М. </w:t>
      </w:r>
      <w:proofErr w:type="spellStart"/>
      <w:r w:rsidRPr="0066785E">
        <w:rPr>
          <w:rFonts w:ascii="Times New Roman" w:hAnsi="Times New Roman" w:cs="Times New Roman"/>
          <w:bCs/>
          <w:sz w:val="24"/>
          <w:szCs w:val="24"/>
        </w:rPr>
        <w:t>Менумеров</w:t>
      </w:r>
      <w:proofErr w:type="spellEnd"/>
      <w:r w:rsidRPr="0066785E">
        <w:rPr>
          <w:rFonts w:ascii="Times New Roman" w:hAnsi="Times New Roman" w:cs="Times New Roman"/>
          <w:bCs/>
          <w:sz w:val="24"/>
          <w:szCs w:val="24"/>
        </w:rPr>
        <w:t>.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2020. – 196 с. – ISBN 978-5-8114-6550-7.</w:t>
      </w:r>
    </w:p>
    <w:p w14:paraId="28025A55"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Муханин</w:t>
      </w:r>
      <w:proofErr w:type="spellEnd"/>
      <w:r w:rsidRPr="0066785E">
        <w:rPr>
          <w:rFonts w:ascii="Times New Roman" w:hAnsi="Times New Roman" w:cs="Times New Roman"/>
          <w:bCs/>
          <w:sz w:val="24"/>
          <w:szCs w:val="24"/>
        </w:rPr>
        <w:t xml:space="preserve">, Л. Г. Схемотехника измерительных </w:t>
      </w:r>
      <w:proofErr w:type="gramStart"/>
      <w:r w:rsidRPr="0066785E">
        <w:rPr>
          <w:rFonts w:ascii="Times New Roman" w:hAnsi="Times New Roman" w:cs="Times New Roman"/>
          <w:bCs/>
          <w:sz w:val="24"/>
          <w:szCs w:val="24"/>
        </w:rPr>
        <w:t>устройств :</w:t>
      </w:r>
      <w:proofErr w:type="gramEnd"/>
      <w:r w:rsidRPr="0066785E">
        <w:rPr>
          <w:rFonts w:ascii="Times New Roman" w:hAnsi="Times New Roman" w:cs="Times New Roman"/>
          <w:bCs/>
          <w:sz w:val="24"/>
          <w:szCs w:val="24"/>
        </w:rPr>
        <w:t xml:space="preserve"> учебное пособие для СПО / Л. Г. </w:t>
      </w:r>
      <w:proofErr w:type="spellStart"/>
      <w:r w:rsidRPr="0066785E">
        <w:rPr>
          <w:rFonts w:ascii="Times New Roman" w:hAnsi="Times New Roman" w:cs="Times New Roman"/>
          <w:bCs/>
          <w:sz w:val="24"/>
          <w:szCs w:val="24"/>
        </w:rPr>
        <w:t>Муханин</w:t>
      </w:r>
      <w:proofErr w:type="spellEnd"/>
      <w:r w:rsidRPr="0066785E">
        <w:rPr>
          <w:rFonts w:ascii="Times New Roman" w:hAnsi="Times New Roman" w:cs="Times New Roman"/>
          <w:bCs/>
          <w:sz w:val="24"/>
          <w:szCs w:val="24"/>
        </w:rPr>
        <w:t>.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284 с. – ISBN 978-5-8114-6759-4. </w:t>
      </w:r>
    </w:p>
    <w:p w14:paraId="7D504950"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Пасынков, В. В. Полупроводниковые </w:t>
      </w:r>
      <w:proofErr w:type="gramStart"/>
      <w:r w:rsidRPr="0066785E">
        <w:rPr>
          <w:rFonts w:ascii="Times New Roman" w:hAnsi="Times New Roman" w:cs="Times New Roman"/>
          <w:bCs/>
          <w:sz w:val="24"/>
          <w:szCs w:val="24"/>
        </w:rPr>
        <w:t>приборы :</w:t>
      </w:r>
      <w:proofErr w:type="gramEnd"/>
      <w:r w:rsidRPr="0066785E">
        <w:rPr>
          <w:rFonts w:ascii="Times New Roman" w:hAnsi="Times New Roman" w:cs="Times New Roman"/>
          <w:bCs/>
          <w:sz w:val="24"/>
          <w:szCs w:val="24"/>
        </w:rPr>
        <w:t xml:space="preserve"> учебное пособие для СПО / </w:t>
      </w:r>
    </w:p>
    <w:p w14:paraId="0C198B7C"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В. В. Пасынков, Л. К. Чиркин.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480 с. – ISBN 978-5-8114-6762-4. </w:t>
      </w:r>
    </w:p>
    <w:p w14:paraId="4B08CC9E"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 пособие. – М.: Академия, 2016.</w:t>
      </w:r>
    </w:p>
    <w:p w14:paraId="2B9EA88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Рафиков, Р. А. Электронные сигналы и цепи. Цифровые сигналы и </w:t>
      </w:r>
      <w:proofErr w:type="gramStart"/>
      <w:r w:rsidRPr="0066785E">
        <w:rPr>
          <w:rFonts w:ascii="Times New Roman" w:hAnsi="Times New Roman" w:cs="Times New Roman"/>
          <w:bCs/>
          <w:sz w:val="24"/>
          <w:szCs w:val="24"/>
        </w:rPr>
        <w:t>устройства :</w:t>
      </w:r>
      <w:proofErr w:type="gramEnd"/>
      <w:r w:rsidRPr="0066785E">
        <w:rPr>
          <w:rFonts w:ascii="Times New Roman" w:hAnsi="Times New Roman" w:cs="Times New Roman"/>
          <w:bCs/>
          <w:sz w:val="24"/>
          <w:szCs w:val="24"/>
        </w:rPr>
        <w:t xml:space="preserve"> учебное пособие для СПО / Р. А. Рафиков.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320 с. – ISBN 978-5-8114-6886-7. </w:t>
      </w:r>
    </w:p>
    <w:p w14:paraId="00B543A7"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lastRenderedPageBreak/>
        <w:t xml:space="preserve">Рафиков, Р. А. Электронные цепи и сигналы. Аналоговые сигналы и </w:t>
      </w:r>
      <w:proofErr w:type="gramStart"/>
      <w:r w:rsidRPr="0066785E">
        <w:rPr>
          <w:rFonts w:ascii="Times New Roman" w:hAnsi="Times New Roman" w:cs="Times New Roman"/>
          <w:bCs/>
          <w:sz w:val="24"/>
          <w:szCs w:val="24"/>
        </w:rPr>
        <w:t>устройства :</w:t>
      </w:r>
      <w:proofErr w:type="gramEnd"/>
      <w:r w:rsidRPr="0066785E">
        <w:rPr>
          <w:rFonts w:ascii="Times New Roman" w:hAnsi="Times New Roman" w:cs="Times New Roman"/>
          <w:bCs/>
          <w:sz w:val="24"/>
          <w:szCs w:val="24"/>
        </w:rPr>
        <w:t xml:space="preserve"> учебное пособие для СПО / Р. А. Рафиков.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440 с. – ISBN 978-5-8114-6801-0. </w:t>
      </w:r>
    </w:p>
    <w:p w14:paraId="44F11F01"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Терехов, В. А. Задачник по электронным </w:t>
      </w:r>
      <w:proofErr w:type="gramStart"/>
      <w:r w:rsidRPr="0066785E">
        <w:rPr>
          <w:rFonts w:ascii="Times New Roman" w:hAnsi="Times New Roman" w:cs="Times New Roman"/>
          <w:bCs/>
          <w:sz w:val="24"/>
          <w:szCs w:val="24"/>
        </w:rPr>
        <w:t>приборам :</w:t>
      </w:r>
      <w:proofErr w:type="gramEnd"/>
      <w:r w:rsidRPr="0066785E">
        <w:rPr>
          <w:rFonts w:ascii="Times New Roman" w:hAnsi="Times New Roman" w:cs="Times New Roman"/>
          <w:bCs/>
          <w:sz w:val="24"/>
          <w:szCs w:val="24"/>
        </w:rPr>
        <w:t xml:space="preserve"> учебное пособие для СПО / В. А. Терехов.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280 с. – ISBN 978-5-8114-6891-1.</w:t>
      </w:r>
    </w:p>
    <w:p w14:paraId="713F5230" w14:textId="194541C6" w:rsid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Юрков, Н. К. Технология производства электронных </w:t>
      </w:r>
      <w:proofErr w:type="gramStart"/>
      <w:r w:rsidRPr="0066785E">
        <w:rPr>
          <w:rFonts w:ascii="Times New Roman" w:hAnsi="Times New Roman" w:cs="Times New Roman"/>
          <w:bCs/>
          <w:sz w:val="24"/>
          <w:szCs w:val="24"/>
        </w:rPr>
        <w:t>средств :</w:t>
      </w:r>
      <w:proofErr w:type="gramEnd"/>
      <w:r w:rsidRPr="0066785E">
        <w:rPr>
          <w:rFonts w:ascii="Times New Roman" w:hAnsi="Times New Roman" w:cs="Times New Roman"/>
          <w:bCs/>
          <w:sz w:val="24"/>
          <w:szCs w:val="24"/>
        </w:rPr>
        <w:t xml:space="preserve"> учебное пособие для СПО / Н. К. Юрков. – Санкт-</w:t>
      </w:r>
      <w:proofErr w:type="gramStart"/>
      <w:r w:rsidRPr="0066785E">
        <w:rPr>
          <w:rFonts w:ascii="Times New Roman" w:hAnsi="Times New Roman" w:cs="Times New Roman"/>
          <w:bCs/>
          <w:sz w:val="24"/>
          <w:szCs w:val="24"/>
        </w:rPr>
        <w:t>Петербург :</w:t>
      </w:r>
      <w:proofErr w:type="gramEnd"/>
      <w:r w:rsidRPr="0066785E">
        <w:rPr>
          <w:rFonts w:ascii="Times New Roman" w:hAnsi="Times New Roman" w:cs="Times New Roman"/>
          <w:bCs/>
          <w:sz w:val="24"/>
          <w:szCs w:val="24"/>
        </w:rPr>
        <w:t xml:space="preserve"> Лань, 2021. – 476 с. – ISBN 978-5-8114-7016-7.</w:t>
      </w:r>
    </w:p>
    <w:p w14:paraId="7230D559"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 xml:space="preserve">Гуров, В. В. Микропроцессорные </w:t>
      </w:r>
      <w:proofErr w:type="gramStart"/>
      <w:r w:rsidRPr="0066785E">
        <w:rPr>
          <w:rFonts w:ascii="Times New Roman" w:hAnsi="Times New Roman" w:cs="Times New Roman"/>
          <w:bCs/>
          <w:sz w:val="24"/>
          <w:szCs w:val="24"/>
        </w:rPr>
        <w:t>системы :</w:t>
      </w:r>
      <w:proofErr w:type="gramEnd"/>
      <w:r w:rsidRPr="0066785E">
        <w:rPr>
          <w:rFonts w:ascii="Times New Roman" w:hAnsi="Times New Roman" w:cs="Times New Roman"/>
          <w:bCs/>
          <w:sz w:val="24"/>
          <w:szCs w:val="24"/>
        </w:rPr>
        <w:t xml:space="preserve"> учебник / В.В. Гуров. — </w:t>
      </w:r>
      <w:proofErr w:type="gramStart"/>
      <w:r w:rsidRPr="0066785E">
        <w:rPr>
          <w:rFonts w:ascii="Times New Roman" w:hAnsi="Times New Roman" w:cs="Times New Roman"/>
          <w:bCs/>
          <w:sz w:val="24"/>
          <w:szCs w:val="24"/>
        </w:rPr>
        <w:t>Москва :</w:t>
      </w:r>
      <w:proofErr w:type="gramEnd"/>
      <w:r w:rsidRPr="0066785E">
        <w:rPr>
          <w:rFonts w:ascii="Times New Roman" w:hAnsi="Times New Roman" w:cs="Times New Roman"/>
          <w:bCs/>
          <w:sz w:val="24"/>
          <w:szCs w:val="24"/>
        </w:rPr>
        <w:t xml:space="preserve"> ИНФРА-М, 2022. — 336 с. </w:t>
      </w:r>
    </w:p>
    <w:p w14:paraId="5675A567"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Магда Ю.С. Современные микроконтроллеры. Архитектура, программирование, разработка устройств. – Москва: ДМК Пресс, 2017. – 224 с. – ISBN 9785970605516.</w:t>
      </w:r>
    </w:p>
    <w:p w14:paraId="7A5733CF"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Мартин Р. Чистая архитектура. Искусство разработки программного обеспечения. – Санкт-Петербург: Питер, 2018. – 352 с.: ил. – ISBN 978-5-4461-0772-8.</w:t>
      </w:r>
    </w:p>
    <w:p w14:paraId="7E6B92C4"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Матюшин А.О. Программирование микроконтроллеров. Стратегия и тактика. – Москва: ДМК Пресс, 2017. – 356 с.</w:t>
      </w:r>
    </w:p>
    <w:p w14:paraId="7FEA7218" w14:textId="77777777"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proofErr w:type="spellStart"/>
      <w:r w:rsidRPr="0066785E">
        <w:rPr>
          <w:rFonts w:ascii="Times New Roman" w:hAnsi="Times New Roman" w:cs="Times New Roman"/>
          <w:bCs/>
          <w:sz w:val="24"/>
          <w:szCs w:val="24"/>
        </w:rPr>
        <w:t>Матюшов</w:t>
      </w:r>
      <w:proofErr w:type="spellEnd"/>
      <w:r w:rsidRPr="0066785E">
        <w:rPr>
          <w:rFonts w:ascii="Times New Roman" w:hAnsi="Times New Roman" w:cs="Times New Roman"/>
          <w:bCs/>
          <w:sz w:val="24"/>
          <w:szCs w:val="24"/>
        </w:rPr>
        <w:t xml:space="preserve"> Н.В. Начало работы с микроконтроллерами STM8. – Москва: СОЛОН-Пресс, 2018. – 208 с.</w:t>
      </w:r>
    </w:p>
    <w:p w14:paraId="10F901BB" w14:textId="57E5A939" w:rsidR="0066785E" w:rsidRPr="0066785E" w:rsidRDefault="0066785E" w:rsidP="004F78F6">
      <w:pPr>
        <w:numPr>
          <w:ilvl w:val="0"/>
          <w:numId w:val="5"/>
        </w:numPr>
        <w:tabs>
          <w:tab w:val="left" w:pos="993"/>
        </w:tabs>
        <w:spacing w:after="0" w:line="276" w:lineRule="auto"/>
        <w:ind w:left="0" w:firstLine="709"/>
        <w:contextualSpacing/>
        <w:jc w:val="both"/>
        <w:outlineLvl w:val="0"/>
        <w:rPr>
          <w:rFonts w:ascii="Times New Roman" w:hAnsi="Times New Roman" w:cs="Times New Roman"/>
          <w:bCs/>
          <w:sz w:val="24"/>
          <w:szCs w:val="24"/>
        </w:rPr>
      </w:pPr>
      <w:r w:rsidRPr="0066785E">
        <w:rPr>
          <w:rFonts w:ascii="Times New Roman" w:hAnsi="Times New Roman" w:cs="Times New Roman"/>
          <w:bCs/>
          <w:sz w:val="24"/>
          <w:szCs w:val="24"/>
        </w:rPr>
        <w:t>Уоррен, Г.С. Алгоритмические трюки для программистов / Г.С. Уоррен. - Москва: Диалектика / Вильямс, 2017. – 243 c.</w:t>
      </w:r>
    </w:p>
    <w:p w14:paraId="52290707" w14:textId="77777777" w:rsidR="0066785E" w:rsidRPr="0066785E" w:rsidRDefault="0066785E" w:rsidP="004F78F6">
      <w:pPr>
        <w:tabs>
          <w:tab w:val="left" w:pos="993"/>
        </w:tabs>
        <w:spacing w:after="0" w:line="276" w:lineRule="auto"/>
        <w:ind w:firstLine="709"/>
        <w:contextualSpacing/>
        <w:jc w:val="both"/>
        <w:outlineLvl w:val="0"/>
        <w:rPr>
          <w:rFonts w:ascii="Times New Roman" w:hAnsi="Times New Roman" w:cs="Times New Roman"/>
          <w:b/>
          <w:sz w:val="24"/>
          <w:szCs w:val="24"/>
        </w:rPr>
      </w:pPr>
    </w:p>
    <w:p w14:paraId="0E707A37" w14:textId="7011E512" w:rsidR="004B2184" w:rsidRPr="0066785E" w:rsidRDefault="004B2184" w:rsidP="004F78F6">
      <w:pPr>
        <w:tabs>
          <w:tab w:val="left" w:pos="993"/>
        </w:tabs>
        <w:spacing w:after="0" w:line="276" w:lineRule="auto"/>
        <w:ind w:firstLine="709"/>
        <w:contextualSpacing/>
        <w:jc w:val="both"/>
        <w:outlineLvl w:val="0"/>
        <w:rPr>
          <w:rFonts w:ascii="Times New Roman" w:hAnsi="Times New Roman" w:cs="Times New Roman"/>
          <w:b/>
          <w:sz w:val="24"/>
          <w:szCs w:val="24"/>
        </w:rPr>
      </w:pPr>
      <w:r w:rsidRPr="0066785E">
        <w:rPr>
          <w:rFonts w:ascii="Times New Roman" w:hAnsi="Times New Roman" w:cs="Times New Roman"/>
          <w:b/>
          <w:sz w:val="24"/>
          <w:szCs w:val="24"/>
        </w:rPr>
        <w:t>Основные электронные издания</w:t>
      </w:r>
    </w:p>
    <w:p w14:paraId="0C0D5584"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Пожарная безопасность : учебное пособие для среднего профессионального образования / Г. И. Беляков. – 2-е изд.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143 с. – (Профессиональное образование). – ISBN 978-5-534-12955-7.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https://urait.ru/bcode/448635 </w:t>
      </w:r>
    </w:p>
    <w:p w14:paraId="76967201"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Электробезопасность : учебное пособие для среднего профессионального образования / Г. И. Беляков.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125 с. – (Профессиональное образование). – ISBN 978-5-534-10906-1.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https://urait.ru/bcode/451137 </w:t>
      </w:r>
    </w:p>
    <w:p w14:paraId="04A09464"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bCs/>
          <w:sz w:val="24"/>
          <w:szCs w:val="24"/>
        </w:rPr>
        <w:t xml:space="preserve">Воробьев, В. А.  Эксплуатация и ремонт электрооборудования и средств </w:t>
      </w:r>
      <w:proofErr w:type="gramStart"/>
      <w:r w:rsidRPr="004B2184">
        <w:rPr>
          <w:rFonts w:ascii="Times New Roman" w:hAnsi="Times New Roman" w:cs="Times New Roman"/>
          <w:bCs/>
          <w:sz w:val="24"/>
          <w:szCs w:val="24"/>
        </w:rPr>
        <w:t>автоматизации :</w:t>
      </w:r>
      <w:proofErr w:type="gramEnd"/>
      <w:r w:rsidRPr="004B2184">
        <w:rPr>
          <w:rFonts w:ascii="Times New Roman" w:hAnsi="Times New Roman" w:cs="Times New Roman"/>
          <w:bCs/>
          <w:sz w:val="24"/>
          <w:szCs w:val="24"/>
        </w:rPr>
        <w:t xml:space="preserve"> учебник и практикум для среднего профессионального образования / В. А. Воробьев. – 2-е изд., </w:t>
      </w:r>
      <w:proofErr w:type="spellStart"/>
      <w:r w:rsidRPr="004B2184">
        <w:rPr>
          <w:rFonts w:ascii="Times New Roman" w:hAnsi="Times New Roman" w:cs="Times New Roman"/>
          <w:bCs/>
          <w:sz w:val="24"/>
          <w:szCs w:val="24"/>
        </w:rPr>
        <w:t>испр</w:t>
      </w:r>
      <w:proofErr w:type="spellEnd"/>
      <w:r w:rsidRPr="004B2184">
        <w:rPr>
          <w:rFonts w:ascii="Times New Roman" w:hAnsi="Times New Roman" w:cs="Times New Roman"/>
          <w:bCs/>
          <w:sz w:val="24"/>
          <w:szCs w:val="24"/>
        </w:rPr>
        <w:t xml:space="preserve">. и доп. – </w:t>
      </w:r>
      <w:proofErr w:type="gramStart"/>
      <w:r w:rsidRPr="004B2184">
        <w:rPr>
          <w:rFonts w:ascii="Times New Roman" w:hAnsi="Times New Roman" w:cs="Times New Roman"/>
          <w:bCs/>
          <w:sz w:val="24"/>
          <w:szCs w:val="24"/>
        </w:rPr>
        <w:t>Москва :</w:t>
      </w:r>
      <w:proofErr w:type="gramEnd"/>
      <w:r w:rsidRPr="004B2184">
        <w:rPr>
          <w:rFonts w:ascii="Times New Roman" w:hAnsi="Times New Roman" w:cs="Times New Roman"/>
          <w:bCs/>
          <w:sz w:val="24"/>
          <w:szCs w:val="24"/>
        </w:rPr>
        <w:t xml:space="preserve">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2020. – 365 с. – (Профессиональное образование). – ISBN 978-5-534-07871-8. – </w:t>
      </w:r>
      <w:proofErr w:type="gramStart"/>
      <w:r w:rsidRPr="004B2184">
        <w:rPr>
          <w:rFonts w:ascii="Times New Roman" w:hAnsi="Times New Roman" w:cs="Times New Roman"/>
          <w:bCs/>
          <w:sz w:val="24"/>
          <w:szCs w:val="24"/>
        </w:rPr>
        <w:t>Текст :</w:t>
      </w:r>
      <w:proofErr w:type="gramEnd"/>
      <w:r w:rsidRPr="004B2184">
        <w:rPr>
          <w:rFonts w:ascii="Times New Roman" w:hAnsi="Times New Roman" w:cs="Times New Roman"/>
          <w:bCs/>
          <w:sz w:val="24"/>
          <w:szCs w:val="24"/>
        </w:rPr>
        <w:t xml:space="preserve"> электронный // ЭБС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[сайт]. – URL: </w:t>
      </w:r>
      <w:hyperlink r:id="rId8" w:history="1">
        <w:r w:rsidRPr="004B2184">
          <w:rPr>
            <w:rFonts w:ascii="Times New Roman" w:hAnsi="Times New Roman" w:cs="Times New Roman"/>
            <w:bCs/>
            <w:sz w:val="24"/>
            <w:szCs w:val="24"/>
            <w:u w:val="single"/>
          </w:rPr>
          <w:t>https://urait.ru/bcode/451995</w:t>
        </w:r>
      </w:hyperlink>
    </w:p>
    <w:p w14:paraId="1F6975E7" w14:textId="57DDF109"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xml:space="preserve">, Л. Г. Схемотехника измерительных </w:t>
      </w:r>
      <w:proofErr w:type="gramStart"/>
      <w:r w:rsidRPr="004B2184">
        <w:rPr>
          <w:rFonts w:ascii="Times New Roman" w:hAnsi="Times New Roman" w:cs="Times New Roman"/>
          <w:sz w:val="24"/>
          <w:szCs w:val="24"/>
        </w:rPr>
        <w:t>устройств :</w:t>
      </w:r>
      <w:proofErr w:type="gramEnd"/>
      <w:r w:rsidRPr="004B2184">
        <w:rPr>
          <w:rFonts w:ascii="Times New Roman" w:hAnsi="Times New Roman" w:cs="Times New Roman"/>
          <w:sz w:val="24"/>
          <w:szCs w:val="24"/>
        </w:rPr>
        <w:t xml:space="preserve"> учебное пособие для СПО / Л. Г. </w:t>
      </w: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284 с. – ISBN 978-5-8114-6759-4.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https://e.lanbook.com/book/152470 .</w:t>
      </w:r>
      <w:proofErr w:type="gramEnd"/>
      <w:r w:rsidRPr="004B2184">
        <w:rPr>
          <w:rFonts w:ascii="Times New Roman" w:hAnsi="Times New Roman" w:cs="Times New Roman"/>
          <w:sz w:val="24"/>
          <w:szCs w:val="24"/>
        </w:rPr>
        <w:t xml:space="preserve">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2BDCF3E3"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Новожилов, О. П.  Схемотехника радиоприемных устройств : учебное пособие для среднего профессионального образования / О. П. Новожилов. – 2-е изд., </w:t>
      </w:r>
      <w:proofErr w:type="spellStart"/>
      <w:r w:rsidRPr="004B2184">
        <w:rPr>
          <w:rFonts w:ascii="Times New Roman" w:hAnsi="Times New Roman" w:cs="Times New Roman"/>
          <w:bCs/>
          <w:sz w:val="24"/>
          <w:szCs w:val="24"/>
          <w:lang w:val="x-none"/>
        </w:rPr>
        <w:t>испр</w:t>
      </w:r>
      <w:proofErr w:type="spellEnd"/>
      <w:r w:rsidRPr="004B2184">
        <w:rPr>
          <w:rFonts w:ascii="Times New Roman" w:hAnsi="Times New Roman" w:cs="Times New Roman"/>
          <w:bCs/>
          <w:sz w:val="24"/>
          <w:szCs w:val="24"/>
          <w:lang w:val="x-none"/>
        </w:rPr>
        <w:t xml:space="preserve">. и доп.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256 с. – (Профессиональное образование). – ISBN 978-5-534-09925-6.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w:t>
      </w:r>
      <w:hyperlink r:id="rId9" w:history="1">
        <w:r w:rsidRPr="004B2184">
          <w:rPr>
            <w:rFonts w:ascii="Times New Roman" w:hAnsi="Times New Roman" w:cs="Times New Roman"/>
            <w:bCs/>
            <w:sz w:val="24"/>
            <w:szCs w:val="24"/>
            <w:u w:val="single"/>
            <w:lang w:val="x-none"/>
          </w:rPr>
          <w:t>https://urait.ru/bcode/454885</w:t>
        </w:r>
      </w:hyperlink>
    </w:p>
    <w:p w14:paraId="5685248E"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lastRenderedPageBreak/>
        <w:t>Пасынков, В. В. Полупроводниковые приборы : учебное пособие для СПО / В. В. Пасынков, Л. К. Чиркин.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480 с. – ISBN 978-5-8114-6762-4.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4CD8344D"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Рафиков, Р. А. Электронные сигналы и цепи. Цифровые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320 с. – ISBN 978-5-8114-6886-7.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https://e.lanbook.com/book/153654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1D5B4A36" w14:textId="77777777" w:rsidR="004B2184" w:rsidRP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Рафиков, Р. А. Электронные цепи и сигналы. Аналоговые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440 с. – ISBN 978-5-8114-6801-0.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https://e.lanbook.com/book/152633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523AC418" w14:textId="1DC50008" w:rsidR="004B2184" w:rsidRDefault="004B2184"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Юрков, Н. К. Технология производства 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Н. К. Юрков.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476 с. – ISBN 978-5-8114-7016-7.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https://e.lanbook.com/book/153955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59A12598"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Конструирование блоков радиоэлектронных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288 с. – ISBN 978-5-8114-6501-9.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https://e.lanbook.com/book/148033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162C2C6F"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Пасынков, В. В. Полупроводниковые </w:t>
      </w:r>
      <w:proofErr w:type="gramStart"/>
      <w:r w:rsidRPr="0066785E">
        <w:rPr>
          <w:rFonts w:ascii="Times New Roman" w:hAnsi="Times New Roman" w:cs="Times New Roman"/>
          <w:sz w:val="24"/>
          <w:szCs w:val="24"/>
        </w:rPr>
        <w:t>приборы :</w:t>
      </w:r>
      <w:proofErr w:type="gramEnd"/>
      <w:r w:rsidRPr="0066785E">
        <w:rPr>
          <w:rFonts w:ascii="Times New Roman" w:hAnsi="Times New Roman" w:cs="Times New Roman"/>
          <w:sz w:val="24"/>
          <w:szCs w:val="24"/>
        </w:rPr>
        <w:t xml:space="preserve"> учебное пособие для СПО / </w:t>
      </w:r>
    </w:p>
    <w:p w14:paraId="37B16D99"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В. В. Пасынков, Л. К. Чиркин.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480 с. – ISBN 978-5-8114-6762-4.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https://e.lanbook.com/book/152473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2CC6672B"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Слесарев, А. И. Аспекты проектирования электронных схем на основе </w:t>
      </w:r>
      <w:proofErr w:type="gramStart"/>
      <w:r w:rsidRPr="0066785E">
        <w:rPr>
          <w:rFonts w:ascii="Times New Roman" w:hAnsi="Times New Roman" w:cs="Times New Roman"/>
          <w:sz w:val="24"/>
          <w:szCs w:val="24"/>
        </w:rPr>
        <w:t>микроконтроллеров :</w:t>
      </w:r>
      <w:proofErr w:type="gramEnd"/>
      <w:r w:rsidRPr="0066785E">
        <w:rPr>
          <w:rFonts w:ascii="Times New Roman" w:hAnsi="Times New Roman" w:cs="Times New Roman"/>
          <w:sz w:val="24"/>
          <w:szCs w:val="24"/>
        </w:rPr>
        <w:t xml:space="preserve"> учебное пособие для СПО / А. И. Слесарев, Е. В. </w:t>
      </w:r>
      <w:proofErr w:type="spellStart"/>
      <w:r w:rsidRPr="0066785E">
        <w:rPr>
          <w:rFonts w:ascii="Times New Roman" w:hAnsi="Times New Roman" w:cs="Times New Roman"/>
          <w:sz w:val="24"/>
          <w:szCs w:val="24"/>
        </w:rPr>
        <w:t>Моисейкин</w:t>
      </w:r>
      <w:proofErr w:type="spellEnd"/>
      <w:r w:rsidRPr="0066785E">
        <w:rPr>
          <w:rFonts w:ascii="Times New Roman" w:hAnsi="Times New Roman" w:cs="Times New Roman"/>
          <w:sz w:val="24"/>
          <w:szCs w:val="24"/>
        </w:rPr>
        <w:t xml:space="preserve">, </w:t>
      </w:r>
    </w:p>
    <w:p w14:paraId="52709544"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 Г. </w:t>
      </w:r>
      <w:proofErr w:type="gramStart"/>
      <w:r w:rsidRPr="0066785E">
        <w:rPr>
          <w:rFonts w:ascii="Times New Roman" w:hAnsi="Times New Roman" w:cs="Times New Roman"/>
          <w:sz w:val="24"/>
          <w:szCs w:val="24"/>
        </w:rPr>
        <w:t>Устьянцев ;</w:t>
      </w:r>
      <w:proofErr w:type="gramEnd"/>
      <w:r w:rsidRPr="0066785E">
        <w:rPr>
          <w:rFonts w:ascii="Times New Roman" w:hAnsi="Times New Roman" w:cs="Times New Roman"/>
          <w:sz w:val="24"/>
          <w:szCs w:val="24"/>
        </w:rPr>
        <w:t xml:space="preserve"> под редакцией И. И. </w:t>
      </w:r>
      <w:proofErr w:type="spellStart"/>
      <w:r w:rsidRPr="0066785E">
        <w:rPr>
          <w:rFonts w:ascii="Times New Roman" w:hAnsi="Times New Roman" w:cs="Times New Roman"/>
          <w:sz w:val="24"/>
          <w:szCs w:val="24"/>
        </w:rPr>
        <w:t>Мильмана</w:t>
      </w:r>
      <w:proofErr w:type="spellEnd"/>
      <w:r w:rsidRPr="0066785E">
        <w:rPr>
          <w:rFonts w:ascii="Times New Roman" w:hAnsi="Times New Roman" w:cs="Times New Roman"/>
          <w:sz w:val="24"/>
          <w:szCs w:val="24"/>
        </w:rPr>
        <w:t xml:space="preserve">. — 2-е изд. — Саратов, </w:t>
      </w:r>
      <w:proofErr w:type="gramStart"/>
      <w:r w:rsidRPr="0066785E">
        <w:rPr>
          <w:rFonts w:ascii="Times New Roman" w:hAnsi="Times New Roman" w:cs="Times New Roman"/>
          <w:sz w:val="24"/>
          <w:szCs w:val="24"/>
        </w:rPr>
        <w:t>Екатеринбург :</w:t>
      </w:r>
      <w:proofErr w:type="gramEnd"/>
      <w:r w:rsidRPr="0066785E">
        <w:rPr>
          <w:rFonts w:ascii="Times New Roman" w:hAnsi="Times New Roman" w:cs="Times New Roman"/>
          <w:sz w:val="24"/>
          <w:szCs w:val="24"/>
        </w:rPr>
        <w:t xml:space="preserve"> Профобразование, Уральский федеральный университет, 2020. — 136 c. — ISBN 978-5-4488-0765-7, 978-5-7996-2933-5.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Электронный ресурс цифровой образовательной среды СПО </w:t>
      </w:r>
      <w:proofErr w:type="spellStart"/>
      <w:r w:rsidRPr="0066785E">
        <w:rPr>
          <w:rFonts w:ascii="Times New Roman" w:hAnsi="Times New Roman" w:cs="Times New Roman"/>
          <w:sz w:val="24"/>
          <w:szCs w:val="24"/>
        </w:rPr>
        <w:t>PROFобразование</w:t>
      </w:r>
      <w:proofErr w:type="spellEnd"/>
      <w:r w:rsidRPr="0066785E">
        <w:rPr>
          <w:rFonts w:ascii="Times New Roman" w:hAnsi="Times New Roman" w:cs="Times New Roman"/>
          <w:sz w:val="24"/>
          <w:szCs w:val="24"/>
        </w:rPr>
        <w:t xml:space="preserve"> : [сайт]. — URL: https://profspo.ru/books/92365</w:t>
      </w:r>
    </w:p>
    <w:p w14:paraId="299EE1D0" w14:textId="2CF7C662" w:rsid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Юрков, Н. К. Технология производства 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Н. К. Юрков.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476 с. – ISBN 978-5-8114-7016-7.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hyperlink r:id="rId10" w:history="1">
        <w:r w:rsidRPr="009E7CE7">
          <w:rPr>
            <w:rStyle w:val="af0"/>
            <w:rFonts w:ascii="Times New Roman" w:hAnsi="Times New Roman" w:cs="Times New Roman"/>
            <w:sz w:val="24"/>
            <w:szCs w:val="24"/>
          </w:rPr>
          <w:t>https://e.lanbook.com/book/153955</w:t>
        </w:r>
      </w:hyperlink>
    </w:p>
    <w:p w14:paraId="0C5D175D"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Аминев</w:t>
      </w:r>
      <w:proofErr w:type="spellEnd"/>
      <w:r w:rsidRPr="0066785E">
        <w:rPr>
          <w:rFonts w:ascii="Times New Roman" w:hAnsi="Times New Roman" w:cs="Times New Roman"/>
          <w:sz w:val="24"/>
          <w:szCs w:val="24"/>
        </w:rPr>
        <w:t xml:space="preserve">, А. В.  Основы радиоэлектроники: измерения в телекоммуникационных </w:t>
      </w:r>
      <w:proofErr w:type="gramStart"/>
      <w:r w:rsidRPr="0066785E">
        <w:rPr>
          <w:rFonts w:ascii="Times New Roman" w:hAnsi="Times New Roman" w:cs="Times New Roman"/>
          <w:sz w:val="24"/>
          <w:szCs w:val="24"/>
        </w:rPr>
        <w:t>системах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А. В. </w:t>
      </w:r>
      <w:proofErr w:type="spellStart"/>
      <w:r w:rsidRPr="0066785E">
        <w:rPr>
          <w:rFonts w:ascii="Times New Roman" w:hAnsi="Times New Roman" w:cs="Times New Roman"/>
          <w:sz w:val="24"/>
          <w:szCs w:val="24"/>
        </w:rPr>
        <w:t>Аминев</w:t>
      </w:r>
      <w:proofErr w:type="spellEnd"/>
      <w:r w:rsidRPr="0066785E">
        <w:rPr>
          <w:rFonts w:ascii="Times New Roman" w:hAnsi="Times New Roman" w:cs="Times New Roman"/>
          <w:sz w:val="24"/>
          <w:szCs w:val="24"/>
        </w:rPr>
        <w:t xml:space="preserve">, А. В. Блохин ; под общей редакцией А. В. Блохина.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223 с. – </w:t>
      </w:r>
      <w:r w:rsidRPr="0066785E">
        <w:rPr>
          <w:rFonts w:ascii="Times New Roman" w:hAnsi="Times New Roman" w:cs="Times New Roman"/>
          <w:sz w:val="24"/>
          <w:szCs w:val="24"/>
        </w:rPr>
        <w:lastRenderedPageBreak/>
        <w:t xml:space="preserve">(Профессиональное образование). – ISBN 978-5-534-10395-3.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https://urait.ru/bcode/456593</w:t>
      </w:r>
    </w:p>
    <w:p w14:paraId="6A560DFE"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Беляков, Г. И.  Пожарная </w:t>
      </w:r>
      <w:proofErr w:type="gramStart"/>
      <w:r w:rsidRPr="0066785E">
        <w:rPr>
          <w:rFonts w:ascii="Times New Roman" w:hAnsi="Times New Roman" w:cs="Times New Roman"/>
          <w:sz w:val="24"/>
          <w:szCs w:val="24"/>
        </w:rPr>
        <w:t>безопасность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Г. И. Беляков. – 2-е изд.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143 с. – (Профессиональное образование). – ISBN 978-5-534-12955-7.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https://urait.ru/bcode/448635  </w:t>
      </w:r>
    </w:p>
    <w:p w14:paraId="0263C6DB"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Беляков, Г. И.  </w:t>
      </w:r>
      <w:proofErr w:type="gramStart"/>
      <w:r w:rsidRPr="0066785E">
        <w:rPr>
          <w:rFonts w:ascii="Times New Roman" w:hAnsi="Times New Roman" w:cs="Times New Roman"/>
          <w:sz w:val="24"/>
          <w:szCs w:val="24"/>
        </w:rPr>
        <w:t>Электробезопасность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Г. И. Беляков.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125 с. – (Профессиональное образование). – ISBN 978-5-534-10906-1.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https://urait.ru/bcode/451137 </w:t>
      </w:r>
    </w:p>
    <w:p w14:paraId="48D08385"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Конструирование блоков радиоэлектронных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288 с. – ISBN 978-5-8114-6501-9.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https://e.lanbook.com/book/148033  (</w:t>
      </w:r>
      <w:proofErr w:type="gramEnd"/>
      <w:r w:rsidRPr="0066785E">
        <w:rPr>
          <w:rFonts w:ascii="Times New Roman" w:hAnsi="Times New Roman" w:cs="Times New Roman"/>
          <w:sz w:val="24"/>
          <w:szCs w:val="24"/>
        </w:rPr>
        <w:t xml:space="preserve">дата обращения: 15.12.2020).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0252557F"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Менумеров</w:t>
      </w:r>
      <w:proofErr w:type="spellEnd"/>
      <w:r w:rsidRPr="0066785E">
        <w:rPr>
          <w:rFonts w:ascii="Times New Roman" w:hAnsi="Times New Roman" w:cs="Times New Roman"/>
          <w:sz w:val="24"/>
          <w:szCs w:val="24"/>
        </w:rPr>
        <w:t xml:space="preserve">, Р. М. </w:t>
      </w:r>
      <w:proofErr w:type="gramStart"/>
      <w:r w:rsidRPr="0066785E">
        <w:rPr>
          <w:rFonts w:ascii="Times New Roman" w:hAnsi="Times New Roman" w:cs="Times New Roman"/>
          <w:sz w:val="24"/>
          <w:szCs w:val="24"/>
        </w:rPr>
        <w:t>Электробезопасность :</w:t>
      </w:r>
      <w:proofErr w:type="gramEnd"/>
      <w:r w:rsidRPr="0066785E">
        <w:rPr>
          <w:rFonts w:ascii="Times New Roman" w:hAnsi="Times New Roman" w:cs="Times New Roman"/>
          <w:sz w:val="24"/>
          <w:szCs w:val="24"/>
        </w:rPr>
        <w:t xml:space="preserve"> учебное пособие для СПО / </w:t>
      </w:r>
    </w:p>
    <w:p w14:paraId="2BA69AE4" w14:textId="71F9AC03"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 М. </w:t>
      </w:r>
      <w:proofErr w:type="spellStart"/>
      <w:r w:rsidRPr="0066785E">
        <w:rPr>
          <w:rFonts w:ascii="Times New Roman" w:hAnsi="Times New Roman" w:cs="Times New Roman"/>
          <w:sz w:val="24"/>
          <w:szCs w:val="24"/>
        </w:rPr>
        <w:t>Менумеров</w:t>
      </w:r>
      <w:proofErr w:type="spellEnd"/>
      <w:r w:rsidRPr="0066785E">
        <w:rPr>
          <w:rFonts w:ascii="Times New Roman" w:hAnsi="Times New Roman" w:cs="Times New Roman"/>
          <w:sz w:val="24"/>
          <w:szCs w:val="24"/>
        </w:rPr>
        <w:t>.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2020. – 196 с. – ISBN 978-5-8114-6550-7. – Текст: электронный // </w:t>
      </w:r>
      <w:proofErr w:type="gramStart"/>
      <w:r w:rsidRPr="0066785E">
        <w:rPr>
          <w:rFonts w:ascii="Times New Roman" w:hAnsi="Times New Roman" w:cs="Times New Roman"/>
          <w:sz w:val="24"/>
          <w:szCs w:val="24"/>
        </w:rPr>
        <w:t>Лань :</w:t>
      </w:r>
      <w:proofErr w:type="gramEnd"/>
      <w:r w:rsidRPr="0066785E">
        <w:rPr>
          <w:rFonts w:ascii="Times New Roman" w:hAnsi="Times New Roman" w:cs="Times New Roman"/>
          <w:sz w:val="24"/>
          <w:szCs w:val="24"/>
        </w:rPr>
        <w:t xml:space="preserve"> электронно-библиотечная система. – URL: https://e.lanbook.com/book/148495.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3190E7AF" w14:textId="258CC73C"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Муханин</w:t>
      </w:r>
      <w:proofErr w:type="spellEnd"/>
      <w:r w:rsidRPr="0066785E">
        <w:rPr>
          <w:rFonts w:ascii="Times New Roman" w:hAnsi="Times New Roman" w:cs="Times New Roman"/>
          <w:sz w:val="24"/>
          <w:szCs w:val="24"/>
        </w:rPr>
        <w:t xml:space="preserve">, Л. Г. Схемотехника измерительных </w:t>
      </w:r>
      <w:proofErr w:type="gramStart"/>
      <w:r w:rsidRPr="0066785E">
        <w:rPr>
          <w:rFonts w:ascii="Times New Roman" w:hAnsi="Times New Roman" w:cs="Times New Roman"/>
          <w:sz w:val="24"/>
          <w:szCs w:val="24"/>
        </w:rPr>
        <w:t>устройств :</w:t>
      </w:r>
      <w:proofErr w:type="gramEnd"/>
      <w:r w:rsidRPr="0066785E">
        <w:rPr>
          <w:rFonts w:ascii="Times New Roman" w:hAnsi="Times New Roman" w:cs="Times New Roman"/>
          <w:sz w:val="24"/>
          <w:szCs w:val="24"/>
        </w:rPr>
        <w:t xml:space="preserve"> учебное пособие для СПО / Л. Г. </w:t>
      </w:r>
      <w:proofErr w:type="spellStart"/>
      <w:r w:rsidRPr="0066785E">
        <w:rPr>
          <w:rFonts w:ascii="Times New Roman" w:hAnsi="Times New Roman" w:cs="Times New Roman"/>
          <w:sz w:val="24"/>
          <w:szCs w:val="24"/>
        </w:rPr>
        <w:t>Муханин</w:t>
      </w:r>
      <w:proofErr w:type="spellEnd"/>
      <w:r w:rsidRPr="0066785E">
        <w:rPr>
          <w:rFonts w:ascii="Times New Roman" w:hAnsi="Times New Roman" w:cs="Times New Roman"/>
          <w:sz w:val="24"/>
          <w:szCs w:val="24"/>
        </w:rPr>
        <w:t>.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284 с. – ISBN 978-5-8114-6759-4.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https://e.lanbook.com/book/152470.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03C7364E" w14:textId="16E8AABD" w:rsidR="0066785E" w:rsidRPr="00D171F3"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D171F3">
        <w:rPr>
          <w:rFonts w:ascii="Times New Roman" w:hAnsi="Times New Roman" w:cs="Times New Roman"/>
          <w:sz w:val="24"/>
          <w:szCs w:val="24"/>
        </w:rPr>
        <w:t>Пасынков, В. В. Полупроводниковые приборы : учебное пособие для СПО / В. В. Пасынков, Л. К. Чиркин. – Санкт-</w:t>
      </w:r>
      <w:proofErr w:type="gramStart"/>
      <w:r w:rsidRPr="00D171F3">
        <w:rPr>
          <w:rFonts w:ascii="Times New Roman" w:hAnsi="Times New Roman" w:cs="Times New Roman"/>
          <w:sz w:val="24"/>
          <w:szCs w:val="24"/>
        </w:rPr>
        <w:t>Петербург :</w:t>
      </w:r>
      <w:proofErr w:type="gramEnd"/>
      <w:r w:rsidRPr="00D171F3">
        <w:rPr>
          <w:rFonts w:ascii="Times New Roman" w:hAnsi="Times New Roman" w:cs="Times New Roman"/>
          <w:sz w:val="24"/>
          <w:szCs w:val="24"/>
        </w:rPr>
        <w:t xml:space="preserve"> Лань, 2021. – 480 с. – ISBN 978-5-8114-6762-4. – </w:t>
      </w:r>
      <w:proofErr w:type="gramStart"/>
      <w:r w:rsidRPr="00D171F3">
        <w:rPr>
          <w:rFonts w:ascii="Times New Roman" w:hAnsi="Times New Roman" w:cs="Times New Roman"/>
          <w:sz w:val="24"/>
          <w:szCs w:val="24"/>
        </w:rPr>
        <w:t>Текст :</w:t>
      </w:r>
      <w:proofErr w:type="gramEnd"/>
      <w:r w:rsidRPr="00D171F3">
        <w:rPr>
          <w:rFonts w:ascii="Times New Roman" w:hAnsi="Times New Roman" w:cs="Times New Roman"/>
          <w:sz w:val="24"/>
          <w:szCs w:val="24"/>
        </w:rPr>
        <w:t xml:space="preserve"> электронный // Лань : электронно-библиотечная система. – URL: https://e.lanbook.com/book/152473 – Режим доступа: для </w:t>
      </w:r>
      <w:proofErr w:type="spellStart"/>
      <w:r w:rsidRPr="00D171F3">
        <w:rPr>
          <w:rFonts w:ascii="Times New Roman" w:hAnsi="Times New Roman" w:cs="Times New Roman"/>
          <w:sz w:val="24"/>
          <w:szCs w:val="24"/>
        </w:rPr>
        <w:t>авториз</w:t>
      </w:r>
      <w:proofErr w:type="spellEnd"/>
      <w:r w:rsidRPr="00D171F3">
        <w:rPr>
          <w:rFonts w:ascii="Times New Roman" w:hAnsi="Times New Roman" w:cs="Times New Roman"/>
          <w:sz w:val="24"/>
          <w:szCs w:val="24"/>
        </w:rPr>
        <w:t>. пользователей.</w:t>
      </w:r>
    </w:p>
    <w:p w14:paraId="0C7AF8D3" w14:textId="35B2390A"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Рафиков, Р. А. Электронные сигналы и цепи. Цифровые сигналы и </w:t>
      </w:r>
      <w:proofErr w:type="gramStart"/>
      <w:r w:rsidRPr="0066785E">
        <w:rPr>
          <w:rFonts w:ascii="Times New Roman" w:hAnsi="Times New Roman" w:cs="Times New Roman"/>
          <w:sz w:val="24"/>
          <w:szCs w:val="24"/>
        </w:rPr>
        <w:t>устройства :</w:t>
      </w:r>
      <w:proofErr w:type="gramEnd"/>
      <w:r w:rsidRPr="0066785E">
        <w:rPr>
          <w:rFonts w:ascii="Times New Roman" w:hAnsi="Times New Roman" w:cs="Times New Roman"/>
          <w:sz w:val="24"/>
          <w:szCs w:val="24"/>
        </w:rPr>
        <w:t xml:space="preserve"> учебное пособие для СПО / Р. А. Рафиков.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320 с. – ISBN 978-5-8114-6886-7.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w:t>
      </w:r>
      <w:proofErr w:type="gramStart"/>
      <w:r w:rsidRPr="0066785E">
        <w:rPr>
          <w:rFonts w:ascii="Times New Roman" w:hAnsi="Times New Roman" w:cs="Times New Roman"/>
          <w:sz w:val="24"/>
          <w:szCs w:val="24"/>
        </w:rPr>
        <w:t>https://e.lanbook.com/book/153654 .</w:t>
      </w:r>
      <w:proofErr w:type="gramEnd"/>
      <w:r w:rsidRPr="0066785E">
        <w:rPr>
          <w:rFonts w:ascii="Times New Roman" w:hAnsi="Times New Roman" w:cs="Times New Roman"/>
          <w:sz w:val="24"/>
          <w:szCs w:val="24"/>
        </w:rPr>
        <w:t xml:space="preserve">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64A869C0" w14:textId="6D133129"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Рафиков, Р. А. Электронные цепи и сигналы. Аналоговые сигналы и </w:t>
      </w:r>
      <w:proofErr w:type="gramStart"/>
      <w:r w:rsidRPr="0066785E">
        <w:rPr>
          <w:rFonts w:ascii="Times New Roman" w:hAnsi="Times New Roman" w:cs="Times New Roman"/>
          <w:sz w:val="24"/>
          <w:szCs w:val="24"/>
        </w:rPr>
        <w:t>устройства :</w:t>
      </w:r>
      <w:proofErr w:type="gramEnd"/>
      <w:r w:rsidRPr="0066785E">
        <w:rPr>
          <w:rFonts w:ascii="Times New Roman" w:hAnsi="Times New Roman" w:cs="Times New Roman"/>
          <w:sz w:val="24"/>
          <w:szCs w:val="24"/>
        </w:rPr>
        <w:t xml:space="preserve"> учебное пособие для СПО / Р. А. Рафиков.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440 с. – ISBN 978-5-8114-6801-0.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https://e.lanbook.com/book/152633.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2BEDE64F" w14:textId="768DF55A"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Терехов, В. А. Задачник по электронным </w:t>
      </w:r>
      <w:proofErr w:type="gramStart"/>
      <w:r w:rsidRPr="0066785E">
        <w:rPr>
          <w:rFonts w:ascii="Times New Roman" w:hAnsi="Times New Roman" w:cs="Times New Roman"/>
          <w:sz w:val="24"/>
          <w:szCs w:val="24"/>
        </w:rPr>
        <w:t>приборам :</w:t>
      </w:r>
      <w:proofErr w:type="gramEnd"/>
      <w:r w:rsidRPr="0066785E">
        <w:rPr>
          <w:rFonts w:ascii="Times New Roman" w:hAnsi="Times New Roman" w:cs="Times New Roman"/>
          <w:sz w:val="24"/>
          <w:szCs w:val="24"/>
        </w:rPr>
        <w:t xml:space="preserve"> учебное пособие для СПО / В. А. Терехов.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280 с. – ISBN 978-5-8114-6891-1.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https://e.lanbook.com/book/153659.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60A92C54" w14:textId="77777777"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Хамадулин</w:t>
      </w:r>
      <w:proofErr w:type="spellEnd"/>
      <w:r w:rsidRPr="0066785E">
        <w:rPr>
          <w:rFonts w:ascii="Times New Roman" w:hAnsi="Times New Roman" w:cs="Times New Roman"/>
          <w:sz w:val="24"/>
          <w:szCs w:val="24"/>
        </w:rPr>
        <w:t xml:space="preserve">, Э. Ф.  Основы радиоэлектроники: методы и средства </w:t>
      </w:r>
      <w:proofErr w:type="gramStart"/>
      <w:r w:rsidRPr="0066785E">
        <w:rPr>
          <w:rFonts w:ascii="Times New Roman" w:hAnsi="Times New Roman" w:cs="Times New Roman"/>
          <w:sz w:val="24"/>
          <w:szCs w:val="24"/>
        </w:rPr>
        <w:t>измерений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Э. Ф. </w:t>
      </w:r>
      <w:proofErr w:type="spellStart"/>
      <w:r w:rsidRPr="0066785E">
        <w:rPr>
          <w:rFonts w:ascii="Times New Roman" w:hAnsi="Times New Roman" w:cs="Times New Roman"/>
          <w:sz w:val="24"/>
          <w:szCs w:val="24"/>
        </w:rPr>
        <w:t>Хамадулин</w:t>
      </w:r>
      <w:proofErr w:type="spellEnd"/>
      <w:r w:rsidRPr="0066785E">
        <w:rPr>
          <w:rFonts w:ascii="Times New Roman" w:hAnsi="Times New Roman" w:cs="Times New Roman"/>
          <w:sz w:val="24"/>
          <w:szCs w:val="24"/>
        </w:rPr>
        <w:t xml:space="preserve">.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365 с. – (Профессиональное образование). – ISBN 978-5-534-10396-0.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https://urait.ru/bcode/456592</w:t>
      </w:r>
    </w:p>
    <w:p w14:paraId="5516853B" w14:textId="7ECB0422" w:rsidR="0066785E" w:rsidRP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Юрков, Н. К. Технология производства электронных </w:t>
      </w:r>
      <w:proofErr w:type="gramStart"/>
      <w:r w:rsidRPr="0066785E">
        <w:rPr>
          <w:rFonts w:ascii="Times New Roman" w:hAnsi="Times New Roman" w:cs="Times New Roman"/>
          <w:sz w:val="24"/>
          <w:szCs w:val="24"/>
        </w:rPr>
        <w:t>средств :</w:t>
      </w:r>
      <w:proofErr w:type="gramEnd"/>
      <w:r w:rsidRPr="0066785E">
        <w:rPr>
          <w:rFonts w:ascii="Times New Roman" w:hAnsi="Times New Roman" w:cs="Times New Roman"/>
          <w:sz w:val="24"/>
          <w:szCs w:val="24"/>
        </w:rPr>
        <w:t xml:space="preserve"> учебное пособие для СПО / Н. К. Юрков. – Санкт-</w:t>
      </w:r>
      <w:proofErr w:type="gramStart"/>
      <w:r w:rsidRPr="0066785E">
        <w:rPr>
          <w:rFonts w:ascii="Times New Roman" w:hAnsi="Times New Roman" w:cs="Times New Roman"/>
          <w:sz w:val="24"/>
          <w:szCs w:val="24"/>
        </w:rPr>
        <w:t>Петербург :</w:t>
      </w:r>
      <w:proofErr w:type="gramEnd"/>
      <w:r w:rsidRPr="0066785E">
        <w:rPr>
          <w:rFonts w:ascii="Times New Roman" w:hAnsi="Times New Roman" w:cs="Times New Roman"/>
          <w:sz w:val="24"/>
          <w:szCs w:val="24"/>
        </w:rPr>
        <w:t xml:space="preserve"> Лань, 2021. – 476 с. – ISBN 978-5-8114-7016-</w:t>
      </w:r>
      <w:r w:rsidRPr="0066785E">
        <w:rPr>
          <w:rFonts w:ascii="Times New Roman" w:hAnsi="Times New Roman" w:cs="Times New Roman"/>
          <w:sz w:val="24"/>
          <w:szCs w:val="24"/>
        </w:rPr>
        <w:lastRenderedPageBreak/>
        <w:t xml:space="preserve">7.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Лань : электронно-библиотечная система. – URL: https://e.lanbook.com/book/153955. – Режим доступа: для </w:t>
      </w:r>
      <w:proofErr w:type="spellStart"/>
      <w:r w:rsidRPr="0066785E">
        <w:rPr>
          <w:rFonts w:ascii="Times New Roman" w:hAnsi="Times New Roman" w:cs="Times New Roman"/>
          <w:sz w:val="24"/>
          <w:szCs w:val="24"/>
        </w:rPr>
        <w:t>авториз</w:t>
      </w:r>
      <w:proofErr w:type="spellEnd"/>
      <w:r w:rsidRPr="0066785E">
        <w:rPr>
          <w:rFonts w:ascii="Times New Roman" w:hAnsi="Times New Roman" w:cs="Times New Roman"/>
          <w:sz w:val="24"/>
          <w:szCs w:val="24"/>
        </w:rPr>
        <w:t>. пользователей.</w:t>
      </w:r>
    </w:p>
    <w:p w14:paraId="388274E5" w14:textId="43F6DE8D" w:rsidR="0066785E" w:rsidRDefault="0066785E" w:rsidP="004F78F6">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Гуров, В. В. Микропроцессорные </w:t>
      </w:r>
      <w:proofErr w:type="gramStart"/>
      <w:r w:rsidRPr="0066785E">
        <w:rPr>
          <w:rFonts w:ascii="Times New Roman" w:hAnsi="Times New Roman" w:cs="Times New Roman"/>
          <w:sz w:val="24"/>
          <w:szCs w:val="24"/>
        </w:rPr>
        <w:t>системы :</w:t>
      </w:r>
      <w:proofErr w:type="gramEnd"/>
      <w:r w:rsidRPr="0066785E">
        <w:rPr>
          <w:rFonts w:ascii="Times New Roman" w:hAnsi="Times New Roman" w:cs="Times New Roman"/>
          <w:sz w:val="24"/>
          <w:szCs w:val="24"/>
        </w:rPr>
        <w:t xml:space="preserve"> учебник / В.В. Гуров.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ИНФРА-М, 2022. — 336 с. + Доп. материалы [Электронный ресурс]. — (Среднее профессиональное образование). - ISBN 978-5-16-015323-0.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URL: https://znanium.com/catalog/product/1843024. – Режим доступа: по подписке.</w:t>
      </w:r>
    </w:p>
    <w:p w14:paraId="744346D2" w14:textId="77777777" w:rsidR="0066785E" w:rsidRPr="004B2184" w:rsidRDefault="0066785E" w:rsidP="004F78F6">
      <w:pPr>
        <w:tabs>
          <w:tab w:val="left" w:pos="1134"/>
        </w:tabs>
        <w:spacing w:after="0" w:line="276" w:lineRule="auto"/>
        <w:ind w:firstLine="709"/>
        <w:jc w:val="both"/>
        <w:rPr>
          <w:rFonts w:ascii="Times New Roman" w:hAnsi="Times New Roman" w:cs="Times New Roman"/>
          <w:sz w:val="24"/>
          <w:szCs w:val="24"/>
        </w:rPr>
      </w:pPr>
    </w:p>
    <w:p w14:paraId="3381BBB0" w14:textId="69256D95" w:rsidR="004B2184" w:rsidRPr="004B2184" w:rsidRDefault="004B2184" w:rsidP="004F78F6">
      <w:pPr>
        <w:suppressAutoHyphens/>
        <w:spacing w:after="0"/>
        <w:ind w:firstLine="709"/>
        <w:contextualSpacing/>
        <w:jc w:val="both"/>
        <w:rPr>
          <w:rFonts w:ascii="Times New Roman" w:hAnsi="Times New Roman" w:cs="Times New Roman"/>
          <w:b/>
          <w:bCs/>
          <w:sz w:val="24"/>
          <w:szCs w:val="24"/>
        </w:rPr>
      </w:pPr>
      <w:r w:rsidRPr="004B2184">
        <w:rPr>
          <w:rFonts w:ascii="Times New Roman" w:hAnsi="Times New Roman" w:cs="Times New Roman"/>
          <w:b/>
          <w:bCs/>
          <w:sz w:val="24"/>
          <w:szCs w:val="24"/>
        </w:rPr>
        <w:t xml:space="preserve">Дополнительные источники </w:t>
      </w:r>
    </w:p>
    <w:p w14:paraId="130A2927"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IPC-A-610 – Критерии качества электронных сборок.</w:t>
      </w:r>
    </w:p>
    <w:p w14:paraId="07D98B52"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Грунтович</w:t>
      </w:r>
      <w:proofErr w:type="spellEnd"/>
      <w:r w:rsidRPr="004B2184">
        <w:rPr>
          <w:rFonts w:ascii="Times New Roman" w:hAnsi="Times New Roman" w:cs="Times New Roman"/>
          <w:sz w:val="24"/>
          <w:szCs w:val="24"/>
        </w:rPr>
        <w:t xml:space="preserve"> Н.В. Монтаж, наладка и эксплуатация электрооборудования: Учебное пособие / </w:t>
      </w:r>
      <w:proofErr w:type="spellStart"/>
      <w:r w:rsidRPr="004B2184">
        <w:rPr>
          <w:rFonts w:ascii="Times New Roman" w:hAnsi="Times New Roman" w:cs="Times New Roman"/>
          <w:sz w:val="24"/>
          <w:szCs w:val="24"/>
        </w:rPr>
        <w:t>Грунтович</w:t>
      </w:r>
      <w:proofErr w:type="spellEnd"/>
      <w:r w:rsidRPr="004B2184">
        <w:rPr>
          <w:rFonts w:ascii="Times New Roman" w:hAnsi="Times New Roman" w:cs="Times New Roman"/>
          <w:sz w:val="24"/>
          <w:szCs w:val="24"/>
        </w:rPr>
        <w:t xml:space="preserve"> Н.В. – </w:t>
      </w:r>
      <w:proofErr w:type="gramStart"/>
      <w:r w:rsidRPr="004B2184">
        <w:rPr>
          <w:rFonts w:ascii="Times New Roman" w:hAnsi="Times New Roman" w:cs="Times New Roman"/>
          <w:sz w:val="24"/>
          <w:szCs w:val="24"/>
        </w:rPr>
        <w:t>Москва :</w:t>
      </w:r>
      <w:proofErr w:type="gramEnd"/>
      <w:r w:rsidRPr="004B2184">
        <w:rPr>
          <w:rFonts w:ascii="Times New Roman" w:hAnsi="Times New Roman" w:cs="Times New Roman"/>
          <w:sz w:val="24"/>
          <w:szCs w:val="24"/>
        </w:rPr>
        <w:t xml:space="preserve"> НИЦ ИНФРА-М, 2020. – 270 с. </w:t>
      </w:r>
    </w:p>
    <w:p w14:paraId="3FC28D9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конструкторских документов (ЕСКД). Сборник ГОСТов.</w:t>
      </w:r>
    </w:p>
    <w:p w14:paraId="25BE1081"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технологических документов (ЕСТД). Сборник ГОСТов.</w:t>
      </w:r>
    </w:p>
    <w:p w14:paraId="078BDF0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КИПиА</w:t>
      </w:r>
      <w:proofErr w:type="spellEnd"/>
      <w:r w:rsidRPr="004B2184">
        <w:rPr>
          <w:rFonts w:ascii="Times New Roman" w:hAnsi="Times New Roman" w:cs="Times New Roman"/>
          <w:sz w:val="24"/>
          <w:szCs w:val="24"/>
        </w:rPr>
        <w:t xml:space="preserve"> от А до Я: сайт. Режим доступа: </w:t>
      </w:r>
      <w:hyperlink r:id="rId11" w:history="1">
        <w:r w:rsidRPr="004B2184">
          <w:rPr>
            <w:rFonts w:ascii="Times New Roman" w:hAnsi="Times New Roman" w:cs="Times New Roman"/>
            <w:sz w:val="24"/>
            <w:szCs w:val="24"/>
          </w:rPr>
          <w:t>http://knowkip.ucoz.ru/tests</w:t>
        </w:r>
      </w:hyperlink>
    </w:p>
    <w:p w14:paraId="1BF727C5"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Конструирование блоков радиоэлектронных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2020. – 288 с. – ISBN 978-5-8114-6501-9.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https://e.lanbook.com/book/148033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73BD7473"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ООО «</w:t>
      </w:r>
      <w:proofErr w:type="spellStart"/>
      <w:r w:rsidRPr="004B2184">
        <w:rPr>
          <w:rFonts w:ascii="Times New Roman" w:hAnsi="Times New Roman" w:cs="Times New Roman"/>
          <w:sz w:val="24"/>
          <w:szCs w:val="24"/>
        </w:rPr>
        <w:t>Остек-Интегра</w:t>
      </w:r>
      <w:proofErr w:type="spellEnd"/>
      <w:r w:rsidRPr="004B2184">
        <w:rPr>
          <w:rFonts w:ascii="Times New Roman" w:hAnsi="Times New Roman" w:cs="Times New Roman"/>
          <w:sz w:val="24"/>
          <w:szCs w:val="24"/>
        </w:rPr>
        <w:t>» группа компаний по производству материалов [Электронный ресурс]. – URL: http://www.ostec-materials.ru</w:t>
      </w:r>
    </w:p>
    <w:p w14:paraId="46294F58"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Практическая электроника [Электронный ресурс]. – URL: http://www.ruselectronic.com</w:t>
      </w:r>
    </w:p>
    <w:p w14:paraId="39D5CEA4"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Сайт по ремонту радиоэлектронной аппаратуры. [Электронный ресурс]. – URL:</w:t>
      </w:r>
    </w:p>
    <w:p w14:paraId="5A654417"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СМИ "Сайт Паяльник" [Электронный ресурс]. – URL: http://cxem.net</w:t>
      </w:r>
    </w:p>
    <w:p w14:paraId="79F21060" w14:textId="77777777" w:rsidR="004B2184" w:rsidRP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Терехов, В. А. Задачник по электронным </w:t>
      </w:r>
      <w:proofErr w:type="gramStart"/>
      <w:r w:rsidRPr="004B2184">
        <w:rPr>
          <w:rFonts w:ascii="Times New Roman" w:hAnsi="Times New Roman" w:cs="Times New Roman"/>
          <w:sz w:val="24"/>
          <w:szCs w:val="24"/>
        </w:rPr>
        <w:t>приборам :</w:t>
      </w:r>
      <w:proofErr w:type="gramEnd"/>
      <w:r w:rsidRPr="004B2184">
        <w:rPr>
          <w:rFonts w:ascii="Times New Roman" w:hAnsi="Times New Roman" w:cs="Times New Roman"/>
          <w:sz w:val="24"/>
          <w:szCs w:val="24"/>
        </w:rPr>
        <w:t xml:space="preserve"> учебное пособие для СПО / В. А. Терехов.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280 с. – ISBN 978-5-8114-6891-1.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https://e.lanbook.com/book/153659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0895F66C" w14:textId="1173CC3E" w:rsid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Электроника для всех. [Электронный ресурс]. – URL: </w:t>
      </w:r>
      <w:hyperlink r:id="rId12" w:history="1">
        <w:r w:rsidRPr="004B2184">
          <w:rPr>
            <w:rStyle w:val="af0"/>
            <w:rFonts w:ascii="Times New Roman" w:hAnsi="Times New Roman" w:cs="Times New Roman"/>
            <w:color w:val="auto"/>
            <w:sz w:val="24"/>
            <w:szCs w:val="24"/>
            <w:u w:val="none"/>
          </w:rPr>
          <w:t>http://easyelectronics.ru</w:t>
        </w:r>
      </w:hyperlink>
    </w:p>
    <w:p w14:paraId="69B2F6AA" w14:textId="6A0A4478" w:rsidR="004B2184" w:rsidRDefault="004B2184"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Элинформ</w:t>
      </w:r>
      <w:proofErr w:type="spellEnd"/>
      <w:r w:rsidRPr="004B2184">
        <w:rPr>
          <w:rFonts w:ascii="Times New Roman" w:hAnsi="Times New Roman" w:cs="Times New Roman"/>
          <w:sz w:val="24"/>
          <w:szCs w:val="24"/>
        </w:rPr>
        <w:t xml:space="preserve">. Информационный портал по технологиям производства электроники [Электронный ресурс]. – URL: </w:t>
      </w:r>
      <w:hyperlink r:id="rId13" w:history="1">
        <w:r w:rsidR="0066785E" w:rsidRPr="009E7CE7">
          <w:rPr>
            <w:rStyle w:val="af0"/>
            <w:rFonts w:ascii="Times New Roman" w:hAnsi="Times New Roman" w:cs="Times New Roman"/>
            <w:sz w:val="24"/>
            <w:szCs w:val="24"/>
          </w:rPr>
          <w:t>http://www.elinform.ru</w:t>
        </w:r>
      </w:hyperlink>
      <w:r w:rsidRPr="004B2184">
        <w:rPr>
          <w:rFonts w:ascii="Times New Roman" w:hAnsi="Times New Roman" w:cs="Times New Roman"/>
          <w:sz w:val="24"/>
          <w:szCs w:val="24"/>
        </w:rPr>
        <w:t>.</w:t>
      </w:r>
    </w:p>
    <w:p w14:paraId="4906B72E"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Компоненты и технологии: журнал [Электронный ресурс]. – </w:t>
      </w:r>
      <w:proofErr w:type="gramStart"/>
      <w:r w:rsidRPr="0066785E">
        <w:rPr>
          <w:rFonts w:ascii="Times New Roman" w:hAnsi="Times New Roman" w:cs="Times New Roman"/>
          <w:sz w:val="24"/>
          <w:szCs w:val="24"/>
        </w:rPr>
        <w:t>URL :</w:t>
      </w:r>
      <w:proofErr w:type="gramEnd"/>
      <w:r w:rsidRPr="0066785E">
        <w:rPr>
          <w:rFonts w:ascii="Times New Roman" w:hAnsi="Times New Roman" w:cs="Times New Roman"/>
          <w:sz w:val="24"/>
          <w:szCs w:val="24"/>
        </w:rPr>
        <w:t xml:space="preserve"> http://www.kit-e.ru/articles/circuitbrd.php (дата обращения: 03.09.2021)</w:t>
      </w:r>
    </w:p>
    <w:p w14:paraId="21AE4BFC"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Кузовкин, В. А.  Электротехника и </w:t>
      </w:r>
      <w:proofErr w:type="gramStart"/>
      <w:r w:rsidRPr="0066785E">
        <w:rPr>
          <w:rFonts w:ascii="Times New Roman" w:hAnsi="Times New Roman" w:cs="Times New Roman"/>
          <w:sz w:val="24"/>
          <w:szCs w:val="24"/>
        </w:rPr>
        <w:t>электроника :</w:t>
      </w:r>
      <w:proofErr w:type="gramEnd"/>
      <w:r w:rsidRPr="0066785E">
        <w:rPr>
          <w:rFonts w:ascii="Times New Roman" w:hAnsi="Times New Roman" w:cs="Times New Roman"/>
          <w:sz w:val="24"/>
          <w:szCs w:val="24"/>
        </w:rPr>
        <w:t xml:space="preserve"> учебник для среднего профессионального образования / В. А. Кузовкин, В. В. Филатов.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431 с. – (Профессиональное образование). – ISBN 978-5-534-07727-8.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https://urait.ru/bcode/451224</w:t>
      </w:r>
    </w:p>
    <w:p w14:paraId="36A5C815"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Миленина, С. А.  Электротехника, электроника и </w:t>
      </w:r>
      <w:proofErr w:type="gramStart"/>
      <w:r w:rsidRPr="0066785E">
        <w:rPr>
          <w:rFonts w:ascii="Times New Roman" w:hAnsi="Times New Roman" w:cs="Times New Roman"/>
          <w:sz w:val="24"/>
          <w:szCs w:val="24"/>
        </w:rPr>
        <w:t>схемотехника :</w:t>
      </w:r>
      <w:proofErr w:type="gramEnd"/>
      <w:r w:rsidRPr="0066785E">
        <w:rPr>
          <w:rFonts w:ascii="Times New Roman" w:hAnsi="Times New Roman" w:cs="Times New Roman"/>
          <w:sz w:val="24"/>
          <w:szCs w:val="24"/>
        </w:rPr>
        <w:t xml:space="preserve"> учебник и практикум для среднего профессионального образования / С. А. Миленина, Н. К. Миленин; под редакцией Н. К. Миленина. – 2-е изд., </w:t>
      </w:r>
      <w:proofErr w:type="spellStart"/>
      <w:r w:rsidRPr="0066785E">
        <w:rPr>
          <w:rFonts w:ascii="Times New Roman" w:hAnsi="Times New Roman" w:cs="Times New Roman"/>
          <w:sz w:val="24"/>
          <w:szCs w:val="24"/>
        </w:rPr>
        <w:t>перераб</w:t>
      </w:r>
      <w:proofErr w:type="spellEnd"/>
      <w:r w:rsidRPr="0066785E">
        <w:rPr>
          <w:rFonts w:ascii="Times New Roman" w:hAnsi="Times New Roman" w:cs="Times New Roman"/>
          <w:sz w:val="24"/>
          <w:szCs w:val="24"/>
        </w:rPr>
        <w:t xml:space="preserve">. и доп.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406 с. – (Профессиональное образование). – ISBN 978-5-534-04676-2.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https://urait.ru/bcode/450858.</w:t>
      </w:r>
    </w:p>
    <w:p w14:paraId="10F996B0" w14:textId="77F9AFC6" w:rsid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lastRenderedPageBreak/>
        <w:t xml:space="preserve">Новожилов, О. П.  Схемотехника радиоприемных </w:t>
      </w:r>
      <w:proofErr w:type="gramStart"/>
      <w:r w:rsidRPr="0066785E">
        <w:rPr>
          <w:rFonts w:ascii="Times New Roman" w:hAnsi="Times New Roman" w:cs="Times New Roman"/>
          <w:sz w:val="24"/>
          <w:szCs w:val="24"/>
        </w:rPr>
        <w:t>устройств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О. П. Новожилов. – 2-е изд., </w:t>
      </w:r>
      <w:proofErr w:type="spellStart"/>
      <w:r w:rsidRPr="0066785E">
        <w:rPr>
          <w:rFonts w:ascii="Times New Roman" w:hAnsi="Times New Roman" w:cs="Times New Roman"/>
          <w:sz w:val="24"/>
          <w:szCs w:val="24"/>
        </w:rPr>
        <w:t>испр</w:t>
      </w:r>
      <w:proofErr w:type="spellEnd"/>
      <w:r w:rsidRPr="0066785E">
        <w:rPr>
          <w:rFonts w:ascii="Times New Roman" w:hAnsi="Times New Roman" w:cs="Times New Roman"/>
          <w:sz w:val="24"/>
          <w:szCs w:val="24"/>
        </w:rPr>
        <w:t xml:space="preserve">. и доп.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256 с. – (Профессиональное образование). – ISBN 978-5-534-09925-6.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ЭБС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w:t>
      </w:r>
      <w:hyperlink r:id="rId14" w:history="1">
        <w:r w:rsidRPr="009E7CE7">
          <w:rPr>
            <w:rStyle w:val="af0"/>
            <w:rFonts w:ascii="Times New Roman" w:hAnsi="Times New Roman" w:cs="Times New Roman"/>
            <w:sz w:val="24"/>
            <w:szCs w:val="24"/>
          </w:rPr>
          <w:t>https://urait.ru/bcode/454885</w:t>
        </w:r>
      </w:hyperlink>
      <w:r w:rsidRPr="0066785E">
        <w:rPr>
          <w:rFonts w:ascii="Times New Roman" w:hAnsi="Times New Roman" w:cs="Times New Roman"/>
          <w:sz w:val="24"/>
          <w:szCs w:val="24"/>
        </w:rPr>
        <w:t>.</w:t>
      </w:r>
    </w:p>
    <w:p w14:paraId="31306817" w14:textId="6CF0C876" w:rsidR="0066785E" w:rsidRPr="00CC7F1D"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w:t>
      </w:r>
      <w:proofErr w:type="spellStart"/>
      <w:r w:rsidRPr="0066785E">
        <w:rPr>
          <w:rFonts w:ascii="Times New Roman" w:hAnsi="Times New Roman" w:cs="Times New Roman"/>
          <w:sz w:val="24"/>
          <w:szCs w:val="24"/>
        </w:rPr>
        <w:t>РадиоЛоцман</w:t>
      </w:r>
      <w:proofErr w:type="spellEnd"/>
      <w:r w:rsidRPr="0066785E">
        <w:rPr>
          <w:rFonts w:ascii="Times New Roman" w:hAnsi="Times New Roman" w:cs="Times New Roman"/>
          <w:sz w:val="24"/>
          <w:szCs w:val="24"/>
        </w:rPr>
        <w:t xml:space="preserve">»: сайт. [Электронный ресурс]. </w:t>
      </w:r>
      <w:r w:rsidRPr="0066785E">
        <w:rPr>
          <w:rFonts w:ascii="Times New Roman" w:hAnsi="Times New Roman" w:cs="Times New Roman"/>
          <w:sz w:val="24"/>
          <w:szCs w:val="24"/>
          <w:lang w:val="en-US"/>
        </w:rPr>
        <w:t>URL</w:t>
      </w:r>
      <w:r w:rsidRPr="00CC7F1D">
        <w:rPr>
          <w:rFonts w:ascii="Times New Roman" w:hAnsi="Times New Roman" w:cs="Times New Roman"/>
          <w:sz w:val="24"/>
          <w:szCs w:val="24"/>
        </w:rPr>
        <w:t xml:space="preserve">: </w:t>
      </w:r>
      <w:r w:rsidRPr="0066785E">
        <w:rPr>
          <w:rFonts w:ascii="Times New Roman" w:hAnsi="Times New Roman" w:cs="Times New Roman"/>
          <w:sz w:val="24"/>
          <w:szCs w:val="24"/>
          <w:lang w:val="en-US"/>
        </w:rPr>
        <w:t>www</w:t>
      </w:r>
      <w:r w:rsidRPr="00CC7F1D">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rlocman</w:t>
      </w:r>
      <w:proofErr w:type="spellEnd"/>
      <w:r w:rsidRPr="00CC7F1D">
        <w:rPr>
          <w:rFonts w:ascii="Times New Roman" w:hAnsi="Times New Roman" w:cs="Times New Roman"/>
          <w:sz w:val="24"/>
          <w:szCs w:val="24"/>
        </w:rPr>
        <w:t>.</w:t>
      </w:r>
      <w:r w:rsidRPr="0066785E">
        <w:rPr>
          <w:rFonts w:ascii="Times New Roman" w:hAnsi="Times New Roman" w:cs="Times New Roman"/>
          <w:sz w:val="24"/>
          <w:szCs w:val="24"/>
          <w:lang w:val="en-US"/>
        </w:rPr>
        <w:t>com</w:t>
      </w:r>
      <w:r w:rsidRPr="00CC7F1D">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ru</w:t>
      </w:r>
      <w:proofErr w:type="spellEnd"/>
      <w:r w:rsidRPr="00CC7F1D">
        <w:rPr>
          <w:rFonts w:ascii="Times New Roman" w:hAnsi="Times New Roman" w:cs="Times New Roman"/>
          <w:sz w:val="24"/>
          <w:szCs w:val="24"/>
        </w:rPr>
        <w:t>/</w:t>
      </w:r>
      <w:proofErr w:type="spellStart"/>
      <w:r w:rsidRPr="0066785E">
        <w:rPr>
          <w:rFonts w:ascii="Times New Roman" w:hAnsi="Times New Roman" w:cs="Times New Roman"/>
          <w:sz w:val="24"/>
          <w:szCs w:val="24"/>
          <w:lang w:val="en-US"/>
        </w:rPr>
        <w:t>indexs</w:t>
      </w:r>
      <w:proofErr w:type="spellEnd"/>
      <w:r w:rsidRPr="00CC7F1D">
        <w:rPr>
          <w:rFonts w:ascii="Times New Roman" w:hAnsi="Times New Roman" w:cs="Times New Roman"/>
          <w:sz w:val="24"/>
          <w:szCs w:val="24"/>
        </w:rPr>
        <w:t>.</w:t>
      </w:r>
      <w:r w:rsidRPr="0066785E">
        <w:rPr>
          <w:rFonts w:ascii="Times New Roman" w:hAnsi="Times New Roman" w:cs="Times New Roman"/>
          <w:sz w:val="24"/>
          <w:szCs w:val="24"/>
          <w:lang w:val="en-US"/>
        </w:rPr>
        <w:t>htm</w:t>
      </w:r>
      <w:r w:rsidRPr="00CC7F1D">
        <w:rPr>
          <w:rFonts w:ascii="Times New Roman" w:hAnsi="Times New Roman" w:cs="Times New Roman"/>
          <w:sz w:val="24"/>
          <w:szCs w:val="24"/>
        </w:rPr>
        <w:t>.</w:t>
      </w:r>
    </w:p>
    <w:p w14:paraId="291602D0" w14:textId="046DF969"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RadioRadar</w:t>
      </w:r>
      <w:proofErr w:type="spellEnd"/>
      <w:r w:rsidRPr="0066785E">
        <w:rPr>
          <w:rFonts w:ascii="Times New Roman" w:hAnsi="Times New Roman" w:cs="Times New Roman"/>
          <w:sz w:val="24"/>
          <w:szCs w:val="24"/>
        </w:rPr>
        <w:t xml:space="preserve"> - электронный портал: </w:t>
      </w:r>
      <w:proofErr w:type="spellStart"/>
      <w:r w:rsidRPr="0066785E">
        <w:rPr>
          <w:rFonts w:ascii="Times New Roman" w:hAnsi="Times New Roman" w:cs="Times New Roman"/>
          <w:sz w:val="24"/>
          <w:szCs w:val="24"/>
        </w:rPr>
        <w:t>Datasheets</w:t>
      </w:r>
      <w:proofErr w:type="spell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service</w:t>
      </w:r>
      <w:proofErr w:type="spellEnd"/>
      <w:r w:rsidRPr="0066785E">
        <w:rPr>
          <w:rFonts w:ascii="Times New Roman" w:hAnsi="Times New Roman" w:cs="Times New Roman"/>
          <w:sz w:val="24"/>
          <w:szCs w:val="24"/>
        </w:rPr>
        <w:t xml:space="preserve"> </w:t>
      </w:r>
      <w:proofErr w:type="spellStart"/>
      <w:r w:rsidRPr="0066785E">
        <w:rPr>
          <w:rFonts w:ascii="Times New Roman" w:hAnsi="Times New Roman" w:cs="Times New Roman"/>
          <w:sz w:val="24"/>
          <w:szCs w:val="24"/>
        </w:rPr>
        <w:t>manuals</w:t>
      </w:r>
      <w:proofErr w:type="spellEnd"/>
      <w:r w:rsidRPr="0066785E">
        <w:rPr>
          <w:rFonts w:ascii="Times New Roman" w:hAnsi="Times New Roman" w:cs="Times New Roman"/>
          <w:sz w:val="24"/>
          <w:szCs w:val="24"/>
        </w:rPr>
        <w:t xml:space="preserve">, схемы, электроника, компоненты, </w:t>
      </w:r>
      <w:proofErr w:type="gramStart"/>
      <w:r w:rsidRPr="0066785E">
        <w:rPr>
          <w:rFonts w:ascii="Times New Roman" w:hAnsi="Times New Roman" w:cs="Times New Roman"/>
          <w:sz w:val="24"/>
          <w:szCs w:val="24"/>
        </w:rPr>
        <w:t>САПР,CAD</w:t>
      </w:r>
      <w:proofErr w:type="gramEnd"/>
      <w:r w:rsidRPr="0066785E">
        <w:rPr>
          <w:rFonts w:ascii="Times New Roman" w:hAnsi="Times New Roman" w:cs="Times New Roman"/>
          <w:sz w:val="24"/>
          <w:szCs w:val="24"/>
        </w:rPr>
        <w:t>. [Электронный ресурс]. – URL: https://www.radioradar.net/about_project/index.html/</w:t>
      </w:r>
    </w:p>
    <w:p w14:paraId="4C76B1D7" w14:textId="25A80638"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Паяльник: сайт. [Электронный ресурс]. – URL: http://cxem.net</w:t>
      </w:r>
    </w:p>
    <w:p w14:paraId="00915B81" w14:textId="5CBE8C30"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РадиоБиблиотека</w:t>
      </w:r>
      <w:proofErr w:type="spellEnd"/>
      <w:r w:rsidRPr="0066785E">
        <w:rPr>
          <w:rFonts w:ascii="Times New Roman" w:hAnsi="Times New Roman" w:cs="Times New Roman"/>
          <w:sz w:val="24"/>
          <w:szCs w:val="24"/>
        </w:rPr>
        <w:t>: сайт [Электронный ресурс]. – URL: http://radiomurlo.narod.ru/HTMLs/RADIO_cxemy.html</w:t>
      </w:r>
    </w:p>
    <w:p w14:paraId="63700188" w14:textId="1B5842F5"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Российский промышленный портал [Электронный ресурс]. – URL: http://www.rospromportal.ru/</w:t>
      </w:r>
    </w:p>
    <w:p w14:paraId="58ED8CBB"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lang w:val="en-US"/>
        </w:rPr>
      </w:pP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w:t>
      </w:r>
      <w:proofErr w:type="spellStart"/>
      <w:r w:rsidRPr="0066785E">
        <w:rPr>
          <w:rFonts w:ascii="Times New Roman" w:hAnsi="Times New Roman" w:cs="Times New Roman"/>
          <w:sz w:val="24"/>
          <w:szCs w:val="24"/>
          <w:lang w:val="en-US"/>
        </w:rPr>
        <w:t>Shenouda</w:t>
      </w:r>
      <w:proofErr w:type="spellEnd"/>
      <w:r w:rsidRPr="0066785E">
        <w:rPr>
          <w:rFonts w:ascii="Times New Roman" w:hAnsi="Times New Roman" w:cs="Times New Roman"/>
          <w:sz w:val="24"/>
          <w:szCs w:val="24"/>
          <w:lang w:val="en-US"/>
        </w:rPr>
        <w:t xml:space="preserve"> </w:t>
      </w: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Peter </w:t>
      </w:r>
      <w:proofErr w:type="spellStart"/>
      <w:r w:rsidRPr="0066785E">
        <w:rPr>
          <w:rFonts w:ascii="Times New Roman" w:hAnsi="Times New Roman" w:cs="Times New Roman"/>
          <w:sz w:val="24"/>
          <w:szCs w:val="24"/>
          <w:lang w:val="en-US"/>
        </w:rPr>
        <w:t>Dawoud</w:t>
      </w:r>
      <w:proofErr w:type="spellEnd"/>
      <w:r w:rsidRPr="0066785E">
        <w:rPr>
          <w:rFonts w:ascii="Times New Roman" w:hAnsi="Times New Roman" w:cs="Times New Roman"/>
          <w:sz w:val="24"/>
          <w:szCs w:val="24"/>
          <w:lang w:val="en-US"/>
        </w:rPr>
        <w:t xml:space="preserve">. Microcontroller and Smart Home Networks, 2020, 608 </w:t>
      </w:r>
      <w:r w:rsidRPr="0066785E">
        <w:rPr>
          <w:rFonts w:ascii="Times New Roman" w:hAnsi="Times New Roman" w:cs="Times New Roman"/>
          <w:sz w:val="24"/>
          <w:szCs w:val="24"/>
        </w:rPr>
        <w:t>с</w:t>
      </w:r>
      <w:r w:rsidRPr="0066785E">
        <w:rPr>
          <w:rFonts w:ascii="Times New Roman" w:hAnsi="Times New Roman" w:cs="Times New Roman"/>
          <w:sz w:val="24"/>
          <w:szCs w:val="24"/>
          <w:lang w:val="en-US"/>
        </w:rPr>
        <w:t>.</w:t>
      </w:r>
    </w:p>
    <w:p w14:paraId="2C3CBDDF"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lang w:val="en-US"/>
        </w:rPr>
      </w:pPr>
      <w:r w:rsidRPr="0066785E">
        <w:rPr>
          <w:rFonts w:ascii="Times New Roman" w:hAnsi="Times New Roman" w:cs="Times New Roman"/>
          <w:sz w:val="24"/>
          <w:szCs w:val="24"/>
          <w:lang w:val="en-US"/>
        </w:rPr>
        <w:t xml:space="preserve">Mattia Rossi, Nicola </w:t>
      </w:r>
      <w:proofErr w:type="spellStart"/>
      <w:r w:rsidRPr="0066785E">
        <w:rPr>
          <w:rFonts w:ascii="Times New Roman" w:hAnsi="Times New Roman" w:cs="Times New Roman"/>
          <w:sz w:val="24"/>
          <w:szCs w:val="24"/>
          <w:lang w:val="en-US"/>
        </w:rPr>
        <w:t>Toscani</w:t>
      </w:r>
      <w:proofErr w:type="spellEnd"/>
      <w:r w:rsidRPr="0066785E">
        <w:rPr>
          <w:rFonts w:ascii="Times New Roman" w:hAnsi="Times New Roman" w:cs="Times New Roman"/>
          <w:sz w:val="24"/>
          <w:szCs w:val="24"/>
          <w:lang w:val="en-US"/>
        </w:rPr>
        <w:t xml:space="preserve">, Marco Mauri, Francesco Castelli </w:t>
      </w:r>
      <w:proofErr w:type="spellStart"/>
      <w:r w:rsidRPr="0066785E">
        <w:rPr>
          <w:rFonts w:ascii="Times New Roman" w:hAnsi="Times New Roman" w:cs="Times New Roman"/>
          <w:sz w:val="24"/>
          <w:szCs w:val="24"/>
          <w:lang w:val="en-US"/>
        </w:rPr>
        <w:t>Dezza</w:t>
      </w:r>
      <w:proofErr w:type="spellEnd"/>
      <w:r w:rsidRPr="0066785E">
        <w:rPr>
          <w:rFonts w:ascii="Times New Roman" w:hAnsi="Times New Roman" w:cs="Times New Roman"/>
          <w:sz w:val="24"/>
          <w:szCs w:val="24"/>
          <w:lang w:val="en-US"/>
        </w:rPr>
        <w:t xml:space="preserve">. Introduction to Microcontroller Programming for Power Electronics Control Applications. 2021, 452 </w:t>
      </w:r>
      <w:r w:rsidRPr="0066785E">
        <w:rPr>
          <w:rFonts w:ascii="Times New Roman" w:hAnsi="Times New Roman" w:cs="Times New Roman"/>
          <w:sz w:val="24"/>
          <w:szCs w:val="24"/>
        </w:rPr>
        <w:t>с</w:t>
      </w:r>
      <w:r w:rsidRPr="0066785E">
        <w:rPr>
          <w:rFonts w:ascii="Times New Roman" w:hAnsi="Times New Roman" w:cs="Times New Roman"/>
          <w:sz w:val="24"/>
          <w:szCs w:val="24"/>
          <w:lang w:val="en-US"/>
        </w:rPr>
        <w:t xml:space="preserve">. </w:t>
      </w:r>
    </w:p>
    <w:p w14:paraId="314CE8FB"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Кармин </w:t>
      </w:r>
      <w:proofErr w:type="spellStart"/>
      <w:r w:rsidRPr="0066785E">
        <w:rPr>
          <w:rFonts w:ascii="Times New Roman" w:hAnsi="Times New Roman" w:cs="Times New Roman"/>
          <w:sz w:val="24"/>
          <w:szCs w:val="24"/>
        </w:rPr>
        <w:t>Новиелло</w:t>
      </w:r>
      <w:proofErr w:type="spellEnd"/>
      <w:r w:rsidRPr="0066785E">
        <w:rPr>
          <w:rFonts w:ascii="Times New Roman" w:hAnsi="Times New Roman" w:cs="Times New Roman"/>
          <w:sz w:val="24"/>
          <w:szCs w:val="24"/>
        </w:rPr>
        <w:t xml:space="preserve">. Освоение STM32. Издательство: </w:t>
      </w:r>
      <w:proofErr w:type="spellStart"/>
      <w:r w:rsidRPr="0066785E">
        <w:rPr>
          <w:rFonts w:ascii="Times New Roman" w:hAnsi="Times New Roman" w:cs="Times New Roman"/>
          <w:sz w:val="24"/>
          <w:szCs w:val="24"/>
        </w:rPr>
        <w:t>Leanpub</w:t>
      </w:r>
      <w:proofErr w:type="spellEnd"/>
      <w:r w:rsidRPr="0066785E">
        <w:rPr>
          <w:rFonts w:ascii="Times New Roman" w:hAnsi="Times New Roman" w:cs="Times New Roman"/>
          <w:sz w:val="24"/>
          <w:szCs w:val="24"/>
        </w:rPr>
        <w:t>, 2018, – 826 с.  https://vk.com/embededdevice/book.</w:t>
      </w:r>
    </w:p>
    <w:p w14:paraId="6E92BE45"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Кувшинов, Д. Р.  Основы </w:t>
      </w:r>
      <w:proofErr w:type="gramStart"/>
      <w:r w:rsidRPr="0066785E">
        <w:rPr>
          <w:rFonts w:ascii="Times New Roman" w:hAnsi="Times New Roman" w:cs="Times New Roman"/>
          <w:sz w:val="24"/>
          <w:szCs w:val="24"/>
        </w:rPr>
        <w:t>программирования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Д. Р. Кувшинов.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105 с. — (Профессиональное образование). — ISBN 978-5-534-07560-1.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https://urait.ru/bcode/473687</w:t>
      </w:r>
    </w:p>
    <w:p w14:paraId="0E9A5C26"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Огнева, М. В.  Программирование на языке С++: практический </w:t>
      </w:r>
      <w:proofErr w:type="gramStart"/>
      <w:r w:rsidRPr="0066785E">
        <w:rPr>
          <w:rFonts w:ascii="Times New Roman" w:hAnsi="Times New Roman" w:cs="Times New Roman"/>
          <w:sz w:val="24"/>
          <w:szCs w:val="24"/>
        </w:rPr>
        <w:t>курс :</w:t>
      </w:r>
      <w:proofErr w:type="gramEnd"/>
      <w:r w:rsidRPr="0066785E">
        <w:rPr>
          <w:rFonts w:ascii="Times New Roman" w:hAnsi="Times New Roman" w:cs="Times New Roman"/>
          <w:sz w:val="24"/>
          <w:szCs w:val="24"/>
        </w:rPr>
        <w:t xml:space="preserve"> учебное пособие для среднего профессионального образования / М. В. Огнева, Е. В. Кудрина.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335 с. — (Профессиональное образование). — ISBN 978-5-534-05780-5.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https://urait.ru/bcode/473118</w:t>
      </w:r>
    </w:p>
    <w:p w14:paraId="52CDD3AD"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Подбельский, В. В.  Программирование. Базовый курс С</w:t>
      </w:r>
      <w:proofErr w:type="gramStart"/>
      <w:r w:rsidRPr="0066785E">
        <w:rPr>
          <w:rFonts w:ascii="Times New Roman" w:hAnsi="Times New Roman" w:cs="Times New Roman"/>
          <w:sz w:val="24"/>
          <w:szCs w:val="24"/>
        </w:rPr>
        <w:t># :</w:t>
      </w:r>
      <w:proofErr w:type="gramEnd"/>
      <w:r w:rsidRPr="0066785E">
        <w:rPr>
          <w:rFonts w:ascii="Times New Roman" w:hAnsi="Times New Roman" w:cs="Times New Roman"/>
          <w:sz w:val="24"/>
          <w:szCs w:val="24"/>
        </w:rPr>
        <w:t xml:space="preserve"> учебник для среднего профессионального образования / В. В. Подбельский.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2020. — 369 с. — (Профессиональное образование). — ISBN 978-5-534-11467-6.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https://urait.ru/bcode/456697</w:t>
      </w:r>
    </w:p>
    <w:p w14:paraId="3D3E84B1"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66785E">
        <w:rPr>
          <w:rFonts w:ascii="Times New Roman" w:hAnsi="Times New Roman" w:cs="Times New Roman"/>
          <w:sz w:val="24"/>
          <w:szCs w:val="24"/>
        </w:rPr>
        <w:t xml:space="preserve">Черпаков, И. В.  Основы </w:t>
      </w:r>
      <w:proofErr w:type="gramStart"/>
      <w:r w:rsidRPr="0066785E">
        <w:rPr>
          <w:rFonts w:ascii="Times New Roman" w:hAnsi="Times New Roman" w:cs="Times New Roman"/>
          <w:sz w:val="24"/>
          <w:szCs w:val="24"/>
        </w:rPr>
        <w:t>программирования :</w:t>
      </w:r>
      <w:proofErr w:type="gramEnd"/>
      <w:r w:rsidRPr="0066785E">
        <w:rPr>
          <w:rFonts w:ascii="Times New Roman" w:hAnsi="Times New Roman" w:cs="Times New Roman"/>
          <w:sz w:val="24"/>
          <w:szCs w:val="24"/>
        </w:rPr>
        <w:t xml:space="preserve"> учебник и практикум для среднего профессионального образования / И. В. Черпаков. — </w:t>
      </w:r>
      <w:proofErr w:type="gramStart"/>
      <w:r w:rsidRPr="0066785E">
        <w:rPr>
          <w:rFonts w:ascii="Times New Roman" w:hAnsi="Times New Roman" w:cs="Times New Roman"/>
          <w:sz w:val="24"/>
          <w:szCs w:val="24"/>
        </w:rPr>
        <w:t>Москва :</w:t>
      </w:r>
      <w:proofErr w:type="gramEnd"/>
      <w:r w:rsidRPr="0066785E">
        <w:rPr>
          <w:rFonts w:ascii="Times New Roman" w:hAnsi="Times New Roman" w:cs="Times New Roman"/>
          <w:sz w:val="24"/>
          <w:szCs w:val="24"/>
        </w:rPr>
        <w:t xml:space="preserve"> Издательство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2021. — 219 с. — (Профессиональное образование). — ISBN 978-5-9916-9984-6. — </w:t>
      </w:r>
      <w:proofErr w:type="gramStart"/>
      <w:r w:rsidRPr="0066785E">
        <w:rPr>
          <w:rFonts w:ascii="Times New Roman" w:hAnsi="Times New Roman" w:cs="Times New Roman"/>
          <w:sz w:val="24"/>
          <w:szCs w:val="24"/>
        </w:rPr>
        <w:t>Текст :</w:t>
      </w:r>
      <w:proofErr w:type="gramEnd"/>
      <w:r w:rsidRPr="0066785E">
        <w:rPr>
          <w:rFonts w:ascii="Times New Roman" w:hAnsi="Times New Roman" w:cs="Times New Roman"/>
          <w:sz w:val="24"/>
          <w:szCs w:val="24"/>
        </w:rPr>
        <w:t xml:space="preserve"> электронный // Образовательная платформа </w:t>
      </w:r>
      <w:proofErr w:type="spellStart"/>
      <w:r w:rsidRPr="0066785E">
        <w:rPr>
          <w:rFonts w:ascii="Times New Roman" w:hAnsi="Times New Roman" w:cs="Times New Roman"/>
          <w:sz w:val="24"/>
          <w:szCs w:val="24"/>
        </w:rPr>
        <w:t>Юрайт</w:t>
      </w:r>
      <w:proofErr w:type="spellEnd"/>
      <w:r w:rsidRPr="0066785E">
        <w:rPr>
          <w:rFonts w:ascii="Times New Roman" w:hAnsi="Times New Roman" w:cs="Times New Roman"/>
          <w:sz w:val="24"/>
          <w:szCs w:val="24"/>
        </w:rPr>
        <w:t xml:space="preserve"> [сайт]. — URL: https://urait.ru/bcode/470969</w:t>
      </w:r>
    </w:p>
    <w:p w14:paraId="227542E9" w14:textId="77777777" w:rsidR="0066785E" w:rsidRPr="0066785E" w:rsidRDefault="0066785E" w:rsidP="004F78F6">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66785E">
        <w:rPr>
          <w:rFonts w:ascii="Times New Roman" w:hAnsi="Times New Roman" w:cs="Times New Roman"/>
          <w:sz w:val="24"/>
          <w:szCs w:val="24"/>
        </w:rPr>
        <w:t>Юричев</w:t>
      </w:r>
      <w:proofErr w:type="spellEnd"/>
      <w:r w:rsidRPr="0066785E">
        <w:rPr>
          <w:rFonts w:ascii="Times New Roman" w:hAnsi="Times New Roman" w:cs="Times New Roman"/>
          <w:sz w:val="24"/>
          <w:szCs w:val="24"/>
          <w:lang w:val="en-US"/>
        </w:rPr>
        <w:t xml:space="preserve"> </w:t>
      </w:r>
      <w:r w:rsidRPr="0066785E">
        <w:rPr>
          <w:rFonts w:ascii="Times New Roman" w:hAnsi="Times New Roman" w:cs="Times New Roman"/>
          <w:sz w:val="24"/>
          <w:szCs w:val="24"/>
        </w:rPr>
        <w:t>Д</w:t>
      </w:r>
      <w:r w:rsidRPr="0066785E">
        <w:rPr>
          <w:rFonts w:ascii="Times New Roman" w:hAnsi="Times New Roman" w:cs="Times New Roman"/>
          <w:sz w:val="24"/>
          <w:szCs w:val="24"/>
          <w:lang w:val="en-US"/>
        </w:rPr>
        <w:t xml:space="preserve">. Reverse Engineering </w:t>
      </w:r>
      <w:r w:rsidRPr="0066785E">
        <w:rPr>
          <w:rFonts w:ascii="Times New Roman" w:hAnsi="Times New Roman" w:cs="Times New Roman"/>
          <w:sz w:val="24"/>
          <w:szCs w:val="24"/>
        </w:rPr>
        <w:t>для</w:t>
      </w:r>
      <w:r w:rsidRPr="0066785E">
        <w:rPr>
          <w:rFonts w:ascii="Times New Roman" w:hAnsi="Times New Roman" w:cs="Times New Roman"/>
          <w:sz w:val="24"/>
          <w:szCs w:val="24"/>
          <w:lang w:val="en-US"/>
        </w:rPr>
        <w:t xml:space="preserve"> </w:t>
      </w:r>
      <w:r w:rsidRPr="0066785E">
        <w:rPr>
          <w:rFonts w:ascii="Times New Roman" w:hAnsi="Times New Roman" w:cs="Times New Roman"/>
          <w:sz w:val="24"/>
          <w:szCs w:val="24"/>
        </w:rPr>
        <w:t>начинающих</w:t>
      </w:r>
      <w:r w:rsidRPr="0066785E">
        <w:rPr>
          <w:rFonts w:ascii="Times New Roman" w:hAnsi="Times New Roman" w:cs="Times New Roman"/>
          <w:sz w:val="24"/>
          <w:szCs w:val="24"/>
          <w:lang w:val="en-US"/>
        </w:rPr>
        <w:t>. Creative Commons «Attribution-</w:t>
      </w:r>
      <w:proofErr w:type="spellStart"/>
      <w:r w:rsidRPr="0066785E">
        <w:rPr>
          <w:rFonts w:ascii="Times New Roman" w:hAnsi="Times New Roman" w:cs="Times New Roman"/>
          <w:sz w:val="24"/>
          <w:szCs w:val="24"/>
          <w:lang w:val="en-US"/>
        </w:rPr>
        <w:t>ShareAlike</w:t>
      </w:r>
      <w:proofErr w:type="spellEnd"/>
      <w:r w:rsidRPr="0066785E">
        <w:rPr>
          <w:rFonts w:ascii="Times New Roman" w:hAnsi="Times New Roman" w:cs="Times New Roman"/>
          <w:sz w:val="24"/>
          <w:szCs w:val="24"/>
          <w:lang w:val="en-US"/>
        </w:rPr>
        <w:t xml:space="preserve"> 4.0 International» (CC BY-SA 4.0).  </w:t>
      </w:r>
      <w:r w:rsidRPr="0066785E">
        <w:rPr>
          <w:rFonts w:ascii="Times New Roman" w:hAnsi="Times New Roman" w:cs="Times New Roman"/>
          <w:sz w:val="24"/>
          <w:szCs w:val="24"/>
        </w:rPr>
        <w:t>2017. 1054 с. https://vk.com/doc145613276_462687714?hash=a22d9fe1e1fcf61db9</w:t>
      </w:r>
    </w:p>
    <w:p w14:paraId="55F3138C" w14:textId="6820F416"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5340DF69" w14:textId="11F216C7" w:rsidR="004B2184" w:rsidRPr="004F78F6" w:rsidRDefault="004B2184" w:rsidP="004F78F6">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4F78F6">
        <w:rPr>
          <w:rFonts w:ascii="Times New Roman" w:hAnsi="Times New Roman" w:cs="Times New Roman"/>
          <w:b/>
          <w:bCs/>
          <w:caps/>
          <w:sz w:val="24"/>
          <w:szCs w:val="24"/>
        </w:rPr>
        <w:lastRenderedPageBreak/>
        <w:t>перечень информационных технологий, используемых при проведении практики</w:t>
      </w:r>
    </w:p>
    <w:p w14:paraId="6BC61A3B" w14:textId="29E9466A" w:rsidR="004B2184" w:rsidRDefault="004B2184" w:rsidP="004B2184">
      <w:pPr>
        <w:pStyle w:val="a3"/>
        <w:tabs>
          <w:tab w:val="left" w:pos="993"/>
        </w:tabs>
        <w:spacing w:after="0" w:line="240" w:lineRule="auto"/>
        <w:ind w:left="1429"/>
        <w:jc w:val="both"/>
        <w:rPr>
          <w:rFonts w:ascii="Times New Roman" w:hAnsi="Times New Roman" w:cs="Times New Roman"/>
          <w:caps/>
          <w:sz w:val="24"/>
          <w:szCs w:val="24"/>
        </w:rPr>
      </w:pPr>
    </w:p>
    <w:p w14:paraId="5E952490" w14:textId="14BB0C15"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proofErr w:type="spellStart"/>
      <w:r w:rsidRPr="004B2184">
        <w:rPr>
          <w:rFonts w:ascii="Times New Roman" w:hAnsi="Times New Roman" w:cs="Times New Roman"/>
          <w:sz w:val="24"/>
          <w:szCs w:val="24"/>
        </w:rPr>
        <w:t>Microsoft</w:t>
      </w:r>
      <w:proofErr w:type="spellEnd"/>
      <w:r w:rsidRPr="004B2184">
        <w:rPr>
          <w:rFonts w:ascii="Times New Roman" w:hAnsi="Times New Roman" w:cs="Times New Roman"/>
          <w:sz w:val="24"/>
          <w:szCs w:val="24"/>
        </w:rPr>
        <w:t xml:space="preserve"> </w:t>
      </w:r>
      <w:proofErr w:type="spellStart"/>
      <w:r w:rsidRPr="004B2184">
        <w:rPr>
          <w:rFonts w:ascii="Times New Roman" w:hAnsi="Times New Roman" w:cs="Times New Roman"/>
          <w:sz w:val="24"/>
          <w:szCs w:val="24"/>
        </w:rPr>
        <w:t>office</w:t>
      </w:r>
      <w:proofErr w:type="spellEnd"/>
    </w:p>
    <w:p w14:paraId="753F2972" w14:textId="31E764C7"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r w:rsidRPr="004B2184">
        <w:rPr>
          <w:rFonts w:ascii="Times New Roman" w:hAnsi="Times New Roman" w:cs="Times New Roman"/>
          <w:sz w:val="24"/>
          <w:szCs w:val="24"/>
        </w:rPr>
        <w:t>Consultant.ru</w:t>
      </w:r>
      <w:r w:rsidRPr="004B2184">
        <w:rPr>
          <w:rFonts w:ascii="Times New Roman" w:hAnsi="Times New Roman" w:cs="Times New Roman"/>
          <w:sz w:val="24"/>
          <w:szCs w:val="24"/>
        </w:rPr>
        <w:cr/>
      </w:r>
    </w:p>
    <w:p w14:paraId="1511E469" w14:textId="65E11602" w:rsidR="004B2184" w:rsidRPr="004B2184" w:rsidRDefault="004B2184" w:rsidP="004F78F6">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4B2184">
        <w:rPr>
          <w:rFonts w:ascii="Times New Roman" w:hAnsi="Times New Roman" w:cs="Times New Roman"/>
          <w:b/>
          <w:bCs/>
          <w:sz w:val="24"/>
          <w:szCs w:val="24"/>
        </w:rPr>
        <w:t>МАТЕРИАЛЬНО-ТЕХНИЧЕСКАЯ БАЗА НЕОБХОДИМАЯ ДЛЯ ПРОВЕДЕНИЯ ПРАКТИКИ</w:t>
      </w:r>
    </w:p>
    <w:p w14:paraId="07163A60" w14:textId="7ACA1AB6" w:rsidR="004B2184" w:rsidRDefault="004B2184" w:rsidP="004F78F6">
      <w:pPr>
        <w:pStyle w:val="a3"/>
        <w:tabs>
          <w:tab w:val="left" w:pos="993"/>
        </w:tabs>
        <w:spacing w:after="0" w:line="240" w:lineRule="auto"/>
        <w:ind w:left="0" w:firstLine="709"/>
        <w:jc w:val="both"/>
        <w:rPr>
          <w:rFonts w:ascii="Times New Roman" w:hAnsi="Times New Roman" w:cs="Times New Roman"/>
          <w:b/>
          <w:bCs/>
          <w:sz w:val="24"/>
          <w:szCs w:val="24"/>
        </w:rPr>
      </w:pPr>
    </w:p>
    <w:p w14:paraId="7B992670" w14:textId="637C307C" w:rsidR="004F78F6" w:rsidRPr="004F78F6" w:rsidRDefault="004F78F6" w:rsidP="004F78F6">
      <w:pPr>
        <w:spacing w:after="0" w:line="240" w:lineRule="auto"/>
        <w:ind w:firstLine="709"/>
        <w:jc w:val="both"/>
        <w:rPr>
          <w:rFonts w:ascii="Times New Roman" w:hAnsi="Times New Roman" w:cs="Times New Roman"/>
          <w:sz w:val="24"/>
          <w:szCs w:val="24"/>
        </w:rPr>
      </w:pPr>
      <w:r w:rsidRPr="004F78F6">
        <w:rPr>
          <w:rFonts w:ascii="Times New Roman" w:hAnsi="Times New Roman" w:cs="Times New Roman"/>
          <w:sz w:val="24"/>
          <w:szCs w:val="24"/>
        </w:rPr>
        <w:t>Данный вид практики реализуется в организациях, имеющих подразделения, соответствующие видам профессиональной деятельности, заложенных в ФГОС СПО специальности и осуществляется на основе договоров, заключаемых между организацией и колледжем в качестве практиканта (стажера) или в штатной должности члена коллектива.</w:t>
      </w:r>
    </w:p>
    <w:p w14:paraId="2F38C5A0" w14:textId="4074475F" w:rsidR="005705B4" w:rsidRDefault="004F78F6" w:rsidP="004F78F6">
      <w:pPr>
        <w:spacing w:after="0" w:line="240" w:lineRule="auto"/>
        <w:ind w:firstLine="709"/>
        <w:jc w:val="both"/>
        <w:rPr>
          <w:rFonts w:ascii="Times New Roman" w:hAnsi="Times New Roman" w:cs="Times New Roman"/>
          <w:caps/>
          <w:sz w:val="24"/>
          <w:szCs w:val="24"/>
        </w:rPr>
      </w:pPr>
      <w:r w:rsidRPr="004F78F6">
        <w:rPr>
          <w:rFonts w:ascii="Times New Roman" w:hAnsi="Times New Roman" w:cs="Times New Roman"/>
          <w:sz w:val="24"/>
          <w:szCs w:val="24"/>
        </w:rPr>
        <w:t>Практика проводится на предприятиях, в учреждениях и организациях, имеющих в эксплуатации радиоэлектронной оборудование или осуществляющие ремонт и настройку радиоэлектронного оборудования.</w:t>
      </w:r>
      <w:r w:rsidR="005705B4">
        <w:rPr>
          <w:rFonts w:ascii="Times New Roman" w:hAnsi="Times New Roman" w:cs="Times New Roman"/>
          <w:caps/>
          <w:sz w:val="24"/>
          <w:szCs w:val="24"/>
        </w:rPr>
        <w:br w:type="page"/>
      </w:r>
    </w:p>
    <w:p w14:paraId="3F3E8A9E" w14:textId="7471F045" w:rsidR="004B2184" w:rsidRPr="005705B4" w:rsidRDefault="005705B4" w:rsidP="004F78F6">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5705B4">
        <w:rPr>
          <w:rFonts w:ascii="Times New Roman" w:hAnsi="Times New Roman" w:cs="Times New Roman"/>
          <w:b/>
          <w:bCs/>
          <w:caps/>
          <w:sz w:val="24"/>
          <w:szCs w:val="24"/>
        </w:rPr>
        <w:lastRenderedPageBreak/>
        <w:t>внесение дополнений и изменений в программу практики</w:t>
      </w:r>
    </w:p>
    <w:p w14:paraId="521B71C3" w14:textId="3F043A2A" w:rsidR="005705B4" w:rsidRDefault="005705B4" w:rsidP="005705B4">
      <w:pPr>
        <w:tabs>
          <w:tab w:val="left" w:pos="993"/>
        </w:tabs>
        <w:spacing w:after="0" w:line="240" w:lineRule="auto"/>
        <w:jc w:val="both"/>
        <w:rPr>
          <w:rFonts w:ascii="Times New Roman" w:hAnsi="Times New Roman" w:cs="Times New Roman"/>
          <w:caps/>
          <w:sz w:val="24"/>
          <w:szCs w:val="24"/>
        </w:rPr>
      </w:pPr>
    </w:p>
    <w:p w14:paraId="1A8901C7" w14:textId="77777777" w:rsidR="005705B4" w:rsidRPr="005705B4" w:rsidRDefault="005705B4" w:rsidP="005705B4">
      <w:pPr>
        <w:spacing w:after="0" w:line="240" w:lineRule="auto"/>
        <w:ind w:firstLine="709"/>
        <w:jc w:val="both"/>
        <w:rPr>
          <w:rFonts w:ascii="Times New Roman" w:hAnsi="Times New Roman" w:cs="Times New Roman"/>
          <w:b/>
          <w:sz w:val="24"/>
          <w:szCs w:val="24"/>
        </w:rPr>
      </w:pPr>
      <w:r w:rsidRPr="005705B4">
        <w:rPr>
          <w:rFonts w:ascii="Times New Roman" w:hAnsi="Times New Roman" w:cs="Times New Roman"/>
          <w:b/>
          <w:sz w:val="24"/>
          <w:szCs w:val="24"/>
        </w:rPr>
        <w:t>Дополнения и изменения в рабочей программе за _____/____ учебный год</w:t>
      </w:r>
    </w:p>
    <w:p w14:paraId="6D27322A" w14:textId="77777777" w:rsidR="005705B4" w:rsidRDefault="005705B4" w:rsidP="005705B4">
      <w:pPr>
        <w:spacing w:after="0" w:line="240" w:lineRule="auto"/>
        <w:ind w:firstLine="709"/>
        <w:jc w:val="both"/>
        <w:rPr>
          <w:rFonts w:ascii="Times New Roman" w:hAnsi="Times New Roman" w:cs="Times New Roman"/>
          <w:sz w:val="24"/>
          <w:szCs w:val="24"/>
        </w:rPr>
      </w:pPr>
    </w:p>
    <w:p w14:paraId="1515E71E" w14:textId="71985DCB"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В рабочую программу </w:t>
      </w:r>
      <w:r>
        <w:rPr>
          <w:rFonts w:ascii="Times New Roman" w:hAnsi="Times New Roman" w:cs="Times New Roman"/>
          <w:sz w:val="24"/>
          <w:szCs w:val="24"/>
        </w:rPr>
        <w:t>практики</w:t>
      </w:r>
      <w:r w:rsidRPr="005705B4">
        <w:rPr>
          <w:rFonts w:ascii="Times New Roman" w:hAnsi="Times New Roman" w:cs="Times New Roman"/>
          <w:sz w:val="24"/>
          <w:szCs w:val="24"/>
        </w:rPr>
        <w:t xml:space="preserve"> для специальности 11.02.17 «Разработка электронных устройств и систем»</w:t>
      </w:r>
      <w:r w:rsidRPr="005705B4">
        <w:rPr>
          <w:rFonts w:ascii="Times New Roman" w:hAnsi="Times New Roman" w:cs="Times New Roman"/>
          <w:b/>
          <w:sz w:val="24"/>
          <w:szCs w:val="24"/>
        </w:rPr>
        <w:t xml:space="preserve"> </w:t>
      </w:r>
      <w:r w:rsidRPr="005705B4">
        <w:rPr>
          <w:rFonts w:ascii="Times New Roman" w:hAnsi="Times New Roman" w:cs="Times New Roman"/>
          <w:sz w:val="24"/>
          <w:szCs w:val="24"/>
        </w:rPr>
        <w:t>вносятся следующие дополнения и изменения:</w:t>
      </w:r>
    </w:p>
    <w:p w14:paraId="045029BE"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33B0EBA4" w14:textId="1DE1F483"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Дополнения и изменения внес _____________________________________</w:t>
      </w:r>
      <w:r>
        <w:rPr>
          <w:rFonts w:ascii="Times New Roman" w:hAnsi="Times New Roman" w:cs="Times New Roman"/>
          <w:sz w:val="24"/>
          <w:szCs w:val="24"/>
        </w:rPr>
        <w:t>_________</w:t>
      </w:r>
    </w:p>
    <w:p w14:paraId="3C6DBD35" w14:textId="72F78CD0" w:rsidR="005705B4" w:rsidRPr="005705B4" w:rsidRDefault="005705B4" w:rsidP="005705B4">
      <w:pPr>
        <w:spacing w:after="0" w:line="240" w:lineRule="auto"/>
        <w:ind w:firstLine="5670"/>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(должность, Ф.И.О., подпись)</w:t>
      </w:r>
    </w:p>
    <w:p w14:paraId="0338B9F6" w14:textId="7260B794"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Рабочая программа рассмотрена на педагогическом совете колледжа</w:t>
      </w:r>
    </w:p>
    <w:p w14:paraId="46C3C01C" w14:textId="665A3051"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Протокол №__</w:t>
      </w:r>
      <w:r>
        <w:rPr>
          <w:rFonts w:ascii="Times New Roman" w:hAnsi="Times New Roman" w:cs="Times New Roman"/>
          <w:sz w:val="24"/>
          <w:szCs w:val="24"/>
        </w:rPr>
        <w:t xml:space="preserve"> от </w:t>
      </w:r>
      <w:r w:rsidRPr="005705B4">
        <w:rPr>
          <w:rFonts w:ascii="Times New Roman" w:hAnsi="Times New Roman" w:cs="Times New Roman"/>
          <w:sz w:val="24"/>
          <w:szCs w:val="24"/>
        </w:rPr>
        <w:t>«___» _______20__г.</w:t>
      </w:r>
    </w:p>
    <w:p w14:paraId="5EADC198"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4AE8D2BD" w14:textId="0DAD08F5"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Зам. Директора по УМР ___________________         </w:t>
      </w:r>
      <w:r>
        <w:rPr>
          <w:rFonts w:ascii="Times New Roman" w:hAnsi="Times New Roman" w:cs="Times New Roman"/>
          <w:sz w:val="24"/>
          <w:szCs w:val="24"/>
        </w:rPr>
        <w:t>____________________________</w:t>
      </w:r>
    </w:p>
    <w:p w14:paraId="423D46CB" w14:textId="62D079DE" w:rsidR="005705B4" w:rsidRPr="005705B4" w:rsidRDefault="005705B4" w:rsidP="005705B4">
      <w:pPr>
        <w:spacing w:after="0" w:line="240" w:lineRule="auto"/>
        <w:ind w:firstLine="3969"/>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w:t>
      </w:r>
      <w:proofErr w:type="gramStart"/>
      <w:r w:rsidRPr="005705B4">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5705B4">
        <w:rPr>
          <w:rFonts w:ascii="Times New Roman" w:hAnsi="Times New Roman" w:cs="Times New Roman"/>
          <w:sz w:val="24"/>
          <w:szCs w:val="24"/>
          <w:vertAlign w:val="superscript"/>
        </w:rPr>
        <w:t xml:space="preserve">  (Ф.И.О.)</w:t>
      </w:r>
    </w:p>
    <w:p w14:paraId="60E9736D" w14:textId="77777777" w:rsidR="005705B4" w:rsidRDefault="005705B4" w:rsidP="005705B4">
      <w:pPr>
        <w:jc w:val="both"/>
      </w:pPr>
    </w:p>
    <w:p w14:paraId="20383108" w14:textId="7ED5D90F" w:rsidR="00F05C41" w:rsidRDefault="00F05C41">
      <w:pPr>
        <w:rPr>
          <w:rFonts w:ascii="Times New Roman" w:hAnsi="Times New Roman" w:cs="Times New Roman"/>
          <w:caps/>
          <w:sz w:val="24"/>
          <w:szCs w:val="24"/>
        </w:rPr>
      </w:pPr>
      <w:r>
        <w:rPr>
          <w:rFonts w:ascii="Times New Roman" w:hAnsi="Times New Roman" w:cs="Times New Roman"/>
          <w:caps/>
          <w:sz w:val="24"/>
          <w:szCs w:val="24"/>
        </w:rPr>
        <w:br w:type="page"/>
      </w:r>
    </w:p>
    <w:p w14:paraId="6CF51A6B" w14:textId="12EFBFAD" w:rsidR="005705B4" w:rsidRDefault="00F05C41" w:rsidP="00F05C41">
      <w:pPr>
        <w:tabs>
          <w:tab w:val="left" w:pos="993"/>
        </w:tabs>
        <w:spacing w:after="0" w:line="240" w:lineRule="auto"/>
        <w:ind w:firstLine="709"/>
        <w:jc w:val="right"/>
        <w:rPr>
          <w:rFonts w:ascii="Times New Roman" w:hAnsi="Times New Roman" w:cs="Times New Roman"/>
          <w:caps/>
          <w:sz w:val="24"/>
          <w:szCs w:val="24"/>
        </w:rPr>
      </w:pPr>
      <w:r>
        <w:rPr>
          <w:rFonts w:ascii="Times New Roman" w:hAnsi="Times New Roman" w:cs="Times New Roman"/>
          <w:caps/>
          <w:sz w:val="24"/>
          <w:szCs w:val="24"/>
        </w:rPr>
        <w:lastRenderedPageBreak/>
        <w:t>приложение а</w:t>
      </w:r>
    </w:p>
    <w:p w14:paraId="64A016D3" w14:textId="77777777" w:rsidR="00F05C41" w:rsidRPr="00862EE7" w:rsidRDefault="00F05C41" w:rsidP="00F05C41">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Форма дневника прохождения практики</w:t>
      </w:r>
    </w:p>
    <w:p w14:paraId="6C9898F5"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p>
    <w:p w14:paraId="3530D5F5"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2D8CE1A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0B9D91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44C98F16"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0383090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ДНЕВНИК</w:t>
      </w:r>
    </w:p>
    <w:p w14:paraId="54FDF05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2CFA062F" w14:textId="355374FC"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прохождения производственной практики</w:t>
      </w:r>
    </w:p>
    <w:p w14:paraId="0ECC04FB"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43E7C4BC"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2D7338F0"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обучающегося группы _______ _____________________________________________________________</w:t>
      </w:r>
    </w:p>
    <w:p w14:paraId="385C2475" w14:textId="77777777" w:rsidR="00F05C41" w:rsidRPr="00F05C41" w:rsidRDefault="00F05C41" w:rsidP="00F05C41">
      <w:pPr>
        <w:widowControl w:val="0"/>
        <w:spacing w:after="0" w:line="240" w:lineRule="auto"/>
        <w:ind w:left="1418" w:firstLine="1417"/>
        <w:rPr>
          <w:rFonts w:ascii="Times New Roman" w:hAnsi="Times New Roman" w:cs="Times New Roman"/>
          <w:sz w:val="24"/>
          <w:szCs w:val="24"/>
          <w:vertAlign w:val="superscript"/>
        </w:rPr>
      </w:pPr>
      <w:r w:rsidRPr="00F05C41">
        <w:rPr>
          <w:rFonts w:ascii="Times New Roman" w:hAnsi="Times New Roman" w:cs="Times New Roman"/>
          <w:color w:val="000000"/>
          <w:sz w:val="24"/>
          <w:szCs w:val="24"/>
          <w:vertAlign w:val="superscript"/>
        </w:rPr>
        <w:t>(фамилия, имя, отчество обучающегося полностью)</w:t>
      </w:r>
    </w:p>
    <w:p w14:paraId="41EF6B1B"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8ECB30B" w14:textId="677B724D" w:rsidR="00F05C41" w:rsidRPr="00862EE7" w:rsidRDefault="00F05C41" w:rsidP="00F05C41">
      <w:pPr>
        <w:widowControl w:val="0"/>
        <w:spacing w:after="0" w:line="240" w:lineRule="auto"/>
        <w:rPr>
          <w:rFonts w:ascii="Times New Roman" w:hAnsi="Times New Roman" w:cs="Times New Roman"/>
          <w:sz w:val="24"/>
          <w:szCs w:val="24"/>
        </w:rPr>
      </w:pPr>
      <w:r w:rsidRPr="00862EE7">
        <w:rPr>
          <w:rFonts w:ascii="Times New Roman" w:hAnsi="Times New Roman" w:cs="Times New Roman"/>
          <w:color w:val="000000"/>
          <w:sz w:val="24"/>
          <w:szCs w:val="24"/>
        </w:rPr>
        <w:t xml:space="preserve">Специальность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4B9D645E" w14:textId="77777777" w:rsidR="00F05C41" w:rsidRPr="00862EE7" w:rsidRDefault="00F05C41" w:rsidP="00F05C41">
      <w:pPr>
        <w:widowControl w:val="0"/>
        <w:spacing w:after="0" w:line="240" w:lineRule="auto"/>
        <w:rPr>
          <w:rFonts w:ascii="Times New Roman" w:hAnsi="Times New Roman" w:cs="Times New Roman"/>
          <w:sz w:val="24"/>
          <w:szCs w:val="24"/>
        </w:rPr>
      </w:pPr>
    </w:p>
    <w:p w14:paraId="70204CE7" w14:textId="77777777" w:rsidR="00F05C41" w:rsidRPr="00862EE7" w:rsidRDefault="00F05C41" w:rsidP="00F05C41">
      <w:pPr>
        <w:widowControl w:val="0"/>
        <w:spacing w:after="0" w:line="240" w:lineRule="auto"/>
        <w:rPr>
          <w:rFonts w:ascii="Times New Roman" w:hAnsi="Times New Roman" w:cs="Times New Roman"/>
          <w:sz w:val="24"/>
          <w:szCs w:val="24"/>
        </w:rPr>
      </w:pPr>
    </w:p>
    <w:tbl>
      <w:tblPr>
        <w:tblW w:w="9439" w:type="dxa"/>
        <w:tblInd w:w="-137" w:type="dxa"/>
        <w:tblLayout w:type="fixed"/>
        <w:tblCellMar>
          <w:left w:w="0" w:type="dxa"/>
          <w:right w:w="0" w:type="dxa"/>
        </w:tblCellMar>
        <w:tblLook w:val="0000" w:firstRow="0" w:lastRow="0" w:firstColumn="0" w:lastColumn="0" w:noHBand="0" w:noVBand="0"/>
      </w:tblPr>
      <w:tblGrid>
        <w:gridCol w:w="1315"/>
        <w:gridCol w:w="5631"/>
        <w:gridCol w:w="2493"/>
      </w:tblGrid>
      <w:tr w:rsidR="00F05C41" w:rsidRPr="00862EE7" w14:paraId="7AF41C4B" w14:textId="77777777" w:rsidTr="00DC45E5">
        <w:trPr>
          <w:trHeight w:hRule="exact" w:val="850"/>
        </w:trPr>
        <w:tc>
          <w:tcPr>
            <w:tcW w:w="1315" w:type="dxa"/>
            <w:tcBorders>
              <w:top w:val="single" w:sz="4" w:space="0" w:color="auto"/>
              <w:left w:val="single" w:sz="4" w:space="0" w:color="auto"/>
              <w:bottom w:val="nil"/>
              <w:right w:val="nil"/>
            </w:tcBorders>
            <w:shd w:val="clear" w:color="auto" w:fill="FFFFFF"/>
            <w:vAlign w:val="center"/>
          </w:tcPr>
          <w:p w14:paraId="22332332"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Дата</w:t>
            </w:r>
          </w:p>
        </w:tc>
        <w:tc>
          <w:tcPr>
            <w:tcW w:w="5631" w:type="dxa"/>
            <w:tcBorders>
              <w:top w:val="single" w:sz="4" w:space="0" w:color="auto"/>
              <w:left w:val="single" w:sz="4" w:space="0" w:color="auto"/>
              <w:bottom w:val="nil"/>
              <w:right w:val="nil"/>
            </w:tcBorders>
            <w:shd w:val="clear" w:color="auto" w:fill="FFFFFF"/>
            <w:vAlign w:val="center"/>
          </w:tcPr>
          <w:p w14:paraId="1ED9F096" w14:textId="77777777" w:rsidR="00F05C41" w:rsidRPr="00862EE7" w:rsidRDefault="00F05C41" w:rsidP="00DC45E5">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sz w:val="24"/>
                <w:szCs w:val="24"/>
              </w:rPr>
              <w:t>Выполняемая работа</w:t>
            </w:r>
            <w:r w:rsidRPr="00862EE7">
              <w:rPr>
                <w:rFonts w:ascii="Times New Roman" w:hAnsi="Times New Roman" w:cs="Times New Roman"/>
                <w:color w:val="000000"/>
                <w:sz w:val="24"/>
                <w:szCs w:val="24"/>
              </w:rPr>
              <w:t xml:space="preserve"> </w:t>
            </w:r>
          </w:p>
          <w:p w14:paraId="29EF5F8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(краткое описание работы)</w:t>
            </w:r>
          </w:p>
        </w:tc>
        <w:tc>
          <w:tcPr>
            <w:tcW w:w="2493" w:type="dxa"/>
            <w:tcBorders>
              <w:top w:val="single" w:sz="4" w:space="0" w:color="auto"/>
              <w:left w:val="single" w:sz="4" w:space="0" w:color="auto"/>
              <w:bottom w:val="nil"/>
              <w:right w:val="single" w:sz="4" w:space="0" w:color="auto"/>
            </w:tcBorders>
            <w:shd w:val="clear" w:color="auto" w:fill="FFFFFF"/>
            <w:vAlign w:val="center"/>
          </w:tcPr>
          <w:p w14:paraId="5F31220C" w14:textId="77777777" w:rsidR="00F05C41" w:rsidRPr="00862EE7" w:rsidRDefault="00F05C41" w:rsidP="00DC45E5">
            <w:pPr>
              <w:widowControl w:val="0"/>
              <w:spacing w:after="0" w:line="240" w:lineRule="auto"/>
              <w:jc w:val="center"/>
              <w:rPr>
                <w:rFonts w:ascii="Times New Roman" w:hAnsi="Times New Roman" w:cs="Times New Roman"/>
                <w:sz w:val="24"/>
                <w:szCs w:val="24"/>
                <w:highlight w:val="yellow"/>
              </w:rPr>
            </w:pPr>
            <w:r w:rsidRPr="00862EE7">
              <w:rPr>
                <w:rFonts w:ascii="Times New Roman" w:hAnsi="Times New Roman" w:cs="Times New Roman"/>
                <w:color w:val="000000"/>
                <w:sz w:val="24"/>
                <w:szCs w:val="24"/>
              </w:rPr>
              <w:t>Подпись руководителя от профильной организации</w:t>
            </w:r>
          </w:p>
        </w:tc>
      </w:tr>
      <w:tr w:rsidR="00F05C41" w:rsidRPr="00862EE7" w14:paraId="395EF99A" w14:textId="77777777" w:rsidTr="00DC45E5">
        <w:trPr>
          <w:trHeight w:hRule="exact" w:val="561"/>
        </w:trPr>
        <w:tc>
          <w:tcPr>
            <w:tcW w:w="1315" w:type="dxa"/>
            <w:tcBorders>
              <w:top w:val="single" w:sz="4" w:space="0" w:color="auto"/>
              <w:left w:val="single" w:sz="4" w:space="0" w:color="auto"/>
              <w:bottom w:val="nil"/>
              <w:right w:val="nil"/>
            </w:tcBorders>
            <w:shd w:val="clear" w:color="auto" w:fill="FFFFFF"/>
          </w:tcPr>
          <w:p w14:paraId="01EE65B5"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1C078FE" w14:textId="77777777" w:rsidR="00F05C41" w:rsidRPr="00862EE7" w:rsidRDefault="00F05C41" w:rsidP="00DC45E5">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Прохождение инструктажа по охране труда, пожарной безопасности, правилам внутреннего трудового распорядка</w:t>
            </w:r>
          </w:p>
        </w:tc>
        <w:tc>
          <w:tcPr>
            <w:tcW w:w="2493" w:type="dxa"/>
            <w:tcBorders>
              <w:top w:val="single" w:sz="4" w:space="0" w:color="auto"/>
              <w:left w:val="single" w:sz="4" w:space="0" w:color="auto"/>
              <w:bottom w:val="nil"/>
              <w:right w:val="single" w:sz="4" w:space="0" w:color="auto"/>
            </w:tcBorders>
            <w:shd w:val="clear" w:color="auto" w:fill="FFFFFF"/>
          </w:tcPr>
          <w:p w14:paraId="3FEE7082"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7E70911E" w14:textId="77777777" w:rsidTr="00DC45E5">
        <w:trPr>
          <w:trHeight w:hRule="exact" w:val="326"/>
        </w:trPr>
        <w:tc>
          <w:tcPr>
            <w:tcW w:w="1315" w:type="dxa"/>
            <w:tcBorders>
              <w:top w:val="single" w:sz="4" w:space="0" w:color="auto"/>
              <w:left w:val="single" w:sz="4" w:space="0" w:color="auto"/>
              <w:bottom w:val="nil"/>
              <w:right w:val="nil"/>
            </w:tcBorders>
            <w:shd w:val="clear" w:color="auto" w:fill="FFFFFF"/>
          </w:tcPr>
          <w:p w14:paraId="0B9A62A3"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CC6CAF3"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3164ADE9"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5FBD5EF0" w14:textId="77777777" w:rsidTr="00DC45E5">
        <w:trPr>
          <w:trHeight w:hRule="exact" w:val="331"/>
        </w:trPr>
        <w:tc>
          <w:tcPr>
            <w:tcW w:w="1315" w:type="dxa"/>
            <w:tcBorders>
              <w:top w:val="single" w:sz="4" w:space="0" w:color="auto"/>
              <w:left w:val="single" w:sz="4" w:space="0" w:color="auto"/>
              <w:bottom w:val="nil"/>
              <w:right w:val="nil"/>
            </w:tcBorders>
            <w:shd w:val="clear" w:color="auto" w:fill="FFFFFF"/>
          </w:tcPr>
          <w:p w14:paraId="3F7C250F"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8A67F5A"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6705D70"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0311F2CC" w14:textId="77777777" w:rsidTr="00DC45E5">
        <w:trPr>
          <w:trHeight w:hRule="exact" w:val="326"/>
        </w:trPr>
        <w:tc>
          <w:tcPr>
            <w:tcW w:w="1315" w:type="dxa"/>
            <w:tcBorders>
              <w:top w:val="single" w:sz="4" w:space="0" w:color="auto"/>
              <w:left w:val="single" w:sz="4" w:space="0" w:color="auto"/>
              <w:bottom w:val="nil"/>
              <w:right w:val="nil"/>
            </w:tcBorders>
            <w:shd w:val="clear" w:color="auto" w:fill="FFFFFF"/>
          </w:tcPr>
          <w:p w14:paraId="7EF0017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5874273D"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7B122B3E"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00B63980" w14:textId="77777777" w:rsidTr="00DC45E5">
        <w:trPr>
          <w:trHeight w:hRule="exact" w:val="322"/>
        </w:trPr>
        <w:tc>
          <w:tcPr>
            <w:tcW w:w="1315" w:type="dxa"/>
            <w:tcBorders>
              <w:top w:val="single" w:sz="4" w:space="0" w:color="auto"/>
              <w:left w:val="single" w:sz="4" w:space="0" w:color="auto"/>
              <w:bottom w:val="nil"/>
              <w:right w:val="nil"/>
            </w:tcBorders>
            <w:shd w:val="clear" w:color="auto" w:fill="FFFFFF"/>
          </w:tcPr>
          <w:p w14:paraId="629C2698"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B816EB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F801BC5"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1970586E" w14:textId="77777777" w:rsidTr="00DC45E5">
        <w:trPr>
          <w:trHeight w:val="311"/>
        </w:trPr>
        <w:tc>
          <w:tcPr>
            <w:tcW w:w="1315" w:type="dxa"/>
            <w:tcBorders>
              <w:top w:val="single" w:sz="4" w:space="0" w:color="auto"/>
              <w:left w:val="single" w:sz="4" w:space="0" w:color="auto"/>
              <w:bottom w:val="single" w:sz="4" w:space="0" w:color="auto"/>
              <w:right w:val="nil"/>
            </w:tcBorders>
            <w:shd w:val="clear" w:color="auto" w:fill="FFFFFF"/>
          </w:tcPr>
          <w:p w14:paraId="69C88A50"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single" w:sz="4" w:space="0" w:color="auto"/>
              <w:right w:val="nil"/>
            </w:tcBorders>
            <w:shd w:val="clear" w:color="auto" w:fill="FFFFFF"/>
          </w:tcPr>
          <w:p w14:paraId="4D6EFC59" w14:textId="77777777" w:rsidR="00F05C41" w:rsidRPr="00862EE7" w:rsidRDefault="00F05C41" w:rsidP="00DC45E5">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5D3CD1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bl>
    <w:p w14:paraId="05FD42B7"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5FF51648"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5864C403"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(подпись)</w:t>
      </w:r>
    </w:p>
    <w:p w14:paraId="2CC08A9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7191CB7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w:t>
      </w:r>
    </w:p>
    <w:p w14:paraId="0136D9A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от колледжа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30481A8E"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592F9958" w14:textId="77777777" w:rsidR="00F05C41" w:rsidRPr="00862EE7" w:rsidRDefault="00F05C41" w:rsidP="00F05C41">
      <w:pPr>
        <w:widowControl w:val="0"/>
        <w:spacing w:after="0" w:line="240" w:lineRule="auto"/>
        <w:rPr>
          <w:rFonts w:ascii="Times New Roman" w:hAnsi="Times New Roman" w:cs="Times New Roman"/>
          <w:sz w:val="24"/>
          <w:szCs w:val="24"/>
        </w:rPr>
      </w:pPr>
    </w:p>
    <w:p w14:paraId="121AAF8F" w14:textId="77777777" w:rsidR="00F05C41" w:rsidRPr="00862EE7" w:rsidRDefault="00F05C41" w:rsidP="00F05C41">
      <w:pPr>
        <w:pStyle w:val="a5"/>
        <w:widowControl w:val="0"/>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от </w:t>
      </w:r>
    </w:p>
    <w:p w14:paraId="24CDB00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организации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 </w:t>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01E5F2E7"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6DA447E7" w14:textId="77777777" w:rsidR="00F05C41" w:rsidRPr="00862EE7" w:rsidRDefault="00F05C41" w:rsidP="00F05C41">
      <w:pPr>
        <w:pStyle w:val="a5"/>
        <w:widowControl w:val="0"/>
        <w:rPr>
          <w:rFonts w:ascii="Times New Roman" w:hAnsi="Times New Roman" w:cs="Times New Roman"/>
          <w:b/>
          <w:sz w:val="24"/>
          <w:szCs w:val="24"/>
        </w:rPr>
      </w:pPr>
    </w:p>
    <w:p w14:paraId="244CD8F0" w14:textId="332B4402" w:rsidR="00F05C41"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br w:type="page"/>
      </w:r>
    </w:p>
    <w:p w14:paraId="1DDCCBE2" w14:textId="7EED0730" w:rsidR="00F05C41" w:rsidRDefault="00F05C41" w:rsidP="00F05C4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Б</w:t>
      </w:r>
    </w:p>
    <w:p w14:paraId="21529CBF" w14:textId="2E523F22" w:rsidR="00F05C41" w:rsidRPr="00862EE7" w:rsidRDefault="00F05C41" w:rsidP="00F05C41">
      <w:pPr>
        <w:widowControl w:val="0"/>
        <w:spacing w:after="0" w:line="240" w:lineRule="auto"/>
        <w:jc w:val="center"/>
        <w:rPr>
          <w:rFonts w:ascii="Times New Roman" w:hAnsi="Times New Roman" w:cs="Times New Roman"/>
          <w:b/>
          <w:i/>
          <w:iCs/>
          <w:color w:val="000000"/>
          <w:sz w:val="24"/>
          <w:szCs w:val="24"/>
        </w:rPr>
      </w:pPr>
      <w:r w:rsidRPr="00862EE7">
        <w:rPr>
          <w:rFonts w:ascii="Times New Roman" w:hAnsi="Times New Roman" w:cs="Times New Roman"/>
          <w:b/>
          <w:i/>
          <w:iCs/>
          <w:color w:val="000000"/>
          <w:sz w:val="24"/>
          <w:szCs w:val="24"/>
        </w:rPr>
        <w:t>Форма титульного листа отчета по практике</w:t>
      </w:r>
    </w:p>
    <w:p w14:paraId="795407DA" w14:textId="77777777" w:rsidR="00F05C41" w:rsidRPr="00862EE7" w:rsidRDefault="00F05C41" w:rsidP="00F05C41">
      <w:pPr>
        <w:widowControl w:val="0"/>
        <w:spacing w:after="0" w:line="240" w:lineRule="auto"/>
        <w:jc w:val="center"/>
        <w:rPr>
          <w:rFonts w:ascii="Times New Roman" w:hAnsi="Times New Roman" w:cs="Times New Roman"/>
          <w:iCs/>
          <w:color w:val="000000"/>
          <w:sz w:val="24"/>
          <w:szCs w:val="24"/>
        </w:rPr>
      </w:pPr>
    </w:p>
    <w:tbl>
      <w:tblPr>
        <w:tblW w:w="9792" w:type="dxa"/>
        <w:tblInd w:w="-108" w:type="dxa"/>
        <w:tblLook w:val="04A0" w:firstRow="1" w:lastRow="0" w:firstColumn="1" w:lastColumn="0" w:noHBand="0" w:noVBand="1"/>
      </w:tblPr>
      <w:tblGrid>
        <w:gridCol w:w="108"/>
        <w:gridCol w:w="4788"/>
        <w:gridCol w:w="4567"/>
        <w:gridCol w:w="329"/>
      </w:tblGrid>
      <w:tr w:rsidR="00F05C41" w:rsidRPr="00862EE7" w14:paraId="7384142E" w14:textId="77777777" w:rsidTr="00D171F3">
        <w:trPr>
          <w:gridBefore w:val="1"/>
          <w:gridAfter w:val="1"/>
          <w:wBefore w:w="108" w:type="dxa"/>
          <w:wAfter w:w="329" w:type="dxa"/>
          <w:trHeight w:val="293"/>
        </w:trPr>
        <w:tc>
          <w:tcPr>
            <w:tcW w:w="9355" w:type="dxa"/>
            <w:gridSpan w:val="2"/>
          </w:tcPr>
          <w:p w14:paraId="5630B7B5" w14:textId="5CC338D9"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26047857"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1489766D"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7890FEBF" w14:textId="77777777" w:rsidR="00F05C41" w:rsidRPr="004E2F1E" w:rsidRDefault="00F05C41" w:rsidP="00F05C41">
            <w:pPr>
              <w:spacing w:after="0" w:line="240" w:lineRule="auto"/>
              <w:jc w:val="center"/>
              <w:rPr>
                <w:rFonts w:ascii="Times New Roman" w:hAnsi="Times New Roman" w:cs="Times New Roman"/>
                <w:sz w:val="24"/>
                <w:szCs w:val="24"/>
              </w:rPr>
            </w:pPr>
          </w:p>
          <w:p w14:paraId="6D89ECB4" w14:textId="77777777" w:rsidR="00F05C41" w:rsidRPr="004E2F1E" w:rsidRDefault="00F05C41" w:rsidP="00F05C41">
            <w:pPr>
              <w:spacing w:after="0" w:line="240" w:lineRule="auto"/>
              <w:jc w:val="center"/>
              <w:rPr>
                <w:rFonts w:ascii="Times New Roman" w:hAnsi="Times New Roman" w:cs="Times New Roman"/>
                <w:sz w:val="24"/>
                <w:szCs w:val="24"/>
              </w:rPr>
            </w:pPr>
          </w:p>
          <w:p w14:paraId="5F4AB764" w14:textId="1A377654"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4BE035F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4D1FDD1F" w14:textId="77777777" w:rsidTr="00D171F3">
        <w:trPr>
          <w:gridBefore w:val="1"/>
          <w:gridAfter w:val="1"/>
          <w:wBefore w:w="108" w:type="dxa"/>
          <w:wAfter w:w="329" w:type="dxa"/>
          <w:trHeight w:val="293"/>
        </w:trPr>
        <w:tc>
          <w:tcPr>
            <w:tcW w:w="9355" w:type="dxa"/>
            <w:gridSpan w:val="2"/>
          </w:tcPr>
          <w:p w14:paraId="2D0730C8"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07E73D1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3A061ED0" w14:textId="77777777" w:rsidTr="00D171F3">
        <w:trPr>
          <w:gridBefore w:val="1"/>
          <w:gridAfter w:val="1"/>
          <w:wBefore w:w="108" w:type="dxa"/>
          <w:wAfter w:w="329" w:type="dxa"/>
          <w:trHeight w:val="293"/>
        </w:trPr>
        <w:tc>
          <w:tcPr>
            <w:tcW w:w="9355" w:type="dxa"/>
            <w:gridSpan w:val="2"/>
          </w:tcPr>
          <w:p w14:paraId="5A72BD76" w14:textId="77777777" w:rsidR="00F05C41" w:rsidRPr="00862EE7" w:rsidRDefault="00F05C41" w:rsidP="00DC45E5">
            <w:pPr>
              <w:widowControl w:val="0"/>
              <w:spacing w:after="0" w:line="240" w:lineRule="auto"/>
              <w:jc w:val="center"/>
              <w:rPr>
                <w:rFonts w:ascii="Times New Roman" w:hAnsi="Times New Roman" w:cs="Times New Roman"/>
                <w:b/>
                <w:bCs/>
                <w:color w:val="000000"/>
                <w:sz w:val="24"/>
                <w:szCs w:val="24"/>
              </w:rPr>
            </w:pPr>
            <w:bookmarkStart w:id="3" w:name="bookmark2"/>
            <w:r w:rsidRPr="00862EE7">
              <w:rPr>
                <w:rFonts w:ascii="Times New Roman" w:hAnsi="Times New Roman" w:cs="Times New Roman"/>
                <w:b/>
                <w:bCs/>
                <w:color w:val="000000"/>
                <w:sz w:val="24"/>
                <w:szCs w:val="24"/>
              </w:rPr>
              <w:t>ОТЧЕТ</w:t>
            </w:r>
            <w:bookmarkEnd w:id="3"/>
          </w:p>
          <w:p w14:paraId="7EDB317A"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tc>
      </w:tr>
      <w:tr w:rsidR="00F05C41" w:rsidRPr="00862EE7" w14:paraId="45CB9A40" w14:textId="77777777" w:rsidTr="00D171F3">
        <w:trPr>
          <w:gridBefore w:val="1"/>
          <w:gridAfter w:val="1"/>
          <w:wBefore w:w="108" w:type="dxa"/>
          <w:wAfter w:w="329" w:type="dxa"/>
          <w:trHeight w:val="293"/>
        </w:trPr>
        <w:tc>
          <w:tcPr>
            <w:tcW w:w="9355" w:type="dxa"/>
            <w:gridSpan w:val="2"/>
          </w:tcPr>
          <w:p w14:paraId="17D8F765" w14:textId="27B26C1E" w:rsidR="00F05C41" w:rsidRPr="00862EE7" w:rsidRDefault="00F05C41" w:rsidP="00DC45E5">
            <w:pPr>
              <w:widowControl w:val="0"/>
              <w:spacing w:after="0" w:line="240" w:lineRule="auto"/>
              <w:jc w:val="center"/>
              <w:rPr>
                <w:rFonts w:ascii="Times New Roman" w:hAnsi="Times New Roman" w:cs="Times New Roman"/>
                <w:b/>
                <w:bCs/>
                <w:color w:val="000000"/>
                <w:sz w:val="24"/>
                <w:szCs w:val="24"/>
              </w:rPr>
            </w:pPr>
            <w:r w:rsidRPr="00862EE7">
              <w:rPr>
                <w:rFonts w:ascii="Times New Roman" w:hAnsi="Times New Roman" w:cs="Times New Roman"/>
                <w:b/>
                <w:bCs/>
                <w:color w:val="000000"/>
                <w:sz w:val="24"/>
                <w:szCs w:val="24"/>
              </w:rPr>
              <w:t>о прохождении</w:t>
            </w:r>
            <w:r>
              <w:rPr>
                <w:rFonts w:ascii="Times New Roman" w:hAnsi="Times New Roman" w:cs="Times New Roman"/>
                <w:b/>
                <w:bCs/>
                <w:color w:val="000000"/>
                <w:sz w:val="24"/>
                <w:szCs w:val="24"/>
              </w:rPr>
              <w:t xml:space="preserve"> </w:t>
            </w:r>
            <w:r w:rsidRPr="00862EE7">
              <w:rPr>
                <w:rFonts w:ascii="Times New Roman" w:hAnsi="Times New Roman" w:cs="Times New Roman"/>
                <w:b/>
                <w:bCs/>
                <w:color w:val="000000"/>
                <w:sz w:val="24"/>
                <w:szCs w:val="24"/>
              </w:rPr>
              <w:t>производственной практики</w:t>
            </w:r>
          </w:p>
          <w:p w14:paraId="79978B65" w14:textId="77777777" w:rsidR="00F05C41" w:rsidRPr="00862EE7" w:rsidRDefault="00F05C41" w:rsidP="00DC45E5">
            <w:pPr>
              <w:widowControl w:val="0"/>
              <w:spacing w:after="0" w:line="240" w:lineRule="auto"/>
              <w:jc w:val="center"/>
              <w:rPr>
                <w:rFonts w:ascii="Times New Roman" w:hAnsi="Times New Roman" w:cs="Times New Roman"/>
                <w:b/>
                <w:bCs/>
                <w:color w:val="000000"/>
                <w:spacing w:val="70"/>
                <w:sz w:val="24"/>
                <w:szCs w:val="24"/>
              </w:rPr>
            </w:pPr>
          </w:p>
        </w:tc>
      </w:tr>
      <w:tr w:rsidR="00F05C41" w:rsidRPr="00862EE7" w14:paraId="2F577B31" w14:textId="77777777" w:rsidTr="00D171F3">
        <w:trPr>
          <w:gridBefore w:val="1"/>
          <w:gridAfter w:val="1"/>
          <w:wBefore w:w="108" w:type="dxa"/>
          <w:wAfter w:w="329" w:type="dxa"/>
          <w:trHeight w:val="293"/>
        </w:trPr>
        <w:tc>
          <w:tcPr>
            <w:tcW w:w="9355" w:type="dxa"/>
            <w:gridSpan w:val="2"/>
          </w:tcPr>
          <w:p w14:paraId="2EE96D21"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sz w:val="24"/>
                <w:szCs w:val="24"/>
              </w:rPr>
              <w:t>Фамилия Имя Отчество</w:t>
            </w:r>
          </w:p>
          <w:p w14:paraId="4C0C69B2"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p w14:paraId="133FC249" w14:textId="77777777" w:rsidR="00F05C41" w:rsidRPr="00862EE7" w:rsidRDefault="00F05C41" w:rsidP="00DC45E5">
            <w:pPr>
              <w:widowControl w:val="0"/>
              <w:spacing w:after="0" w:line="240" w:lineRule="auto"/>
              <w:jc w:val="center"/>
              <w:rPr>
                <w:rFonts w:ascii="Times New Roman" w:hAnsi="Times New Roman" w:cs="Times New Roman"/>
                <w:b/>
                <w:sz w:val="24"/>
                <w:szCs w:val="24"/>
              </w:rPr>
            </w:pPr>
          </w:p>
          <w:p w14:paraId="100D1E39" w14:textId="1DFE7959" w:rsidR="00F05C41" w:rsidRPr="00862EE7" w:rsidRDefault="00F05C41" w:rsidP="00F05C41">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w:t>
            </w:r>
            <w:r w:rsidRPr="00862EE7">
              <w:rPr>
                <w:rFonts w:ascii="Times New Roman" w:hAnsi="Times New Roman" w:cs="Times New Roman"/>
                <w:color w:val="000000"/>
                <w:sz w:val="24"/>
                <w:szCs w:val="24"/>
              </w:rPr>
              <w:t xml:space="preserve">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624D30EB"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p w14:paraId="465A9AC3"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группа ________</w:t>
            </w:r>
          </w:p>
          <w:p w14:paraId="1CEFFA31"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 курс)</w:t>
            </w:r>
          </w:p>
          <w:p w14:paraId="3D5DEAF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p w14:paraId="570CC6CC" w14:textId="77777777" w:rsidR="00F05C41" w:rsidRPr="00862EE7" w:rsidRDefault="00F05C41" w:rsidP="00DC45E5">
            <w:pPr>
              <w:widowControl w:val="0"/>
              <w:spacing w:after="0" w:line="240" w:lineRule="auto"/>
              <w:jc w:val="both"/>
              <w:rPr>
                <w:rFonts w:ascii="Times New Roman" w:hAnsi="Times New Roman" w:cs="Times New Roman"/>
                <w:sz w:val="24"/>
                <w:szCs w:val="24"/>
              </w:rPr>
            </w:pPr>
          </w:p>
          <w:p w14:paraId="2033669D" w14:textId="77777777" w:rsidR="00F05C41" w:rsidRPr="00862EE7" w:rsidRDefault="00F05C41" w:rsidP="00DC45E5">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b/>
                <w:sz w:val="24"/>
                <w:szCs w:val="24"/>
              </w:rPr>
              <w:t>Место прохождения практики</w:t>
            </w:r>
            <w:r w:rsidRPr="00862EE7">
              <w:rPr>
                <w:rFonts w:ascii="Times New Roman" w:hAnsi="Times New Roman" w:cs="Times New Roman"/>
                <w:sz w:val="24"/>
                <w:szCs w:val="24"/>
              </w:rPr>
              <w:t>: _____________________________________________</w:t>
            </w:r>
          </w:p>
          <w:p w14:paraId="6EF45B17" w14:textId="77777777" w:rsidR="00F05C41" w:rsidRPr="00862EE7" w:rsidRDefault="00F05C41" w:rsidP="00DC45E5">
            <w:pPr>
              <w:widowControl w:val="0"/>
              <w:spacing w:after="0" w:line="240" w:lineRule="auto"/>
              <w:jc w:val="center"/>
              <w:rPr>
                <w:rFonts w:ascii="Times New Roman" w:hAnsi="Times New Roman" w:cs="Times New Roman"/>
                <w:sz w:val="24"/>
                <w:szCs w:val="24"/>
              </w:rPr>
            </w:pPr>
          </w:p>
        </w:tc>
      </w:tr>
      <w:tr w:rsidR="00F05C41" w:rsidRPr="00862EE7" w14:paraId="491D01C9" w14:textId="77777777" w:rsidTr="00D171F3">
        <w:trPr>
          <w:gridBefore w:val="1"/>
          <w:gridAfter w:val="1"/>
          <w:wBefore w:w="108" w:type="dxa"/>
          <w:wAfter w:w="329" w:type="dxa"/>
          <w:trHeight w:val="1214"/>
        </w:trPr>
        <w:tc>
          <w:tcPr>
            <w:tcW w:w="9355" w:type="dxa"/>
            <w:gridSpan w:val="2"/>
          </w:tcPr>
          <w:p w14:paraId="4A1DC7C3"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7385702F"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612DADF0"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bookmarkStart w:id="4" w:name="bookmark5"/>
            <w:r w:rsidRPr="00862EE7">
              <w:rPr>
                <w:rFonts w:ascii="Times New Roman" w:hAnsi="Times New Roman" w:cs="Times New Roman"/>
                <w:bCs/>
                <w:color w:val="000000"/>
                <w:sz w:val="24"/>
                <w:szCs w:val="24"/>
              </w:rPr>
              <w:t>Сроки прохождения практики: с «___» ________ 20___г. по «___» ______</w:t>
            </w:r>
            <w:r w:rsidRPr="00862EE7">
              <w:rPr>
                <w:rFonts w:ascii="Times New Roman" w:hAnsi="Times New Roman" w:cs="Times New Roman"/>
                <w:bCs/>
                <w:color w:val="000000"/>
                <w:sz w:val="24"/>
                <w:szCs w:val="24"/>
              </w:rPr>
              <w:tab/>
              <w:t>20___ г.</w:t>
            </w:r>
            <w:bookmarkEnd w:id="4"/>
          </w:p>
          <w:p w14:paraId="3076BB90"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p w14:paraId="560641F4" w14:textId="77777777" w:rsidR="00F05C41" w:rsidRPr="00862EE7" w:rsidRDefault="00F05C41" w:rsidP="00DC45E5">
            <w:pPr>
              <w:widowControl w:val="0"/>
              <w:spacing w:after="0" w:line="240" w:lineRule="auto"/>
              <w:jc w:val="center"/>
              <w:rPr>
                <w:rFonts w:ascii="Times New Roman" w:hAnsi="Times New Roman" w:cs="Times New Roman"/>
                <w:bCs/>
                <w:color w:val="000000"/>
                <w:sz w:val="24"/>
                <w:szCs w:val="24"/>
              </w:rPr>
            </w:pPr>
          </w:p>
        </w:tc>
      </w:tr>
      <w:tr w:rsidR="00D171F3" w:rsidRPr="00862EE7" w14:paraId="3262B9F8" w14:textId="77777777" w:rsidTr="00D171F3">
        <w:trPr>
          <w:trHeight w:val="293"/>
        </w:trPr>
        <w:tc>
          <w:tcPr>
            <w:tcW w:w="4896" w:type="dxa"/>
            <w:gridSpan w:val="2"/>
          </w:tcPr>
          <w:p w14:paraId="38EDEEC5" w14:textId="77777777" w:rsidR="00D171F3" w:rsidRPr="00862EE7" w:rsidRDefault="00D171F3" w:rsidP="00547588">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bCs/>
                <w:color w:val="000000"/>
                <w:sz w:val="24"/>
                <w:szCs w:val="24"/>
              </w:rPr>
              <w:t>Руководитель практики:</w:t>
            </w:r>
          </w:p>
        </w:tc>
        <w:tc>
          <w:tcPr>
            <w:tcW w:w="4896" w:type="dxa"/>
            <w:gridSpan w:val="2"/>
          </w:tcPr>
          <w:p w14:paraId="1AEDDDCD" w14:textId="77777777" w:rsidR="00D171F3" w:rsidRPr="00862EE7" w:rsidRDefault="00D171F3" w:rsidP="00547588">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bCs/>
                <w:color w:val="000000"/>
                <w:sz w:val="24"/>
                <w:szCs w:val="24"/>
              </w:rPr>
              <w:t>Руководитель практики:</w:t>
            </w:r>
          </w:p>
        </w:tc>
      </w:tr>
      <w:tr w:rsidR="00D171F3" w:rsidRPr="00862EE7" w14:paraId="228D70B4" w14:textId="77777777" w:rsidTr="00D171F3">
        <w:trPr>
          <w:trHeight w:val="293"/>
        </w:trPr>
        <w:tc>
          <w:tcPr>
            <w:tcW w:w="4896" w:type="dxa"/>
            <w:gridSpan w:val="2"/>
          </w:tcPr>
          <w:p w14:paraId="1085374A" w14:textId="77777777" w:rsidR="00D171F3" w:rsidRPr="00862EE7" w:rsidRDefault="00D171F3" w:rsidP="00547588">
            <w:pPr>
              <w:widowControl w:val="0"/>
              <w:spacing w:after="0" w:line="240" w:lineRule="auto"/>
              <w:jc w:val="center"/>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от университета</w:t>
            </w:r>
          </w:p>
          <w:p w14:paraId="61A6BD57" w14:textId="77777777" w:rsidR="00D171F3" w:rsidRPr="00862EE7" w:rsidRDefault="00D171F3" w:rsidP="00547588">
            <w:pPr>
              <w:widowControl w:val="0"/>
              <w:spacing w:after="0" w:line="240" w:lineRule="auto"/>
              <w:rPr>
                <w:rFonts w:ascii="Times New Roman" w:hAnsi="Times New Roman" w:cs="Times New Roman"/>
                <w:bCs/>
                <w:i/>
                <w:iCs/>
                <w:color w:val="000000"/>
                <w:sz w:val="24"/>
                <w:szCs w:val="24"/>
              </w:rPr>
            </w:pPr>
          </w:p>
          <w:p w14:paraId="54BA99EE" w14:textId="77777777" w:rsidR="00D171F3" w:rsidRPr="00862EE7" w:rsidRDefault="00D171F3" w:rsidP="00547588">
            <w:pPr>
              <w:widowControl w:val="0"/>
              <w:spacing w:after="0" w:line="240" w:lineRule="auto"/>
              <w:rPr>
                <w:rFonts w:ascii="Times New Roman" w:hAnsi="Times New Roman" w:cs="Times New Roman"/>
                <w:bCs/>
                <w:i/>
                <w:color w:val="000000"/>
                <w:sz w:val="24"/>
                <w:szCs w:val="24"/>
              </w:rPr>
            </w:pPr>
          </w:p>
        </w:tc>
        <w:tc>
          <w:tcPr>
            <w:tcW w:w="4896" w:type="dxa"/>
            <w:gridSpan w:val="2"/>
          </w:tcPr>
          <w:p w14:paraId="15B02BCF" w14:textId="77777777" w:rsidR="00D171F3" w:rsidRPr="00862EE7" w:rsidRDefault="00D171F3" w:rsidP="00547588">
            <w:pPr>
              <w:widowControl w:val="0"/>
              <w:spacing w:after="0" w:line="240" w:lineRule="auto"/>
              <w:jc w:val="center"/>
              <w:rPr>
                <w:rFonts w:ascii="Times New Roman" w:hAnsi="Times New Roman" w:cs="Times New Roman"/>
                <w:i/>
                <w:sz w:val="24"/>
                <w:szCs w:val="24"/>
              </w:rPr>
            </w:pPr>
            <w:r w:rsidRPr="00862EE7">
              <w:rPr>
                <w:rFonts w:ascii="Times New Roman" w:hAnsi="Times New Roman" w:cs="Times New Roman"/>
                <w:i/>
                <w:sz w:val="24"/>
                <w:szCs w:val="24"/>
              </w:rPr>
              <w:t>от организации (структурного подразделения Университета)</w:t>
            </w:r>
          </w:p>
        </w:tc>
      </w:tr>
      <w:tr w:rsidR="00D171F3" w:rsidRPr="00862EE7" w14:paraId="20A036A9" w14:textId="77777777" w:rsidTr="00D171F3">
        <w:trPr>
          <w:trHeight w:val="293"/>
        </w:trPr>
        <w:tc>
          <w:tcPr>
            <w:tcW w:w="4896" w:type="dxa"/>
            <w:gridSpan w:val="2"/>
          </w:tcPr>
          <w:p w14:paraId="27296E54" w14:textId="77777777" w:rsidR="00D171F3" w:rsidRPr="00862EE7" w:rsidRDefault="00D171F3"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_____________________________________</w:t>
            </w:r>
          </w:p>
          <w:p w14:paraId="7B7A442F" w14:textId="77777777" w:rsidR="00D171F3" w:rsidRPr="00D171F3" w:rsidRDefault="00D171F3" w:rsidP="00547588">
            <w:pPr>
              <w:widowControl w:val="0"/>
              <w:spacing w:after="0" w:line="240" w:lineRule="auto"/>
              <w:jc w:val="center"/>
              <w:rPr>
                <w:rFonts w:ascii="Times New Roman" w:hAnsi="Times New Roman" w:cs="Times New Roman"/>
                <w:bCs/>
                <w:i/>
                <w:iCs/>
                <w:color w:val="000000"/>
                <w:sz w:val="24"/>
                <w:szCs w:val="24"/>
                <w:vertAlign w:val="superscript"/>
              </w:rPr>
            </w:pPr>
            <w:r w:rsidRPr="00D171F3">
              <w:rPr>
                <w:rFonts w:ascii="Times New Roman" w:hAnsi="Times New Roman" w:cs="Times New Roman"/>
                <w:i/>
                <w:iCs/>
                <w:color w:val="000000"/>
                <w:sz w:val="24"/>
                <w:szCs w:val="24"/>
                <w:vertAlign w:val="superscript"/>
              </w:rPr>
              <w:t>(</w:t>
            </w:r>
            <w:r w:rsidRPr="00D171F3">
              <w:rPr>
                <w:rFonts w:ascii="Times New Roman" w:hAnsi="Times New Roman" w:cs="Times New Roman"/>
                <w:i/>
                <w:color w:val="000000"/>
                <w:sz w:val="24"/>
                <w:szCs w:val="24"/>
                <w:vertAlign w:val="superscript"/>
              </w:rPr>
              <w:t>фамилия, имя, отчество)</w:t>
            </w:r>
          </w:p>
        </w:tc>
        <w:tc>
          <w:tcPr>
            <w:tcW w:w="4896" w:type="dxa"/>
            <w:gridSpan w:val="2"/>
          </w:tcPr>
          <w:p w14:paraId="1C96BDB5" w14:textId="77777777" w:rsidR="00D171F3" w:rsidRPr="00862EE7" w:rsidRDefault="00D171F3" w:rsidP="00547588">
            <w:pPr>
              <w:widowControl w:val="0"/>
              <w:spacing w:after="0" w:line="240" w:lineRule="auto"/>
              <w:jc w:val="center"/>
              <w:rPr>
                <w:rFonts w:ascii="Times New Roman" w:hAnsi="Times New Roman" w:cs="Times New Roman"/>
                <w:i/>
                <w:sz w:val="24"/>
                <w:szCs w:val="24"/>
              </w:rPr>
            </w:pPr>
            <w:r w:rsidRPr="00862EE7">
              <w:rPr>
                <w:rFonts w:ascii="Times New Roman" w:hAnsi="Times New Roman" w:cs="Times New Roman"/>
                <w:i/>
                <w:sz w:val="24"/>
                <w:szCs w:val="24"/>
              </w:rPr>
              <w:t>_____________________________________</w:t>
            </w:r>
          </w:p>
          <w:p w14:paraId="5DF87B54" w14:textId="77777777" w:rsidR="00D171F3" w:rsidRPr="00D171F3" w:rsidRDefault="00D171F3" w:rsidP="00547588">
            <w:pPr>
              <w:widowControl w:val="0"/>
              <w:spacing w:after="0" w:line="240" w:lineRule="auto"/>
              <w:jc w:val="center"/>
              <w:rPr>
                <w:rFonts w:ascii="Times New Roman" w:hAnsi="Times New Roman" w:cs="Times New Roman"/>
                <w:i/>
                <w:sz w:val="24"/>
                <w:szCs w:val="24"/>
                <w:vertAlign w:val="superscript"/>
              </w:rPr>
            </w:pPr>
            <w:r w:rsidRPr="00D171F3">
              <w:rPr>
                <w:rFonts w:ascii="Times New Roman" w:hAnsi="Times New Roman" w:cs="Times New Roman"/>
                <w:i/>
                <w:iCs/>
                <w:color w:val="000000"/>
                <w:sz w:val="24"/>
                <w:szCs w:val="24"/>
                <w:vertAlign w:val="superscript"/>
              </w:rPr>
              <w:t>(</w:t>
            </w:r>
            <w:r w:rsidRPr="00D171F3">
              <w:rPr>
                <w:rFonts w:ascii="Times New Roman" w:hAnsi="Times New Roman" w:cs="Times New Roman"/>
                <w:i/>
                <w:color w:val="000000"/>
                <w:sz w:val="24"/>
                <w:szCs w:val="24"/>
                <w:vertAlign w:val="superscript"/>
              </w:rPr>
              <w:t>фамилия, имя, отчество)</w:t>
            </w:r>
          </w:p>
        </w:tc>
      </w:tr>
      <w:tr w:rsidR="00D171F3" w:rsidRPr="00862EE7" w14:paraId="07B51828" w14:textId="77777777" w:rsidTr="00D171F3">
        <w:trPr>
          <w:trHeight w:val="293"/>
        </w:trPr>
        <w:tc>
          <w:tcPr>
            <w:tcW w:w="4896" w:type="dxa"/>
            <w:gridSpan w:val="2"/>
          </w:tcPr>
          <w:p w14:paraId="3D5DAF83" w14:textId="77777777" w:rsidR="00D171F3" w:rsidRPr="00862EE7" w:rsidRDefault="00D171F3" w:rsidP="00547588">
            <w:pPr>
              <w:widowControl w:val="0"/>
              <w:spacing w:after="0" w:line="240" w:lineRule="auto"/>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_______________________________________</w:t>
            </w:r>
          </w:p>
          <w:p w14:paraId="4E22FE52" w14:textId="77777777" w:rsidR="00D171F3" w:rsidRPr="00D171F3" w:rsidRDefault="00D171F3" w:rsidP="00547588">
            <w:pPr>
              <w:widowControl w:val="0"/>
              <w:spacing w:after="0" w:line="240" w:lineRule="auto"/>
              <w:jc w:val="center"/>
              <w:rPr>
                <w:rFonts w:ascii="Times New Roman" w:hAnsi="Times New Roman" w:cs="Times New Roman"/>
                <w:bCs/>
                <w:i/>
                <w:iCs/>
                <w:color w:val="000000"/>
                <w:sz w:val="24"/>
                <w:szCs w:val="24"/>
                <w:vertAlign w:val="superscript"/>
              </w:rPr>
            </w:pPr>
            <w:r w:rsidRPr="00D171F3">
              <w:rPr>
                <w:rFonts w:ascii="Times New Roman" w:hAnsi="Times New Roman" w:cs="Times New Roman"/>
                <w:i/>
                <w:color w:val="000000"/>
                <w:sz w:val="24"/>
                <w:szCs w:val="24"/>
                <w:vertAlign w:val="superscript"/>
              </w:rPr>
              <w:t>(занимаемая должность)</w:t>
            </w:r>
          </w:p>
        </w:tc>
        <w:tc>
          <w:tcPr>
            <w:tcW w:w="4896" w:type="dxa"/>
            <w:gridSpan w:val="2"/>
          </w:tcPr>
          <w:p w14:paraId="2F835F70" w14:textId="77777777" w:rsidR="00D171F3" w:rsidRPr="00862EE7" w:rsidRDefault="00D171F3" w:rsidP="00547588">
            <w:pPr>
              <w:widowControl w:val="0"/>
              <w:spacing w:after="0" w:line="240" w:lineRule="auto"/>
              <w:jc w:val="center"/>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_______________________________________</w:t>
            </w:r>
          </w:p>
          <w:p w14:paraId="5DF128BF" w14:textId="77777777" w:rsidR="00D171F3" w:rsidRPr="00D171F3" w:rsidRDefault="00D171F3" w:rsidP="00547588">
            <w:pPr>
              <w:widowControl w:val="0"/>
              <w:spacing w:after="0" w:line="240" w:lineRule="auto"/>
              <w:jc w:val="center"/>
              <w:rPr>
                <w:rFonts w:ascii="Times New Roman" w:hAnsi="Times New Roman" w:cs="Times New Roman"/>
                <w:i/>
                <w:sz w:val="24"/>
                <w:szCs w:val="24"/>
                <w:vertAlign w:val="superscript"/>
              </w:rPr>
            </w:pPr>
            <w:r w:rsidRPr="00D171F3">
              <w:rPr>
                <w:rFonts w:ascii="Times New Roman" w:hAnsi="Times New Roman" w:cs="Times New Roman"/>
                <w:i/>
                <w:color w:val="000000"/>
                <w:sz w:val="24"/>
                <w:szCs w:val="24"/>
                <w:vertAlign w:val="superscript"/>
              </w:rPr>
              <w:t>(занимаемая должность)</w:t>
            </w:r>
          </w:p>
        </w:tc>
      </w:tr>
      <w:tr w:rsidR="00D171F3" w:rsidRPr="00862EE7" w14:paraId="067CA913" w14:textId="77777777" w:rsidTr="00D171F3">
        <w:trPr>
          <w:trHeight w:val="293"/>
        </w:trPr>
        <w:tc>
          <w:tcPr>
            <w:tcW w:w="4896" w:type="dxa"/>
            <w:gridSpan w:val="2"/>
          </w:tcPr>
          <w:p w14:paraId="496C782B" w14:textId="77777777" w:rsidR="00D171F3" w:rsidRPr="00862EE7" w:rsidRDefault="00D171F3" w:rsidP="00547588">
            <w:pPr>
              <w:widowControl w:val="0"/>
              <w:spacing w:after="0" w:line="240" w:lineRule="auto"/>
              <w:rPr>
                <w:rFonts w:ascii="Times New Roman" w:hAnsi="Times New Roman" w:cs="Times New Roman"/>
                <w:b/>
                <w:sz w:val="24"/>
                <w:szCs w:val="24"/>
              </w:rPr>
            </w:pPr>
            <w:r w:rsidRPr="00862EE7">
              <w:rPr>
                <w:rFonts w:ascii="Times New Roman" w:hAnsi="Times New Roman" w:cs="Times New Roman"/>
                <w:b/>
                <w:bCs/>
                <w:color w:val="000000"/>
                <w:sz w:val="24"/>
                <w:szCs w:val="24"/>
              </w:rPr>
              <w:t>Оценка: ____________________________</w:t>
            </w:r>
          </w:p>
          <w:p w14:paraId="614AE7F4" w14:textId="67AE188B" w:rsidR="00D171F3" w:rsidRPr="00862EE7" w:rsidRDefault="00D171F3" w:rsidP="00D171F3">
            <w:pPr>
              <w:widowControl w:val="0"/>
              <w:spacing w:before="120" w:after="0" w:line="240" w:lineRule="auto"/>
              <w:jc w:val="center"/>
              <w:rPr>
                <w:rFonts w:ascii="Times New Roman" w:hAnsi="Times New Roman" w:cs="Times New Roman"/>
                <w:sz w:val="24"/>
                <w:szCs w:val="24"/>
              </w:rPr>
            </w:pPr>
            <w:r w:rsidRPr="00862EE7">
              <w:rPr>
                <w:rFonts w:ascii="Times New Roman" w:hAnsi="Times New Roman" w:cs="Times New Roman"/>
                <w:bCs/>
                <w:color w:val="000000"/>
                <w:sz w:val="24"/>
                <w:szCs w:val="24"/>
              </w:rPr>
              <w:t>«_____</w:t>
            </w:r>
            <w:r w:rsidRPr="00862EE7">
              <w:rPr>
                <w:rFonts w:ascii="Times New Roman" w:hAnsi="Times New Roman" w:cs="Times New Roman"/>
                <w:bCs/>
                <w:color w:val="000000"/>
                <w:sz w:val="24"/>
                <w:szCs w:val="24"/>
              </w:rPr>
              <w:tab/>
              <w:t>» ________________ 20 ____ г.</w:t>
            </w:r>
          </w:p>
        </w:tc>
        <w:tc>
          <w:tcPr>
            <w:tcW w:w="4896" w:type="dxa"/>
            <w:gridSpan w:val="2"/>
          </w:tcPr>
          <w:p w14:paraId="11B16FC8" w14:textId="77777777" w:rsidR="00D171F3" w:rsidRPr="00862EE7" w:rsidRDefault="00D171F3" w:rsidP="00547588">
            <w:pPr>
              <w:widowControl w:val="0"/>
              <w:spacing w:after="0" w:line="240" w:lineRule="auto"/>
              <w:rPr>
                <w:rFonts w:ascii="Times New Roman" w:hAnsi="Times New Roman" w:cs="Times New Roman"/>
                <w:b/>
                <w:sz w:val="24"/>
                <w:szCs w:val="24"/>
              </w:rPr>
            </w:pPr>
          </w:p>
          <w:p w14:paraId="5F1A13F6" w14:textId="3C0D9E09" w:rsidR="00D171F3" w:rsidRPr="00862EE7" w:rsidRDefault="00D171F3" w:rsidP="00D171F3">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bCs/>
                <w:color w:val="000000"/>
                <w:sz w:val="24"/>
                <w:szCs w:val="24"/>
              </w:rPr>
              <w:t>«_____» ________________ 20 ____ г.</w:t>
            </w:r>
          </w:p>
        </w:tc>
      </w:tr>
      <w:tr w:rsidR="00D171F3" w:rsidRPr="00862EE7" w14:paraId="121E2830" w14:textId="77777777" w:rsidTr="00D171F3">
        <w:trPr>
          <w:trHeight w:val="293"/>
        </w:trPr>
        <w:tc>
          <w:tcPr>
            <w:tcW w:w="4896" w:type="dxa"/>
            <w:gridSpan w:val="2"/>
          </w:tcPr>
          <w:p w14:paraId="776EF62C" w14:textId="77777777" w:rsidR="00D171F3" w:rsidRPr="00D171F3" w:rsidRDefault="00D171F3" w:rsidP="00547588">
            <w:pPr>
              <w:widowControl w:val="0"/>
              <w:spacing w:after="0" w:line="240" w:lineRule="auto"/>
              <w:jc w:val="center"/>
              <w:rPr>
                <w:rFonts w:ascii="Times New Roman" w:hAnsi="Times New Roman" w:cs="Times New Roman"/>
                <w:sz w:val="24"/>
                <w:szCs w:val="24"/>
                <w:vertAlign w:val="superscript"/>
              </w:rPr>
            </w:pPr>
            <w:r w:rsidRPr="00D171F3">
              <w:rPr>
                <w:rFonts w:ascii="Times New Roman" w:hAnsi="Times New Roman" w:cs="Times New Roman"/>
                <w:color w:val="000000"/>
                <w:sz w:val="24"/>
                <w:szCs w:val="24"/>
                <w:vertAlign w:val="superscript"/>
              </w:rPr>
              <w:t>(подпись)</w:t>
            </w:r>
          </w:p>
        </w:tc>
        <w:tc>
          <w:tcPr>
            <w:tcW w:w="4896" w:type="dxa"/>
            <w:gridSpan w:val="2"/>
          </w:tcPr>
          <w:p w14:paraId="76E6DFA1" w14:textId="77777777" w:rsidR="00D171F3" w:rsidRPr="00D171F3" w:rsidRDefault="00D171F3" w:rsidP="00D171F3">
            <w:pPr>
              <w:widowControl w:val="0"/>
              <w:spacing w:after="0" w:line="240" w:lineRule="auto"/>
              <w:jc w:val="center"/>
              <w:rPr>
                <w:rFonts w:ascii="Times New Roman" w:hAnsi="Times New Roman" w:cs="Times New Roman"/>
                <w:sz w:val="24"/>
                <w:szCs w:val="24"/>
                <w:vertAlign w:val="superscript"/>
              </w:rPr>
            </w:pPr>
            <w:r w:rsidRPr="00D171F3">
              <w:rPr>
                <w:rFonts w:ascii="Times New Roman" w:hAnsi="Times New Roman" w:cs="Times New Roman"/>
                <w:color w:val="000000"/>
                <w:sz w:val="24"/>
                <w:szCs w:val="24"/>
                <w:vertAlign w:val="superscript"/>
              </w:rPr>
              <w:t>(подпись)</w:t>
            </w:r>
          </w:p>
        </w:tc>
      </w:tr>
    </w:tbl>
    <w:p w14:paraId="0D7B756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p>
    <w:p w14:paraId="5452D937" w14:textId="77777777" w:rsidR="00F05C41" w:rsidRDefault="00F05C41" w:rsidP="00F05C41">
      <w:pPr>
        <w:widowControl w:val="0"/>
        <w:spacing w:after="0" w:line="240" w:lineRule="auto"/>
        <w:jc w:val="center"/>
        <w:rPr>
          <w:rFonts w:ascii="Times New Roman" w:hAnsi="Times New Roman" w:cs="Times New Roman"/>
          <w:sz w:val="24"/>
          <w:szCs w:val="24"/>
        </w:rPr>
      </w:pPr>
    </w:p>
    <w:p w14:paraId="6B77D0BD" w14:textId="77777777" w:rsidR="00F05C41" w:rsidRDefault="00F05C41" w:rsidP="00F05C41">
      <w:pPr>
        <w:widowControl w:val="0"/>
        <w:spacing w:after="0" w:line="240" w:lineRule="auto"/>
        <w:jc w:val="center"/>
        <w:rPr>
          <w:rFonts w:ascii="Times New Roman" w:hAnsi="Times New Roman" w:cs="Times New Roman"/>
          <w:sz w:val="24"/>
          <w:szCs w:val="24"/>
        </w:rPr>
      </w:pPr>
    </w:p>
    <w:p w14:paraId="6E8FDE97" w14:textId="77777777" w:rsidR="00F05C41" w:rsidRDefault="00F05C41" w:rsidP="00F05C41">
      <w:pPr>
        <w:widowControl w:val="0"/>
        <w:spacing w:after="0" w:line="240" w:lineRule="auto"/>
        <w:jc w:val="center"/>
        <w:rPr>
          <w:rFonts w:ascii="Times New Roman" w:hAnsi="Times New Roman" w:cs="Times New Roman"/>
          <w:sz w:val="24"/>
          <w:szCs w:val="24"/>
        </w:rPr>
      </w:pPr>
    </w:p>
    <w:p w14:paraId="205B317B" w14:textId="77777777" w:rsidR="00F05C41" w:rsidRDefault="00F05C41" w:rsidP="00F05C41">
      <w:pPr>
        <w:widowControl w:val="0"/>
        <w:spacing w:after="0" w:line="240" w:lineRule="auto"/>
        <w:jc w:val="center"/>
        <w:rPr>
          <w:rFonts w:ascii="Times New Roman" w:hAnsi="Times New Roman" w:cs="Times New Roman"/>
          <w:sz w:val="24"/>
          <w:szCs w:val="24"/>
        </w:rPr>
      </w:pPr>
    </w:p>
    <w:p w14:paraId="65860171"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 Петропавловск-Камчатский,</w:t>
      </w:r>
    </w:p>
    <w:p w14:paraId="60F22A0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20____ г.</w:t>
      </w:r>
    </w:p>
    <w:p w14:paraId="65F98A24" w14:textId="77777777" w:rsidR="00F05C41" w:rsidRPr="00862EE7" w:rsidRDefault="00F05C41" w:rsidP="00F05C41">
      <w:pPr>
        <w:widowControl w:val="0"/>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br w:type="page"/>
      </w:r>
      <w:r w:rsidRPr="00862EE7">
        <w:rPr>
          <w:rFonts w:ascii="Times New Roman" w:hAnsi="Times New Roman" w:cs="Times New Roman"/>
          <w:sz w:val="24"/>
          <w:szCs w:val="24"/>
        </w:rPr>
        <w:lastRenderedPageBreak/>
        <w:t>ПРИЛОЖЕНИЕ В</w:t>
      </w:r>
    </w:p>
    <w:p w14:paraId="31357D3E" w14:textId="77777777" w:rsidR="00F05C41" w:rsidRPr="00862EE7" w:rsidRDefault="00F05C41" w:rsidP="00F05C41">
      <w:pPr>
        <w:widowControl w:val="0"/>
        <w:spacing w:after="0" w:line="240" w:lineRule="auto"/>
        <w:jc w:val="right"/>
        <w:rPr>
          <w:rFonts w:ascii="Times New Roman" w:hAnsi="Times New Roman" w:cs="Times New Roman"/>
          <w:sz w:val="24"/>
          <w:szCs w:val="24"/>
        </w:rPr>
      </w:pPr>
    </w:p>
    <w:p w14:paraId="6C127828" w14:textId="72F172F0"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Образец характеристики руководителя практики от организации</w:t>
      </w:r>
    </w:p>
    <w:p w14:paraId="1B987F0F" w14:textId="77777777"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(базы практики)</w:t>
      </w:r>
    </w:p>
    <w:p w14:paraId="444F24E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2B47DCE8"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БЛАНКЕ ОРГАНИЗАЦИИ </w:t>
      </w:r>
    </w:p>
    <w:p w14:paraId="7EF27716"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36CF79C9" w14:textId="77777777" w:rsidR="00F05C41" w:rsidRPr="00862EE7" w:rsidRDefault="00F05C41" w:rsidP="00F05C41">
      <w:pPr>
        <w:spacing w:after="0" w:line="240" w:lineRule="auto"/>
        <w:ind w:firstLine="397"/>
        <w:jc w:val="center"/>
        <w:rPr>
          <w:rFonts w:ascii="Times New Roman" w:hAnsi="Times New Roman" w:cs="Times New Roman"/>
          <w:b/>
          <w:bCs/>
          <w:caps/>
          <w:sz w:val="24"/>
          <w:szCs w:val="24"/>
        </w:rPr>
      </w:pPr>
      <w:r w:rsidRPr="00862EE7">
        <w:rPr>
          <w:rFonts w:ascii="Times New Roman" w:hAnsi="Times New Roman" w:cs="Times New Roman"/>
          <w:b/>
          <w:bCs/>
          <w:caps/>
          <w:sz w:val="24"/>
          <w:szCs w:val="24"/>
        </w:rPr>
        <w:t>характеристика</w:t>
      </w:r>
    </w:p>
    <w:p w14:paraId="507FD1F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____________________________________________, </w:t>
      </w:r>
    </w:p>
    <w:p w14:paraId="52A792B4" w14:textId="77777777" w:rsidR="00F05C41" w:rsidRPr="004F024D" w:rsidRDefault="00F05C41" w:rsidP="00F05C41">
      <w:pPr>
        <w:spacing w:after="0" w:line="240" w:lineRule="auto"/>
        <w:ind w:firstLine="397"/>
        <w:jc w:val="center"/>
        <w:rPr>
          <w:rFonts w:ascii="Times New Roman" w:hAnsi="Times New Roman" w:cs="Times New Roman"/>
          <w:bCs/>
          <w:sz w:val="24"/>
          <w:szCs w:val="24"/>
          <w:vertAlign w:val="superscript"/>
        </w:rPr>
      </w:pPr>
      <w:r w:rsidRPr="004F024D">
        <w:rPr>
          <w:rFonts w:ascii="Times New Roman" w:hAnsi="Times New Roman" w:cs="Times New Roman"/>
          <w:bCs/>
          <w:sz w:val="24"/>
          <w:szCs w:val="24"/>
          <w:vertAlign w:val="superscript"/>
        </w:rPr>
        <w:t>(Фамилия, имя, отчество полностью)</w:t>
      </w:r>
    </w:p>
    <w:p w14:paraId="01B3DB4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6BF03577"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проходившего практику ______________________________________________________</w:t>
      </w:r>
    </w:p>
    <w:p w14:paraId="79400E0A" w14:textId="5F4C950D" w:rsidR="00F05C41" w:rsidRPr="004F024D" w:rsidRDefault="004F024D" w:rsidP="00F05C41">
      <w:pPr>
        <w:spacing w:after="0" w:line="240" w:lineRule="auto"/>
        <w:ind w:firstLine="397"/>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w:t>
      </w:r>
      <w:r w:rsidR="00F05C41" w:rsidRPr="004F024D">
        <w:rPr>
          <w:rFonts w:ascii="Times New Roman" w:hAnsi="Times New Roman" w:cs="Times New Roman"/>
          <w:bCs/>
          <w:sz w:val="24"/>
          <w:szCs w:val="24"/>
          <w:vertAlign w:val="superscript"/>
        </w:rPr>
        <w:t>место прохождения практики</w:t>
      </w:r>
      <w:r>
        <w:rPr>
          <w:rFonts w:ascii="Times New Roman" w:hAnsi="Times New Roman" w:cs="Times New Roman"/>
          <w:bCs/>
          <w:sz w:val="24"/>
          <w:szCs w:val="24"/>
          <w:vertAlign w:val="superscript"/>
        </w:rPr>
        <w:t>)</w:t>
      </w:r>
    </w:p>
    <w:p w14:paraId="2967977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062B41A6" w14:textId="77777777" w:rsidR="00F05C41" w:rsidRPr="00A27307" w:rsidRDefault="00F05C41" w:rsidP="00F05C41">
      <w:pPr>
        <w:pStyle w:val="2"/>
        <w:spacing w:after="0" w:line="240" w:lineRule="auto"/>
        <w:ind w:left="0" w:firstLine="851"/>
        <w:jc w:val="both"/>
        <w:rPr>
          <w:rFonts w:ascii="Times New Roman" w:hAnsi="Times New Roman"/>
          <w:sz w:val="24"/>
        </w:rPr>
      </w:pPr>
      <w:r w:rsidRPr="00A27307">
        <w:rPr>
          <w:rFonts w:ascii="Times New Roman" w:hAnsi="Times New Roman"/>
          <w:sz w:val="24"/>
        </w:rPr>
        <w:t>Характеристика на студента (курсанта), проходившего практику, составляется руководителем от базы практики (организации) в произвольной форме и должен содержать следующие сведения:</w:t>
      </w:r>
    </w:p>
    <w:p w14:paraId="4482295D"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полное наименование организации, являющейся базой прохождения практики;</w:t>
      </w:r>
    </w:p>
    <w:p w14:paraId="5079A721"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период, за который характеризуется практикант;</w:t>
      </w:r>
    </w:p>
    <w:p w14:paraId="660D8EBA"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перечень подразделений организации, в которых практикант работал;</w:t>
      </w:r>
    </w:p>
    <w:p w14:paraId="31296B6F"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работы, проводимые практикантом по поручению руководителя; </w:t>
      </w:r>
    </w:p>
    <w:p w14:paraId="1D0B5073"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отношение практиканта к выполняемой работе, степень выполнения поручений, качественный уровень и степень подготовленности обучающегося к самостоятельному выполнению отдельных заданий;</w:t>
      </w:r>
    </w:p>
    <w:p w14:paraId="561A1E6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дисциплинированность и деловые качества, которые проявил обучающийся во время практики;</w:t>
      </w:r>
    </w:p>
    <w:p w14:paraId="430DFC7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умение контактировать с клиентами, сотрудниками, руководством организации;</w:t>
      </w:r>
    </w:p>
    <w:p w14:paraId="0A9C066E"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рекомендуемая оценка прохождения практики;</w:t>
      </w:r>
    </w:p>
    <w:p w14:paraId="1EAF5439"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дата составления характеристики.</w:t>
      </w:r>
    </w:p>
    <w:p w14:paraId="473ED344"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оформляется на бланке организации, являющейся базой практики, или на обычном листе с печатью этой организации (в случае отсутствия фирменного бланка). </w:t>
      </w:r>
    </w:p>
    <w:p w14:paraId="503BB942"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подписывается руководителем организации или его подразделения и заверяется печатью. </w:t>
      </w:r>
    </w:p>
    <w:p w14:paraId="1E3F05DA" w14:textId="77777777" w:rsidR="00F05C41" w:rsidRPr="00862EE7" w:rsidRDefault="00F05C41" w:rsidP="00F05C41">
      <w:pPr>
        <w:pStyle w:val="af2"/>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Организация, которая выдает характеристику практиканту, должна соответствовать приказу о направлении студента для прохождения практики. </w:t>
      </w:r>
    </w:p>
    <w:p w14:paraId="72D02CBF" w14:textId="77777777" w:rsidR="00F05C41" w:rsidRPr="00862EE7" w:rsidRDefault="00F05C41" w:rsidP="00F05C41">
      <w:pPr>
        <w:spacing w:after="0" w:line="240" w:lineRule="auto"/>
        <w:rPr>
          <w:rFonts w:ascii="Times New Roman" w:hAnsi="Times New Roman" w:cs="Times New Roman"/>
          <w:sz w:val="24"/>
          <w:szCs w:val="24"/>
        </w:rPr>
      </w:pPr>
    </w:p>
    <w:p w14:paraId="37519033" w14:textId="77777777" w:rsidR="00F05C41" w:rsidRPr="00862EE7" w:rsidRDefault="00F05C41" w:rsidP="00F05C41">
      <w:pPr>
        <w:spacing w:after="0" w:line="240" w:lineRule="auto"/>
        <w:rPr>
          <w:rFonts w:ascii="Times New Roman" w:hAnsi="Times New Roman" w:cs="Times New Roman"/>
          <w:sz w:val="24"/>
          <w:szCs w:val="24"/>
        </w:rPr>
      </w:pPr>
    </w:p>
    <w:p w14:paraId="4F15D542"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3A331ED"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76BF089E" w14:textId="77777777"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19BA8618" w14:textId="1639C07F" w:rsidR="00F05C41" w:rsidRPr="00862EE7" w:rsidRDefault="00F05C41" w:rsidP="00F05C41">
      <w:pPr>
        <w:widowControl w:val="0"/>
        <w:spacing w:after="0" w:line="240" w:lineRule="auto"/>
        <w:jc w:val="both"/>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004F024D">
        <w:rPr>
          <w:rFonts w:ascii="Times New Roman" w:hAnsi="Times New Roman" w:cs="Times New Roman"/>
          <w:sz w:val="24"/>
          <w:szCs w:val="24"/>
        </w:rPr>
        <w:tab/>
      </w:r>
      <w:r w:rsidRPr="00862EE7">
        <w:rPr>
          <w:rFonts w:ascii="Times New Roman" w:hAnsi="Times New Roman" w:cs="Times New Roman"/>
          <w:sz w:val="24"/>
          <w:szCs w:val="24"/>
        </w:rPr>
        <w:t>________________</w:t>
      </w:r>
      <w:r w:rsidRPr="00862EE7">
        <w:rPr>
          <w:rFonts w:ascii="Times New Roman" w:hAnsi="Times New Roman" w:cs="Times New Roman"/>
          <w:sz w:val="24"/>
          <w:szCs w:val="24"/>
        </w:rPr>
        <w:tab/>
        <w:t>И.О. Фамилия</w:t>
      </w:r>
    </w:p>
    <w:p w14:paraId="23B70164" w14:textId="3384BE0D"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4F024D">
        <w:rPr>
          <w:rFonts w:ascii="Times New Roman" w:hAnsi="Times New Roman" w:cs="Times New Roman"/>
          <w:sz w:val="24"/>
          <w:szCs w:val="24"/>
          <w:vertAlign w:val="superscript"/>
        </w:rPr>
        <w:t xml:space="preserve">  </w:t>
      </w:r>
      <w:r w:rsidR="004F024D">
        <w:rPr>
          <w:rFonts w:ascii="Times New Roman" w:hAnsi="Times New Roman" w:cs="Times New Roman"/>
          <w:sz w:val="24"/>
          <w:szCs w:val="24"/>
          <w:vertAlign w:val="superscript"/>
        </w:rPr>
        <w:tab/>
      </w:r>
      <w:r w:rsidR="004F024D">
        <w:rPr>
          <w:rFonts w:ascii="Times New Roman" w:hAnsi="Times New Roman" w:cs="Times New Roman"/>
          <w:sz w:val="24"/>
          <w:szCs w:val="24"/>
          <w:vertAlign w:val="superscript"/>
        </w:rPr>
        <w:tab/>
      </w:r>
      <w:r w:rsidRPr="004F024D">
        <w:rPr>
          <w:rFonts w:ascii="Times New Roman" w:hAnsi="Times New Roman" w:cs="Times New Roman"/>
          <w:sz w:val="24"/>
          <w:szCs w:val="24"/>
          <w:vertAlign w:val="superscript"/>
        </w:rPr>
        <w:t xml:space="preserve"> (подпись)</w:t>
      </w:r>
    </w:p>
    <w:p w14:paraId="3EBD156C" w14:textId="77777777" w:rsidR="00F05C41" w:rsidRPr="00862EE7" w:rsidRDefault="00F05C41" w:rsidP="00F05C41">
      <w:pPr>
        <w:widowControl w:val="0"/>
        <w:spacing w:after="0" w:line="240" w:lineRule="auto"/>
        <w:jc w:val="both"/>
        <w:rPr>
          <w:rFonts w:ascii="Times New Roman" w:hAnsi="Times New Roman" w:cs="Times New Roman"/>
          <w:sz w:val="24"/>
          <w:szCs w:val="24"/>
        </w:rPr>
      </w:pPr>
    </w:p>
    <w:p w14:paraId="76EB9DA2" w14:textId="77777777" w:rsidR="00F05C41" w:rsidRPr="00862EE7" w:rsidRDefault="00F05C41" w:rsidP="00F05C41">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p>
    <w:p w14:paraId="480B420B" w14:textId="77777777" w:rsidR="00F05C41" w:rsidRDefault="00F05C41" w:rsidP="00F05C41">
      <w:pPr>
        <w:spacing w:after="0" w:line="240" w:lineRule="auto"/>
        <w:jc w:val="right"/>
        <w:rPr>
          <w:rFonts w:ascii="Times New Roman" w:hAnsi="Times New Roman" w:cs="Times New Roman"/>
          <w:sz w:val="24"/>
          <w:szCs w:val="24"/>
        </w:rPr>
      </w:pPr>
    </w:p>
    <w:p w14:paraId="4953123E" w14:textId="602628F0" w:rsidR="004F024D" w:rsidRDefault="004F024D">
      <w:pPr>
        <w:rPr>
          <w:rFonts w:ascii="Times New Roman" w:hAnsi="Times New Roman" w:cs="Times New Roman"/>
          <w:caps/>
          <w:sz w:val="24"/>
          <w:szCs w:val="24"/>
        </w:rPr>
      </w:pPr>
      <w:r>
        <w:rPr>
          <w:rFonts w:ascii="Times New Roman" w:hAnsi="Times New Roman" w:cs="Times New Roman"/>
          <w:caps/>
          <w:sz w:val="24"/>
          <w:szCs w:val="24"/>
        </w:rPr>
        <w:br w:type="page"/>
      </w:r>
    </w:p>
    <w:p w14:paraId="3D1F09C6" w14:textId="77777777" w:rsidR="004F024D" w:rsidRPr="00862EE7" w:rsidRDefault="004F024D" w:rsidP="004F024D">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lastRenderedPageBreak/>
        <w:t>ПРИЛОЖЕНИЕ Г</w:t>
      </w:r>
    </w:p>
    <w:p w14:paraId="6AC6D063" w14:textId="77777777" w:rsidR="004F024D" w:rsidRPr="00862EE7" w:rsidRDefault="004F024D" w:rsidP="004F024D">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 xml:space="preserve">Форма рабочего аттестационного листа по практике  </w:t>
      </w:r>
    </w:p>
    <w:p w14:paraId="68354F89" w14:textId="77777777" w:rsidR="004F024D" w:rsidRPr="00862EE7" w:rsidRDefault="004F024D" w:rsidP="004F024D">
      <w:pPr>
        <w:widowControl w:val="0"/>
        <w:spacing w:after="0" w:line="240" w:lineRule="auto"/>
        <w:jc w:val="center"/>
        <w:rPr>
          <w:rFonts w:ascii="Times New Roman" w:hAnsi="Times New Roman" w:cs="Times New Roman"/>
          <w:color w:val="000000"/>
          <w:sz w:val="24"/>
          <w:szCs w:val="24"/>
        </w:rPr>
      </w:pPr>
    </w:p>
    <w:p w14:paraId="6039386C" w14:textId="77777777" w:rsidR="004F024D" w:rsidRPr="00862EE7" w:rsidRDefault="004F024D" w:rsidP="004F024D">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0E367888" w14:textId="77777777" w:rsidR="004F024D" w:rsidRPr="00862EE7" w:rsidRDefault="004F024D" w:rsidP="004F024D">
      <w:pPr>
        <w:widowControl w:val="0"/>
        <w:spacing w:after="0" w:line="240" w:lineRule="auto"/>
        <w:rPr>
          <w:rFonts w:ascii="Times New Roman" w:hAnsi="Times New Roman" w:cs="Times New Roman"/>
          <w:color w:val="000000"/>
          <w:sz w:val="24"/>
          <w:szCs w:val="24"/>
        </w:rPr>
      </w:pPr>
    </w:p>
    <w:p w14:paraId="5ABA9F18" w14:textId="77777777" w:rsidR="004F024D" w:rsidRPr="00862EE7"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44764392" w14:textId="77777777" w:rsidR="004F024D" w:rsidRPr="004F024D" w:rsidRDefault="004F024D" w:rsidP="004F024D">
      <w:pPr>
        <w:widowControl w:val="0"/>
        <w:spacing w:after="0" w:line="240" w:lineRule="auto"/>
        <w:ind w:left="3545" w:firstLine="709"/>
        <w:rPr>
          <w:rFonts w:ascii="Times New Roman" w:hAnsi="Times New Roman" w:cs="Times New Roman"/>
          <w:color w:val="000000"/>
          <w:sz w:val="24"/>
          <w:szCs w:val="24"/>
          <w:vertAlign w:val="superscript"/>
        </w:rPr>
      </w:pPr>
      <w:r w:rsidRPr="004F024D">
        <w:rPr>
          <w:rFonts w:ascii="Times New Roman" w:hAnsi="Times New Roman" w:cs="Times New Roman"/>
          <w:color w:val="000000"/>
          <w:sz w:val="24"/>
          <w:szCs w:val="24"/>
          <w:vertAlign w:val="superscript"/>
        </w:rPr>
        <w:t>(ФИО)</w:t>
      </w:r>
    </w:p>
    <w:p w14:paraId="080B0871" w14:textId="249D4EF2" w:rsidR="004F024D" w:rsidRPr="00862EE7" w:rsidRDefault="004F024D" w:rsidP="004F024D">
      <w:pPr>
        <w:widowControl w:val="0"/>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 (</w:t>
      </w:r>
      <w:proofErr w:type="spellStart"/>
      <w:r w:rsidRPr="00862EE7">
        <w:rPr>
          <w:rFonts w:ascii="Times New Roman" w:hAnsi="Times New Roman" w:cs="Times New Roman"/>
          <w:color w:val="000000"/>
          <w:sz w:val="24"/>
          <w:szCs w:val="24"/>
        </w:rPr>
        <w:t>аяся</w:t>
      </w:r>
      <w:proofErr w:type="spellEnd"/>
      <w:r w:rsidRPr="00862EE7">
        <w:rPr>
          <w:rFonts w:ascii="Times New Roman" w:hAnsi="Times New Roman" w:cs="Times New Roman"/>
          <w:color w:val="000000"/>
          <w:sz w:val="24"/>
          <w:szCs w:val="24"/>
        </w:rPr>
        <w:t xml:space="preserve">) на </w:t>
      </w:r>
      <w:r w:rsidR="00D171F3">
        <w:rPr>
          <w:rFonts w:ascii="Times New Roman" w:hAnsi="Times New Roman" w:cs="Times New Roman"/>
          <w:color w:val="000000"/>
          <w:sz w:val="24"/>
          <w:szCs w:val="24"/>
        </w:rPr>
        <w:t>3</w:t>
      </w:r>
      <w:r w:rsidRPr="00862EE7">
        <w:rPr>
          <w:rFonts w:ascii="Times New Roman" w:hAnsi="Times New Roman" w:cs="Times New Roman"/>
          <w:color w:val="000000"/>
          <w:sz w:val="24"/>
          <w:szCs w:val="24"/>
        </w:rPr>
        <w:t xml:space="preserve"> курсе по специальности </w:t>
      </w:r>
      <w:r w:rsidRPr="004F024D">
        <w:rPr>
          <w:rFonts w:ascii="Times New Roman" w:hAnsi="Times New Roman" w:cs="Times New Roman"/>
          <w:color w:val="000000"/>
          <w:sz w:val="24"/>
          <w:szCs w:val="24"/>
        </w:rPr>
        <w:t>11.02.17 «Разработка электронных устройств и систем»</w:t>
      </w:r>
    </w:p>
    <w:p w14:paraId="5575E391" w14:textId="77777777" w:rsidR="004F024D"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2C1C0D86" w14:textId="3FE696D8" w:rsidR="00D171F3" w:rsidRDefault="004F024D" w:rsidP="004F024D">
      <w:pPr>
        <w:widowControl w:val="0"/>
        <w:pBdr>
          <w:bottom w:val="single" w:sz="12" w:space="1" w:color="auto"/>
        </w:pBdr>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Успешно прошел (ла) производственную практику по профессиональн</w:t>
      </w:r>
      <w:r w:rsidR="00D171F3">
        <w:rPr>
          <w:rFonts w:ascii="Times New Roman" w:hAnsi="Times New Roman" w:cs="Times New Roman"/>
          <w:color w:val="000000"/>
          <w:sz w:val="24"/>
          <w:szCs w:val="24"/>
        </w:rPr>
        <w:t>ым</w:t>
      </w:r>
      <w:r w:rsidRPr="00862EE7">
        <w:rPr>
          <w:rFonts w:ascii="Times New Roman" w:hAnsi="Times New Roman" w:cs="Times New Roman"/>
          <w:color w:val="000000"/>
          <w:sz w:val="24"/>
          <w:szCs w:val="24"/>
        </w:rPr>
        <w:t xml:space="preserve"> модул</w:t>
      </w:r>
      <w:r w:rsidR="00D171F3">
        <w:rPr>
          <w:rFonts w:ascii="Times New Roman" w:hAnsi="Times New Roman" w:cs="Times New Roman"/>
          <w:color w:val="000000"/>
          <w:sz w:val="24"/>
          <w:szCs w:val="24"/>
        </w:rPr>
        <w:t>ям:</w:t>
      </w:r>
    </w:p>
    <w:p w14:paraId="47EF954F" w14:textId="4B3F9B88" w:rsidR="004F024D" w:rsidRDefault="004F024D" w:rsidP="004F024D">
      <w:pPr>
        <w:widowControl w:val="0"/>
        <w:pBdr>
          <w:bottom w:val="single" w:sz="12" w:space="1" w:color="auto"/>
        </w:pBdr>
        <w:spacing w:after="0" w:line="240" w:lineRule="auto"/>
        <w:jc w:val="both"/>
        <w:rPr>
          <w:rFonts w:ascii="Times New Roman" w:hAnsi="Times New Roman" w:cs="Times New Roman"/>
          <w:color w:val="000000"/>
          <w:sz w:val="24"/>
          <w:szCs w:val="24"/>
        </w:rPr>
      </w:pPr>
      <w:r w:rsidRPr="004F024D">
        <w:rPr>
          <w:rFonts w:ascii="Times New Roman" w:hAnsi="Times New Roman" w:cs="Times New Roman"/>
          <w:color w:val="000000"/>
          <w:sz w:val="24"/>
          <w:szCs w:val="24"/>
        </w:rPr>
        <w:t xml:space="preserve">ПМ.01 </w:t>
      </w:r>
      <w:r>
        <w:rPr>
          <w:rFonts w:ascii="Times New Roman" w:hAnsi="Times New Roman" w:cs="Times New Roman"/>
          <w:color w:val="000000"/>
          <w:sz w:val="24"/>
          <w:szCs w:val="24"/>
        </w:rPr>
        <w:t>«</w:t>
      </w:r>
      <w:r w:rsidRPr="004F024D">
        <w:rPr>
          <w:rFonts w:ascii="Times New Roman" w:hAnsi="Times New Roman" w:cs="Times New Roman"/>
          <w:color w:val="000000"/>
          <w:sz w:val="24"/>
          <w:szCs w:val="24"/>
        </w:rPr>
        <w:t>Выполнение сборки, монтажа и демонтажа электронных устройств и систем в соответствии с технической документацией</w:t>
      </w:r>
      <w:r>
        <w:rPr>
          <w:rFonts w:ascii="Times New Roman" w:hAnsi="Times New Roman" w:cs="Times New Roman"/>
          <w:color w:val="000000"/>
          <w:sz w:val="24"/>
          <w:szCs w:val="24"/>
        </w:rPr>
        <w:t>»</w:t>
      </w:r>
    </w:p>
    <w:p w14:paraId="626B84EC" w14:textId="027A7E8F" w:rsidR="00D171F3" w:rsidRPr="00D171F3" w:rsidRDefault="00D171F3" w:rsidP="00D171F3">
      <w:pPr>
        <w:widowControl w:val="0"/>
        <w:pBdr>
          <w:bottom w:val="single" w:sz="12" w:space="1" w:color="auto"/>
        </w:pBdr>
        <w:spacing w:after="0" w:line="240" w:lineRule="auto"/>
        <w:jc w:val="both"/>
        <w:rPr>
          <w:rFonts w:ascii="Times New Roman" w:hAnsi="Times New Roman" w:cs="Times New Roman"/>
          <w:color w:val="000000"/>
          <w:sz w:val="24"/>
          <w:szCs w:val="24"/>
        </w:rPr>
      </w:pPr>
      <w:r w:rsidRPr="00D171F3">
        <w:rPr>
          <w:rFonts w:ascii="Times New Roman" w:hAnsi="Times New Roman" w:cs="Times New Roman"/>
          <w:color w:val="000000"/>
          <w:sz w:val="24"/>
          <w:szCs w:val="24"/>
        </w:rPr>
        <w:t xml:space="preserve">ПМ.02 </w:t>
      </w:r>
      <w:r>
        <w:rPr>
          <w:rFonts w:ascii="Times New Roman" w:hAnsi="Times New Roman" w:cs="Times New Roman"/>
          <w:color w:val="000000"/>
          <w:sz w:val="24"/>
          <w:szCs w:val="24"/>
        </w:rPr>
        <w:t>«</w:t>
      </w:r>
      <w:r w:rsidRPr="00D171F3">
        <w:rPr>
          <w:rFonts w:ascii="Times New Roman" w:hAnsi="Times New Roman" w:cs="Times New Roman"/>
          <w:color w:val="000000"/>
          <w:sz w:val="24"/>
          <w:szCs w:val="24"/>
        </w:rPr>
        <w:t>Выполнение проектирования электронных устройств и систем</w:t>
      </w:r>
      <w:r>
        <w:rPr>
          <w:rFonts w:ascii="Times New Roman" w:hAnsi="Times New Roman" w:cs="Times New Roman"/>
          <w:color w:val="000000"/>
          <w:sz w:val="24"/>
          <w:szCs w:val="24"/>
        </w:rPr>
        <w:t>»</w:t>
      </w:r>
    </w:p>
    <w:p w14:paraId="51D742A7" w14:textId="7AFB5BA7" w:rsidR="00D171F3" w:rsidRPr="00D171F3" w:rsidRDefault="00D171F3" w:rsidP="00D171F3">
      <w:pPr>
        <w:widowControl w:val="0"/>
        <w:pBdr>
          <w:bottom w:val="single" w:sz="12" w:space="1" w:color="auto"/>
        </w:pBdr>
        <w:spacing w:after="0" w:line="240" w:lineRule="auto"/>
        <w:jc w:val="both"/>
        <w:rPr>
          <w:rFonts w:ascii="Times New Roman" w:hAnsi="Times New Roman" w:cs="Times New Roman"/>
          <w:color w:val="000000"/>
          <w:sz w:val="24"/>
          <w:szCs w:val="24"/>
        </w:rPr>
      </w:pPr>
      <w:r w:rsidRPr="00D171F3">
        <w:rPr>
          <w:rFonts w:ascii="Times New Roman" w:hAnsi="Times New Roman" w:cs="Times New Roman"/>
          <w:color w:val="000000"/>
          <w:sz w:val="24"/>
          <w:szCs w:val="24"/>
        </w:rPr>
        <w:t xml:space="preserve">ПМ.03 </w:t>
      </w:r>
      <w:r>
        <w:rPr>
          <w:rFonts w:ascii="Times New Roman" w:hAnsi="Times New Roman" w:cs="Times New Roman"/>
          <w:color w:val="000000"/>
          <w:sz w:val="24"/>
          <w:szCs w:val="24"/>
        </w:rPr>
        <w:t>«</w:t>
      </w:r>
      <w:r w:rsidRPr="00D171F3">
        <w:rPr>
          <w:rFonts w:ascii="Times New Roman" w:hAnsi="Times New Roman" w:cs="Times New Roman"/>
          <w:color w:val="000000"/>
          <w:sz w:val="24"/>
          <w:szCs w:val="24"/>
        </w:rPr>
        <w:t>Выполнение настройки, регулировки, диагностики, ремонта и испытаний параметров электронных устройств и систем различного типа</w:t>
      </w:r>
      <w:r>
        <w:rPr>
          <w:rFonts w:ascii="Times New Roman" w:hAnsi="Times New Roman" w:cs="Times New Roman"/>
          <w:color w:val="000000"/>
          <w:sz w:val="24"/>
          <w:szCs w:val="24"/>
        </w:rPr>
        <w:t>»</w:t>
      </w:r>
    </w:p>
    <w:p w14:paraId="623E7FAE" w14:textId="35FB817D" w:rsidR="00D171F3" w:rsidRPr="00862EE7" w:rsidRDefault="00D171F3" w:rsidP="00D171F3">
      <w:pPr>
        <w:widowControl w:val="0"/>
        <w:pBdr>
          <w:bottom w:val="single" w:sz="12" w:space="1" w:color="auto"/>
        </w:pBdr>
        <w:spacing w:after="0" w:line="240" w:lineRule="auto"/>
        <w:jc w:val="both"/>
        <w:rPr>
          <w:rFonts w:ascii="Times New Roman" w:hAnsi="Times New Roman" w:cs="Times New Roman"/>
          <w:color w:val="000000"/>
          <w:sz w:val="24"/>
          <w:szCs w:val="24"/>
        </w:rPr>
      </w:pPr>
      <w:r w:rsidRPr="00D171F3">
        <w:rPr>
          <w:rFonts w:ascii="Times New Roman" w:hAnsi="Times New Roman" w:cs="Times New Roman"/>
          <w:color w:val="000000"/>
          <w:sz w:val="24"/>
          <w:szCs w:val="24"/>
        </w:rPr>
        <w:t xml:space="preserve">ПМ.04 </w:t>
      </w:r>
      <w:r>
        <w:rPr>
          <w:rFonts w:ascii="Times New Roman" w:hAnsi="Times New Roman" w:cs="Times New Roman"/>
          <w:color w:val="000000"/>
          <w:sz w:val="24"/>
          <w:szCs w:val="24"/>
        </w:rPr>
        <w:t>«</w:t>
      </w:r>
      <w:r w:rsidRPr="00D171F3">
        <w:rPr>
          <w:rFonts w:ascii="Times New Roman" w:hAnsi="Times New Roman" w:cs="Times New Roman"/>
          <w:color w:val="000000"/>
          <w:sz w:val="24"/>
          <w:szCs w:val="24"/>
        </w:rPr>
        <w:t>Программирование встраиваемых систем с использованием интегрированных сред разработки</w:t>
      </w:r>
      <w:r>
        <w:rPr>
          <w:rFonts w:ascii="Times New Roman" w:hAnsi="Times New Roman" w:cs="Times New Roman"/>
          <w:color w:val="000000"/>
          <w:sz w:val="24"/>
          <w:szCs w:val="24"/>
        </w:rPr>
        <w:t>»</w:t>
      </w:r>
    </w:p>
    <w:p w14:paraId="1655D019" w14:textId="1A28E3EC" w:rsidR="004F024D" w:rsidRPr="00862EE7" w:rsidRDefault="004F024D" w:rsidP="004F024D">
      <w:pPr>
        <w:widowControl w:val="0"/>
        <w:spacing w:after="0" w:line="240" w:lineRule="auto"/>
        <w:ind w:left="2127" w:firstLine="709"/>
        <w:rPr>
          <w:rFonts w:ascii="Times New Roman" w:hAnsi="Times New Roman" w:cs="Times New Roman"/>
          <w:color w:val="000000"/>
          <w:sz w:val="24"/>
          <w:szCs w:val="24"/>
        </w:rPr>
      </w:pPr>
    </w:p>
    <w:p w14:paraId="751D03C1" w14:textId="40DEC0E0"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 xml:space="preserve">В объеме </w:t>
      </w:r>
      <w:r w:rsidR="00933694">
        <w:rPr>
          <w:rFonts w:ascii="Times New Roman" w:hAnsi="Times New Roman" w:cs="Times New Roman"/>
          <w:sz w:val="24"/>
          <w:szCs w:val="24"/>
        </w:rPr>
        <w:t>360</w:t>
      </w:r>
      <w:r w:rsidRPr="00862EE7">
        <w:rPr>
          <w:rFonts w:ascii="Times New Roman" w:hAnsi="Times New Roman" w:cs="Times New Roman"/>
          <w:sz w:val="24"/>
          <w:szCs w:val="24"/>
        </w:rPr>
        <w:t xml:space="preserve"> часов с «___» ________ 20__ г. по «___» ________ 20__ г.</w:t>
      </w:r>
    </w:p>
    <w:p w14:paraId="7525F78D"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В организации ________________________________________________________________</w:t>
      </w:r>
    </w:p>
    <w:p w14:paraId="4C96C08D" w14:textId="77777777" w:rsidR="004F024D" w:rsidRPr="004F024D" w:rsidRDefault="004F024D" w:rsidP="004F024D">
      <w:pPr>
        <w:widowControl w:val="0"/>
        <w:spacing w:after="0" w:line="240" w:lineRule="auto"/>
        <w:ind w:firstLine="3969"/>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(наименование организации, юридический адрес)</w:t>
      </w:r>
    </w:p>
    <w:p w14:paraId="4E65C374"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качество выполнения работ.</w:t>
      </w:r>
    </w:p>
    <w:p w14:paraId="31081800" w14:textId="494E161C"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объем работ, выполненных обучающимися во время практики. Качество выполнения работ в соответствии с технологией и (или) требованиям организации, в которой проходила практика.</w:t>
      </w:r>
    </w:p>
    <w:p w14:paraId="1E8D9031"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учебной и профессиональной деятельности обучающегося во время учебной/ производственной практики </w:t>
      </w:r>
    </w:p>
    <w:p w14:paraId="37E179A0" w14:textId="77777777" w:rsidR="004F024D" w:rsidRPr="00862EE7" w:rsidRDefault="004F024D" w:rsidP="004F024D">
      <w:pPr>
        <w:widowControl w:val="0"/>
        <w:pBdr>
          <w:top w:val="single" w:sz="12" w:space="1" w:color="auto"/>
          <w:bottom w:val="single" w:sz="12" w:space="1" w:color="auto"/>
        </w:pBdr>
        <w:spacing w:after="0" w:line="240" w:lineRule="auto"/>
        <w:rPr>
          <w:rFonts w:ascii="Times New Roman" w:hAnsi="Times New Roman" w:cs="Times New Roman"/>
          <w:sz w:val="24"/>
          <w:szCs w:val="24"/>
        </w:rPr>
      </w:pPr>
    </w:p>
    <w:p w14:paraId="6003B0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08872858"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Дата «___» _______ 20__ г.</w:t>
      </w:r>
    </w:p>
    <w:p w14:paraId="25CDC367" w14:textId="77777777" w:rsidR="004F024D" w:rsidRDefault="004F024D" w:rsidP="004F024D">
      <w:pPr>
        <w:widowControl w:val="0"/>
        <w:spacing w:after="0" w:line="240" w:lineRule="auto"/>
        <w:jc w:val="both"/>
        <w:rPr>
          <w:rFonts w:ascii="Times New Roman" w:hAnsi="Times New Roman" w:cs="Times New Roman"/>
          <w:sz w:val="24"/>
          <w:szCs w:val="24"/>
        </w:rPr>
      </w:pPr>
    </w:p>
    <w:p w14:paraId="44235E1B" w14:textId="4C16E7F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BDE1D1C" w14:textId="7777777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330F72D8" w14:textId="77777777" w:rsidR="004F024D" w:rsidRPr="004F024D" w:rsidRDefault="004F024D" w:rsidP="004F024D">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72B5A0BB" w14:textId="61CE03A2" w:rsidR="004F024D" w:rsidRPr="00862EE7" w:rsidRDefault="004F024D" w:rsidP="004F024D">
      <w:pPr>
        <w:widowControl w:val="0"/>
        <w:tabs>
          <w:tab w:val="left" w:pos="4148"/>
        </w:tabs>
        <w:spacing w:after="0" w:line="240" w:lineRule="auto"/>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Pr>
          <w:rFonts w:ascii="Times New Roman" w:hAnsi="Times New Roman" w:cs="Times New Roman"/>
          <w:sz w:val="24"/>
          <w:szCs w:val="24"/>
        </w:rPr>
        <w:tab/>
      </w:r>
      <w:r w:rsidRPr="00862EE7">
        <w:rPr>
          <w:rFonts w:ascii="Times New Roman" w:hAnsi="Times New Roman" w:cs="Times New Roman"/>
          <w:sz w:val="24"/>
          <w:szCs w:val="24"/>
        </w:rPr>
        <w:tab/>
        <w:t>____________________</w:t>
      </w:r>
      <w:r w:rsidRPr="00862EE7">
        <w:rPr>
          <w:rFonts w:ascii="Times New Roman" w:hAnsi="Times New Roman" w:cs="Times New Roman"/>
          <w:sz w:val="24"/>
          <w:szCs w:val="24"/>
        </w:rPr>
        <w:tab/>
        <w:t>И.О. Фамилия</w:t>
      </w:r>
    </w:p>
    <w:p w14:paraId="3CE425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176FA046" w14:textId="77777777" w:rsidR="004F024D" w:rsidRDefault="004F024D" w:rsidP="004F024D">
      <w:pPr>
        <w:ind w:firstLine="397"/>
        <w:jc w:val="right"/>
      </w:pPr>
    </w:p>
    <w:p w14:paraId="32FD5E7F" w14:textId="77777777" w:rsidR="00F05C41" w:rsidRPr="005705B4" w:rsidRDefault="00F05C41" w:rsidP="00F05C41">
      <w:pPr>
        <w:tabs>
          <w:tab w:val="left" w:pos="993"/>
        </w:tabs>
        <w:spacing w:after="0" w:line="240" w:lineRule="auto"/>
        <w:ind w:firstLine="709"/>
        <w:jc w:val="both"/>
        <w:rPr>
          <w:rFonts w:ascii="Times New Roman" w:hAnsi="Times New Roman" w:cs="Times New Roman"/>
          <w:caps/>
          <w:sz w:val="24"/>
          <w:szCs w:val="24"/>
        </w:rPr>
      </w:pPr>
    </w:p>
    <w:sectPr w:rsidR="00F05C41" w:rsidRPr="005705B4" w:rsidSect="009C2F3F">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8557" w14:textId="77777777" w:rsidR="00122FA0" w:rsidRDefault="00122FA0" w:rsidP="009C2F3F">
      <w:pPr>
        <w:spacing w:after="0" w:line="240" w:lineRule="auto"/>
      </w:pPr>
      <w:r>
        <w:separator/>
      </w:r>
    </w:p>
  </w:endnote>
  <w:endnote w:type="continuationSeparator" w:id="0">
    <w:p w14:paraId="29EE6578" w14:textId="77777777" w:rsidR="00122FA0" w:rsidRDefault="00122FA0" w:rsidP="009C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KMM">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6">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82949621"/>
      <w:docPartObj>
        <w:docPartGallery w:val="Page Numbers (Bottom of Page)"/>
        <w:docPartUnique/>
      </w:docPartObj>
    </w:sdtPr>
    <w:sdtEndPr/>
    <w:sdtContent>
      <w:p w14:paraId="7EBD83BB" w14:textId="36D956A3" w:rsidR="0066785E" w:rsidRPr="009C2F3F" w:rsidRDefault="0066785E">
        <w:pPr>
          <w:pStyle w:val="a7"/>
          <w:jc w:val="center"/>
          <w:rPr>
            <w:rFonts w:ascii="Times New Roman" w:hAnsi="Times New Roman" w:cs="Times New Roman"/>
          </w:rPr>
        </w:pPr>
        <w:r w:rsidRPr="009C2F3F">
          <w:rPr>
            <w:rFonts w:ascii="Times New Roman" w:hAnsi="Times New Roman" w:cs="Times New Roman"/>
          </w:rPr>
          <w:fldChar w:fldCharType="begin"/>
        </w:r>
        <w:r w:rsidRPr="009C2F3F">
          <w:rPr>
            <w:rFonts w:ascii="Times New Roman" w:hAnsi="Times New Roman" w:cs="Times New Roman"/>
          </w:rPr>
          <w:instrText>PAGE   \* MERGEFORMAT</w:instrText>
        </w:r>
        <w:r w:rsidRPr="009C2F3F">
          <w:rPr>
            <w:rFonts w:ascii="Times New Roman" w:hAnsi="Times New Roman" w:cs="Times New Roman"/>
          </w:rPr>
          <w:fldChar w:fldCharType="separate"/>
        </w:r>
        <w:r w:rsidRPr="009C2F3F">
          <w:rPr>
            <w:rFonts w:ascii="Times New Roman" w:hAnsi="Times New Roman" w:cs="Times New Roman"/>
          </w:rPr>
          <w:t>2</w:t>
        </w:r>
        <w:r w:rsidRPr="009C2F3F">
          <w:rPr>
            <w:rFonts w:ascii="Times New Roman" w:hAnsi="Times New Roman" w:cs="Times New Roman"/>
          </w:rPr>
          <w:fldChar w:fldCharType="end"/>
        </w:r>
      </w:p>
    </w:sdtContent>
  </w:sdt>
  <w:p w14:paraId="4830B738" w14:textId="77777777" w:rsidR="0066785E" w:rsidRDefault="006678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B68F" w14:textId="77777777" w:rsidR="00122FA0" w:rsidRDefault="00122FA0" w:rsidP="009C2F3F">
      <w:pPr>
        <w:spacing w:after="0" w:line="240" w:lineRule="auto"/>
      </w:pPr>
      <w:r>
        <w:separator/>
      </w:r>
    </w:p>
  </w:footnote>
  <w:footnote w:type="continuationSeparator" w:id="0">
    <w:p w14:paraId="27FEF5B1" w14:textId="77777777" w:rsidR="00122FA0" w:rsidRDefault="00122FA0" w:rsidP="009C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23AD3"/>
    <w:multiLevelType w:val="hybridMultilevel"/>
    <w:tmpl w:val="C6AEA1FA"/>
    <w:lvl w:ilvl="0" w:tplc="2BFE13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2AA068CB"/>
    <w:multiLevelType w:val="hybridMultilevel"/>
    <w:tmpl w:val="0D9684CC"/>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6587A48"/>
    <w:multiLevelType w:val="hybridMultilevel"/>
    <w:tmpl w:val="14289B20"/>
    <w:lvl w:ilvl="0" w:tplc="B878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455AE9"/>
    <w:multiLevelType w:val="singleLevel"/>
    <w:tmpl w:val="C7D003C8"/>
    <w:lvl w:ilvl="0">
      <w:start w:val="1"/>
      <w:numFmt w:val="bullet"/>
      <w:lvlText w:val="–"/>
      <w:lvlJc w:val="left"/>
      <w:pPr>
        <w:tabs>
          <w:tab w:val="num" w:pos="927"/>
        </w:tabs>
        <w:ind w:left="927" w:hanging="360"/>
      </w:pPr>
      <w:rPr>
        <w:rFonts w:ascii="PragmaticaKMM" w:hAnsi="PragmaticaKMM" w:hint="default"/>
      </w:rPr>
    </w:lvl>
  </w:abstractNum>
  <w:abstractNum w:abstractNumId="6" w15:restartNumberingAfterBreak="0">
    <w:nsid w:val="4C1E644C"/>
    <w:multiLevelType w:val="hybridMultilevel"/>
    <w:tmpl w:val="60DEADBC"/>
    <w:lvl w:ilvl="0" w:tplc="88C68B3C">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A81F50"/>
    <w:multiLevelType w:val="multilevel"/>
    <w:tmpl w:val="5972D14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C75819"/>
    <w:multiLevelType w:val="hybridMultilevel"/>
    <w:tmpl w:val="1C4C0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B070B"/>
    <w:multiLevelType w:val="hybridMultilevel"/>
    <w:tmpl w:val="440863A0"/>
    <w:lvl w:ilvl="0" w:tplc="27AC5A1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AFC13B9"/>
    <w:multiLevelType w:val="hybridMultilevel"/>
    <w:tmpl w:val="B6D821B0"/>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6"/>
  </w:num>
  <w:num w:numId="6">
    <w:abstractNumId w:val="9"/>
  </w:num>
  <w:num w:numId="7">
    <w:abstractNumId w:val="3"/>
  </w:num>
  <w:num w:numId="8">
    <w:abstractNumId w:val="4"/>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5F"/>
    <w:rsid w:val="0005306D"/>
    <w:rsid w:val="00066928"/>
    <w:rsid w:val="000B09AE"/>
    <w:rsid w:val="00122FA0"/>
    <w:rsid w:val="00202B52"/>
    <w:rsid w:val="00267C8A"/>
    <w:rsid w:val="002B2130"/>
    <w:rsid w:val="002C0423"/>
    <w:rsid w:val="00311AD6"/>
    <w:rsid w:val="003170C3"/>
    <w:rsid w:val="00343D66"/>
    <w:rsid w:val="003619F9"/>
    <w:rsid w:val="00393F7F"/>
    <w:rsid w:val="00422788"/>
    <w:rsid w:val="00486A75"/>
    <w:rsid w:val="004B2184"/>
    <w:rsid w:val="004E2F1E"/>
    <w:rsid w:val="004F024D"/>
    <w:rsid w:val="004F78F6"/>
    <w:rsid w:val="00514A5F"/>
    <w:rsid w:val="005705B4"/>
    <w:rsid w:val="0066785E"/>
    <w:rsid w:val="006A0F32"/>
    <w:rsid w:val="006D4518"/>
    <w:rsid w:val="00721E85"/>
    <w:rsid w:val="007421E4"/>
    <w:rsid w:val="008D3BC3"/>
    <w:rsid w:val="008D3BC7"/>
    <w:rsid w:val="00933694"/>
    <w:rsid w:val="009C2F3F"/>
    <w:rsid w:val="00CC7F1D"/>
    <w:rsid w:val="00D171F3"/>
    <w:rsid w:val="00DC45E5"/>
    <w:rsid w:val="00F05C41"/>
    <w:rsid w:val="00F4642C"/>
    <w:rsid w:val="00FB3916"/>
    <w:rsid w:val="00FD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0B6"/>
  <w15:chartTrackingRefBased/>
  <w15:docId w15:val="{40097FB4-D8CC-4F2D-A032-A3A3371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4E2F1E"/>
    <w:pPr>
      <w:ind w:left="720"/>
      <w:contextualSpacing/>
    </w:pPr>
  </w:style>
  <w:style w:type="paragraph" w:styleId="a5">
    <w:name w:val="header"/>
    <w:basedOn w:val="a"/>
    <w:link w:val="a6"/>
    <w:unhideWhenUsed/>
    <w:rsid w:val="009C2F3F"/>
    <w:pPr>
      <w:tabs>
        <w:tab w:val="center" w:pos="4677"/>
        <w:tab w:val="right" w:pos="9355"/>
      </w:tabs>
      <w:spacing w:after="0" w:line="240" w:lineRule="auto"/>
    </w:pPr>
  </w:style>
  <w:style w:type="character" w:customStyle="1" w:styleId="a6">
    <w:name w:val="Верхний колонтитул Знак"/>
    <w:basedOn w:val="a0"/>
    <w:link w:val="a5"/>
    <w:rsid w:val="009C2F3F"/>
  </w:style>
  <w:style w:type="paragraph" w:styleId="a7">
    <w:name w:val="footer"/>
    <w:basedOn w:val="a"/>
    <w:link w:val="a8"/>
    <w:uiPriority w:val="99"/>
    <w:unhideWhenUsed/>
    <w:rsid w:val="009C2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3F"/>
  </w:style>
  <w:style w:type="table" w:styleId="a9">
    <w:name w:val="Table Grid"/>
    <w:basedOn w:val="a1"/>
    <w:uiPriority w:val="39"/>
    <w:rsid w:val="009C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9C2F3F"/>
    <w:rPr>
      <w:rFonts w:cs="Times New Roman"/>
      <w:i/>
    </w:rPr>
  </w:style>
  <w:style w:type="paragraph" w:styleId="ab">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066928"/>
    <w:pPr>
      <w:widowControl w:val="0"/>
      <w:spacing w:after="0" w:line="240" w:lineRule="auto"/>
    </w:pPr>
    <w:rPr>
      <w:rFonts w:ascii="Times New Roman" w:eastAsia="Times New Roman" w:hAnsi="Times New Roman" w:cs="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066928"/>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066928"/>
    <w:rPr>
      <w:rFonts w:ascii="Times New Roman" w:eastAsia="Times New Roman" w:hAnsi="Times New Roman" w:cs="Times New Roman"/>
      <w:sz w:val="20"/>
      <w:szCs w:val="20"/>
      <w:lang w:val="en-US" w:eastAsia="x-none"/>
    </w:rPr>
  </w:style>
  <w:style w:type="character" w:styleId="af">
    <w:name w:val="footnote reference"/>
    <w:aliases w:val="Знак сноски-FN,Ciae niinee-FN,AЗнак сноски зел"/>
    <w:uiPriority w:val="99"/>
    <w:rsid w:val="00066928"/>
    <w:rPr>
      <w:rFonts w:cs="Times New Roman"/>
      <w:vertAlign w:val="superscript"/>
    </w:rPr>
  </w:style>
  <w:style w:type="character" w:customStyle="1" w:styleId="ac">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066928"/>
    <w:rPr>
      <w:rFonts w:ascii="Times New Roman" w:eastAsia="Times New Roman" w:hAnsi="Times New Roman" w:cs="Times New Roman"/>
      <w:sz w:val="24"/>
      <w:szCs w:val="24"/>
      <w:lang w:val="en-US" w:eastAsia="nl-NL"/>
    </w:rPr>
  </w:style>
  <w:style w:type="character" w:customStyle="1" w:styleId="a4">
    <w:name w:val="Абзац списка Знак"/>
    <w:aliases w:val="Содержание. 2 уровень Знак,List Paragraph Знак"/>
    <w:link w:val="a3"/>
    <w:uiPriority w:val="34"/>
    <w:qFormat/>
    <w:locked/>
    <w:rsid w:val="004B2184"/>
  </w:style>
  <w:style w:type="character" w:styleId="af0">
    <w:name w:val="Hyperlink"/>
    <w:basedOn w:val="a0"/>
    <w:uiPriority w:val="99"/>
    <w:unhideWhenUsed/>
    <w:rsid w:val="004B2184"/>
    <w:rPr>
      <w:color w:val="0563C1" w:themeColor="hyperlink"/>
      <w:u w:val="single"/>
    </w:rPr>
  </w:style>
  <w:style w:type="character" w:styleId="af1">
    <w:name w:val="Unresolved Mention"/>
    <w:basedOn w:val="a0"/>
    <w:uiPriority w:val="99"/>
    <w:semiHidden/>
    <w:unhideWhenUsed/>
    <w:rsid w:val="004B2184"/>
    <w:rPr>
      <w:color w:val="605E5C"/>
      <w:shd w:val="clear" w:color="auto" w:fill="E1DFDD"/>
    </w:rPr>
  </w:style>
  <w:style w:type="paragraph" w:styleId="af2">
    <w:name w:val="Body Text Indent"/>
    <w:basedOn w:val="a"/>
    <w:link w:val="af3"/>
    <w:rsid w:val="00F05C41"/>
    <w:pPr>
      <w:suppressAutoHyphens/>
      <w:spacing w:after="120" w:line="276" w:lineRule="auto"/>
      <w:ind w:left="283"/>
    </w:pPr>
    <w:rPr>
      <w:rFonts w:ascii="Calibri" w:eastAsia="SimSun" w:hAnsi="Calibri" w:cs="font456"/>
      <w:lang w:eastAsia="ar-SA"/>
    </w:rPr>
  </w:style>
  <w:style w:type="character" w:customStyle="1" w:styleId="af3">
    <w:name w:val="Основной текст с отступом Знак"/>
    <w:basedOn w:val="a0"/>
    <w:link w:val="af2"/>
    <w:rsid w:val="00F05C41"/>
    <w:rPr>
      <w:rFonts w:ascii="Calibri" w:eastAsia="SimSun" w:hAnsi="Calibri" w:cs="font456"/>
      <w:lang w:eastAsia="ar-SA"/>
    </w:rPr>
  </w:style>
  <w:style w:type="paragraph" w:styleId="2">
    <w:name w:val="Body Text Indent 2"/>
    <w:basedOn w:val="a"/>
    <w:link w:val="20"/>
    <w:uiPriority w:val="99"/>
    <w:semiHidden/>
    <w:unhideWhenUsed/>
    <w:rsid w:val="00F05C41"/>
    <w:pPr>
      <w:suppressAutoHyphens/>
      <w:spacing w:after="120" w:line="480" w:lineRule="auto"/>
      <w:ind w:left="283"/>
    </w:pPr>
    <w:rPr>
      <w:rFonts w:ascii="Calibri" w:eastAsia="SimSun" w:hAnsi="Calibri" w:cs="Times New Roman"/>
      <w:lang w:val="x-none" w:eastAsia="ar-SA"/>
    </w:rPr>
  </w:style>
  <w:style w:type="character" w:customStyle="1" w:styleId="20">
    <w:name w:val="Основной текст с отступом 2 Знак"/>
    <w:basedOn w:val="a0"/>
    <w:link w:val="2"/>
    <w:uiPriority w:val="99"/>
    <w:semiHidden/>
    <w:rsid w:val="00F05C41"/>
    <w:rPr>
      <w:rFonts w:ascii="Calibri" w:eastAsia="SimSun"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995" TargetMode="External"/><Relationship Id="rId13" Type="http://schemas.openxmlformats.org/officeDocument/2006/relationships/hyperlink" Target="http://www.elinfo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syelectronic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owkip.ucoz.ru/te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anbook.com/book/153955" TargetMode="External"/><Relationship Id="rId4" Type="http://schemas.openxmlformats.org/officeDocument/2006/relationships/settings" Target="settings.xml"/><Relationship Id="rId9" Type="http://schemas.openxmlformats.org/officeDocument/2006/relationships/hyperlink" Target="https://urait.ru/bcode/454885" TargetMode="External"/><Relationship Id="rId14" Type="http://schemas.openxmlformats.org/officeDocument/2006/relationships/hyperlink" Target="https://urait.ru/bcode/454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545F-DD37-4F4B-976B-AC25663D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14225</Words>
  <Characters>81086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2023-07-09T21:42:00Z</dcterms:created>
  <dcterms:modified xsi:type="dcterms:W3CDTF">2023-07-10T01:43:00Z</dcterms:modified>
</cp:coreProperties>
</file>