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jc w:val="center"/>
        <w:spacing w:before="0" w:beforeAutospacing="0" w:after="0" w:afterAutospacing="0"/>
        <w:rPr>
          <w:rFonts w:ascii="Tinos" w:hAnsi="Tinos" w:cs="Tinos"/>
          <w:sz w:val="22"/>
          <w:szCs w:val="22"/>
        </w:rPr>
        <w:pBdr>
          <w:bottom w:val="single" w:color="000000" w:sz="12" w:space="0"/>
        </w:pBdr>
      </w:pPr>
      <w:r>
        <w:rPr>
          <w:rFonts w:ascii="Tinos" w:hAnsi="Tinos" w:cs="Tinos"/>
          <w:sz w:val="22"/>
          <w:szCs w:val="22"/>
        </w:rPr>
      </w:r>
      <w:r>
        <w:rPr>
          <w:rFonts w:ascii="Tinos" w:hAnsi="Tinos" w:cs="Tinos"/>
          <w:sz w:val="22"/>
          <w:szCs w:val="22"/>
        </w:rPr>
      </w:r>
      <w:r>
        <w:rPr>
          <w:rFonts w:ascii="Tinos" w:hAnsi="Tinos" w:cs="Tinos"/>
          <w:sz w:val="22"/>
          <w:szCs w:val="22"/>
        </w:rPr>
      </w:r>
    </w:p>
    <w:p>
      <w:pPr>
        <w:contextualSpacing w:val="0"/>
        <w:jc w:val="center"/>
        <w:spacing w:before="0" w:beforeAutospacing="0" w:after="0" w:afterAutospacing="0"/>
        <w:rPr>
          <w:rFonts w:ascii="Tinos" w:hAnsi="Tinos" w:cs="Tinos"/>
          <w:sz w:val="16"/>
          <w:szCs w:val="16"/>
        </w:rPr>
        <w:pBdr>
          <w:bottom w:val="single" w:color="000000" w:sz="12" w:space="0"/>
        </w:pBdr>
      </w:pPr>
      <w:r>
        <w:rPr>
          <w:rFonts w:ascii="Tinos" w:hAnsi="Tinos" w:cs="Tinos"/>
          <w:bCs/>
          <w:sz w:val="16"/>
          <w:szCs w:val="14"/>
        </w:rPr>
        <w:t xml:space="preserve">ФЕДЕРАЛЬНОЕ </w:t>
      </w:r>
      <w:r>
        <w:rPr>
          <w:rFonts w:ascii="Tinos" w:hAnsi="Tinos" w:cs="Tinos"/>
          <w:bCs/>
          <w:caps/>
          <w:sz w:val="16"/>
          <w:szCs w:val="14"/>
        </w:rPr>
        <w:t xml:space="preserve">ГОСУДАРСТВЕННОЕ Бюджетное</w:t>
      </w:r>
      <w:r>
        <w:rPr>
          <w:rFonts w:ascii="Tinos" w:hAnsi="Tinos" w:cs="Tinos"/>
          <w:bCs/>
          <w:sz w:val="16"/>
          <w:szCs w:val="14"/>
        </w:rPr>
        <w:t xml:space="preserve"> ОБРАЗОВАТЕЛЬНОЕ УЧРЕЖДЕНИЕ ВЫСШЕГО ОБРАЗОВАНИЯ</w:t>
      </w:r>
      <w:r>
        <w:rPr>
          <w:rFonts w:ascii="Tinos" w:hAnsi="Tinos" w:cs="Tinos"/>
          <w:sz w:val="16"/>
          <w:szCs w:val="16"/>
        </w:rPr>
      </w:r>
      <w:r>
        <w:rPr>
          <w:rFonts w:ascii="Tinos" w:hAnsi="Tinos" w:cs="Tinos"/>
          <w:sz w:val="22"/>
          <w:szCs w:val="22"/>
        </w:rPr>
      </w:r>
    </w:p>
    <w:p>
      <w:pPr>
        <w:contextualSpacing w:val="0"/>
        <w:jc w:val="center"/>
        <w:spacing w:before="0" w:beforeAutospacing="0" w:after="0" w:afterAutospacing="0"/>
        <w:rPr>
          <w:rFonts w:ascii="Tinos" w:hAnsi="Tinos" w:cs="Tinos"/>
          <w:sz w:val="22"/>
          <w:szCs w:val="22"/>
        </w:rPr>
        <w:pBdr>
          <w:bottom w:val="single" w:color="000000" w:sz="12" w:space="0"/>
        </w:pBdr>
      </w:pPr>
      <w:r>
        <w:rPr>
          <w:rFonts w:ascii="Tinos" w:hAnsi="Tinos" w:cs="Tinos"/>
          <w:b/>
          <w:bCs/>
          <w:sz w:val="22"/>
          <w:szCs w:val="20"/>
        </w:rPr>
        <w:t xml:space="preserve">КАМЧАТСКИЙ ГОСУДАРСТВЕННЫЙ ТЕХНИЧЕСКИЙ УНИВЕРСИТЕТ</w:t>
      </w:r>
      <w:r>
        <w:rPr>
          <w:rFonts w:ascii="Tinos" w:hAnsi="Tinos" w:cs="Tinos"/>
          <w:sz w:val="22"/>
          <w:szCs w:val="22"/>
        </w:rPr>
      </w:r>
      <w:r>
        <w:rPr>
          <w:rFonts w:ascii="Tinos" w:hAnsi="Tinos" w:cs="Tinos"/>
          <w:sz w:val="22"/>
          <w:szCs w:val="22"/>
        </w:rPr>
      </w:r>
    </w:p>
    <w:p>
      <w:pPr>
        <w:numPr>
          <w:ilvl w:val="0"/>
          <w:numId w:val="1"/>
        </w:numPr>
        <w:contextualSpacing w:val="0"/>
        <w:ind w:left="5670"/>
        <w:spacing w:before="0" w:beforeAutospacing="0" w:after="0" w:afterAutospacing="0" w:line="360" w:lineRule="auto"/>
        <w:rPr>
          <w:rFonts w:ascii="Tinos" w:hAnsi="Tinos" w:cs="Tinos"/>
          <w:sz w:val="22"/>
          <w:szCs w:val="22"/>
        </w:rPr>
      </w:pPr>
      <w:r>
        <w:rPr>
          <w:rFonts w:ascii="Tinos" w:hAnsi="Tinos" w:cs="Tinos"/>
          <w:sz w:val="22"/>
          <w:szCs w:val="22"/>
        </w:rPr>
      </w:r>
      <w:r>
        <w:rPr>
          <w:rFonts w:ascii="Tinos" w:hAnsi="Tinos" w:cs="Tinos"/>
          <w:sz w:val="22"/>
          <w:szCs w:val="22"/>
        </w:rPr>
      </w:r>
      <w:r>
        <w:rPr>
          <w:rFonts w:ascii="Tinos" w:hAnsi="Tinos" w:cs="Tinos"/>
          <w:sz w:val="22"/>
          <w:szCs w:val="22"/>
        </w:rPr>
      </w:r>
    </w:p>
    <w:p>
      <w:pPr>
        <w:contextualSpacing w:val="0"/>
        <w:ind w:left="4961" w:firstLine="0"/>
        <w:spacing w:before="0" w:beforeAutospacing="0" w:after="0" w:afterAutospacing="0" w:line="360" w:lineRule="auto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bCs/>
          <w:sz w:val="24"/>
          <w:szCs w:val="24"/>
        </w:rPr>
        <w:t xml:space="preserve">КАФЕДРА_______________________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ind w:left="4961" w:firstLine="0"/>
        <w:spacing w:before="0" w:beforeAutospacing="0" w:after="0" w:afterAutospacing="0" w:line="360" w:lineRule="auto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bCs/>
          <w:sz w:val="24"/>
          <w:szCs w:val="24"/>
        </w:rPr>
        <w:t xml:space="preserve">________________________________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ind w:left="4961" w:firstLine="0"/>
        <w:spacing w:before="0" w:beforeAutospacing="0" w:after="0" w:afterAutospacing="0" w:line="360" w:lineRule="auto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bCs/>
          <w:sz w:val="22"/>
          <w:szCs w:val="22"/>
        </w:rPr>
        <w:t xml:space="preserve">ФАКУЛЬТЕТ / НОЦ / ДЕПАРТАМЕНТ </w:t>
      </w:r>
      <w:r>
        <w:rPr>
          <w:rFonts w:ascii="Tinos" w:hAnsi="Tinos" w:cs="Tinos"/>
          <w:sz w:val="22"/>
          <w:szCs w:val="22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ind w:left="4961" w:firstLine="0"/>
        <w:spacing w:before="0" w:beforeAutospacing="0" w:after="0" w:afterAutospacing="0" w:line="360" w:lineRule="auto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bCs/>
          <w:sz w:val="24"/>
          <w:szCs w:val="24"/>
        </w:rPr>
        <w:t xml:space="preserve">______________________________</w:t>
      </w:r>
      <w:r>
        <w:rPr>
          <w:rFonts w:ascii="Tinos" w:hAnsi="Tinos" w:cs="Tinos"/>
          <w:sz w:val="24"/>
          <w:szCs w:val="24"/>
        </w:rPr>
        <w:t xml:space="preserve">__</w:t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ind w:left="142"/>
        <w:jc w:val="center"/>
        <w:keepNext/>
        <w:spacing w:before="0" w:beforeAutospacing="0" w:after="0" w:afterAutospacing="0"/>
        <w:rPr>
          <w:rFonts w:ascii="Tinos" w:hAnsi="Tinos" w:cs="Tinos"/>
          <w:sz w:val="24"/>
          <w:szCs w:val="24"/>
        </w:rPr>
        <w:outlineLvl w:val="1"/>
      </w:pPr>
      <w:r>
        <w:rPr>
          <w:rFonts w:ascii="Tinos" w:hAnsi="Tinos" w:cs="Tinos"/>
          <w:b/>
          <w:i/>
          <w:iCs/>
          <w:sz w:val="24"/>
          <w:szCs w:val="24"/>
        </w:rPr>
        <w:t xml:space="preserve">ИНДИВИДУАЛЬНЫЙ ПЛАН РАБОТЫ АСПИРАНТА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tbl>
      <w:tblPr>
        <w:tblW w:w="0" w:type="auto"/>
        <w:tblInd w:w="75" w:type="dxa"/>
        <w:tblBorders>
          <w:bottom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321"/>
      </w:tblGrid>
      <w:tr>
        <w:trPr/>
        <w:tc>
          <w:tcPr>
            <w:tcW w:w="9321" w:type="dxa"/>
            <w:textDirection w:val="lrTb"/>
            <w:noWrap w:val="false"/>
          </w:tcPr>
          <w:p>
            <w:pPr>
              <w:contextualSpacing w:val="0"/>
              <w:ind w:left="142" w:right="-24" w:hanging="250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 w:eastAsiaTheme="minorEastAsia"/>
                <w:bCs/>
                <w:sz w:val="24"/>
                <w:szCs w:val="24"/>
              </w:rPr>
              <w:t xml:space="preserve">Фамилия, Имя, Отчество</w:t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Borders>
              <w:bottom w:val="single" w:color="000000" w:sz="4" w:space="0"/>
            </w:tcBorders>
            <w:tcW w:w="9321" w:type="dxa"/>
            <w:textDirection w:val="lrTb"/>
            <w:noWrap w:val="false"/>
          </w:tcPr>
          <w:p>
            <w:pPr>
              <w:contextualSpacing w:val="0"/>
              <w:ind w:left="142" w:right="-24" w:hanging="25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contextualSpacing w:val="0"/>
              <w:ind w:left="142" w:right="-24" w:hanging="25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contextualSpacing w:val="0"/>
              <w:ind w:left="142" w:right="-24" w:hanging="250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 w:eastAsiaTheme="minorEastAsia"/>
                <w:bCs/>
                <w:sz w:val="24"/>
                <w:szCs w:val="24"/>
              </w:rPr>
              <w:t xml:space="preserve">Научная специальность</w:t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9321" w:type="dxa"/>
            <w:textDirection w:val="lrTb"/>
            <w:noWrap w:val="false"/>
          </w:tcPr>
          <w:p>
            <w:pPr>
              <w:contextualSpacing w:val="0"/>
              <w:ind w:left="142" w:right="-24" w:hanging="250"/>
              <w:jc w:val="center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  <w:vertAlign w:val="superscript"/>
              </w:rPr>
            </w:pPr>
            <w:r>
              <w:rPr>
                <w:rFonts w:ascii="Tinos" w:hAnsi="Tinos" w:cs="Tinos" w:eastAsiaTheme="minorEastAsia"/>
                <w:bCs/>
                <w:i/>
                <w:sz w:val="24"/>
                <w:szCs w:val="24"/>
                <w:vertAlign w:val="superscript"/>
              </w:rPr>
              <w:t xml:space="preserve">(шифр и наименование)</w:t>
            </w:r>
            <w:r>
              <w:rPr>
                <w:rFonts w:ascii="Tinos" w:hAnsi="Tinos" w:cs="Tinos"/>
                <w:sz w:val="24"/>
                <w:szCs w:val="24"/>
                <w:vertAlign w:val="superscript"/>
              </w:rPr>
            </w:r>
            <w:r>
              <w:rPr>
                <w:rFonts w:ascii="Tinos" w:hAnsi="Tinos" w:cs="Tinos"/>
                <w:sz w:val="24"/>
                <w:szCs w:val="24"/>
                <w:vertAlign w:val="superscript"/>
              </w:rPr>
            </w:r>
          </w:p>
          <w:p>
            <w:pPr>
              <w:contextualSpacing w:val="0"/>
              <w:ind w:left="142" w:right="-24" w:hanging="25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contextualSpacing w:val="0"/>
              <w:ind w:left="142" w:right="-24" w:hanging="250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/>
                <w:bCs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bCs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9321" w:type="dxa"/>
            <w:textDirection w:val="lrTb"/>
            <w:noWrap w:val="false"/>
          </w:tcPr>
          <w:p>
            <w:pPr>
              <w:contextualSpacing w:val="0"/>
              <w:ind w:left="142" w:right="-24" w:hanging="250"/>
              <w:jc w:val="center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contextualSpacing w:val="0"/>
              <w:ind w:left="142" w:right="-24" w:hanging="250"/>
              <w:jc w:val="center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contextualSpacing w:val="0"/>
              <w:ind w:left="142" w:right="-24" w:hanging="25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Cs/>
                <w:sz w:val="24"/>
                <w:szCs w:val="24"/>
              </w:rPr>
            </w:r>
            <w:r>
              <w:rPr>
                <w:rFonts w:ascii="Tinos" w:hAnsi="Tinos" w:cs="Tinos"/>
                <w:bCs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9321" w:type="dxa"/>
            <w:textDirection w:val="lrTb"/>
            <w:noWrap w:val="false"/>
          </w:tcPr>
          <w:p>
            <w:pPr>
              <w:contextualSpacing w:val="0"/>
              <w:ind w:left="142" w:right="-24" w:hanging="250"/>
              <w:jc w:val="center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contextualSpacing w:val="0"/>
              <w:ind w:left="142" w:right="-24" w:hanging="250"/>
              <w:jc w:val="center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contextualSpacing w:val="0"/>
              <w:ind w:left="142" w:right="-24" w:hanging="250"/>
              <w:jc w:val="center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459"/>
        </w:trPr>
        <w:tc>
          <w:tcPr>
            <w:tcBorders>
              <w:top w:val="single" w:color="000000" w:sz="4" w:space="0"/>
            </w:tcBorders>
            <w:tcW w:w="9321" w:type="dxa"/>
            <w:vAlign w:val="bottom"/>
            <w:vMerge w:val="restart"/>
            <w:textDirection w:val="lrTb"/>
            <w:noWrap w:val="false"/>
          </w:tcPr>
          <w:p>
            <w:pPr>
              <w:contextualSpacing w:val="0"/>
              <w:ind w:left="142" w:right="-24" w:hanging="25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 w:eastAsiaTheme="minorEastAsia"/>
                <w:bCs/>
                <w:sz w:val="24"/>
                <w:szCs w:val="24"/>
              </w:rPr>
              <w:t xml:space="preserve">Форма обучения 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9321" w:type="dxa"/>
            <w:textDirection w:val="lrTb"/>
            <w:noWrap w:val="false"/>
          </w:tcPr>
          <w:p>
            <w:pPr>
              <w:contextualSpacing w:val="0"/>
              <w:ind w:left="142" w:right="-24" w:hanging="250"/>
              <w:jc w:val="center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contextualSpacing w:val="0"/>
              <w:ind w:left="142" w:right="-24" w:hanging="250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 w:eastAsiaTheme="minorEastAsia"/>
                <w:bCs/>
                <w:sz w:val="24"/>
                <w:szCs w:val="24"/>
              </w:rPr>
              <w:t xml:space="preserve">Сроки обучения</w:t>
            </w:r>
            <w:r>
              <w:rPr>
                <w:rFonts w:ascii="Tinos" w:hAnsi="Tinos" w:cs="Tinos"/>
                <w:bCs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9321" w:type="dxa"/>
            <w:textDirection w:val="lrTb"/>
            <w:noWrap w:val="false"/>
          </w:tcPr>
          <w:p>
            <w:pPr>
              <w:contextualSpacing w:val="0"/>
              <w:ind w:left="142" w:right="-24" w:hanging="25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contextualSpacing w:val="0"/>
              <w:ind w:left="142" w:right="-24" w:hanging="25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contextualSpacing w:val="0"/>
              <w:ind w:left="142" w:right="-24" w:hanging="250"/>
              <w:spacing w:before="0" w:beforeAutospacing="0" w:after="0" w:afterAutospacing="0"/>
              <w:rPr>
                <w:rFonts w:ascii="Tinos" w:hAnsi="Tinos" w:cs="Tinos"/>
                <w:color w:val="000000"/>
                <w:sz w:val="22"/>
                <w:szCs w:val="22"/>
              </w:rPr>
            </w:pPr>
            <w:r>
              <w:rPr>
                <w:rFonts w:ascii="Tinos" w:hAnsi="Tinos" w:cs="Tinos" w:eastAsiaTheme="minorEastAsia"/>
                <w:bCs/>
                <w:sz w:val="22"/>
                <w:szCs w:val="22"/>
              </w:rPr>
              <w:t xml:space="preserve">Тема научно-исследовательской работы (научно-квалификационной работы (диссертации)) </w:t>
            </w:r>
            <w:r>
              <w:rPr>
                <w:rFonts w:ascii="Tinos" w:hAnsi="Tinos" w:cs="Tinos"/>
                <w:color w:val="000000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</w:tr>
      <w:tr>
        <w:trPr/>
        <w:tc>
          <w:tcPr>
            <w:tcW w:w="9321" w:type="dxa"/>
            <w:textDirection w:val="lrTb"/>
            <w:noWrap w:val="false"/>
          </w:tcPr>
          <w:p>
            <w:pPr>
              <w:contextualSpacing w:val="0"/>
              <w:ind w:left="142" w:right="-2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contextualSpacing w:val="0"/>
              <w:ind w:left="142" w:right="-24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9321" w:type="dxa"/>
            <w:textDirection w:val="lrTb"/>
            <w:noWrap w:val="false"/>
          </w:tcPr>
          <w:p>
            <w:pPr>
              <w:contextualSpacing w:val="0"/>
              <w:ind w:left="142" w:right="-2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contextualSpacing w:val="0"/>
              <w:ind w:left="142" w:right="-24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9321" w:type="dxa"/>
            <w:textDirection w:val="lrTb"/>
            <w:noWrap w:val="false"/>
          </w:tcPr>
          <w:p>
            <w:pPr>
              <w:contextualSpacing w:val="0"/>
              <w:ind w:left="142" w:right="-2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contextualSpacing w:val="0"/>
              <w:ind w:left="142" w:right="-24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</w:tbl>
    <w:p>
      <w:pPr>
        <w:contextualSpacing w:val="0"/>
        <w:ind w:left="142" w:right="-24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  <w:outlineLvl w:val="4"/>
      </w:pPr>
      <w:r>
        <w:rPr>
          <w:rFonts w:ascii="Tinos" w:hAnsi="Tinos" w:cs="Tinos"/>
          <w:sz w:val="24"/>
          <w:szCs w:val="24"/>
        </w:rPr>
        <w:t xml:space="preserve">Тема утверждена приказом №_______ от«_____» ________ 20___г.       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ind w:left="142" w:right="-24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  <w:outlineLvl w:val="4"/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tbl>
      <w:tblPr>
        <w:tblW w:w="0" w:type="auto"/>
        <w:tblInd w:w="75" w:type="dxa"/>
        <w:tblBorders>
          <w:bottom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321"/>
      </w:tblGrid>
      <w:tr>
        <w:trPr/>
        <w:tc>
          <w:tcPr>
            <w:tcW w:w="9321" w:type="dxa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 w:eastAsiaTheme="minorEastAsia"/>
                <w:color w:val="000000"/>
                <w:sz w:val="24"/>
                <w:szCs w:val="24"/>
              </w:rPr>
              <w:t xml:space="preserve">Научный руководитель  </w:t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9321" w:type="dxa"/>
            <w:textDirection w:val="lrTb"/>
            <w:noWrap w:val="false"/>
          </w:tcPr>
          <w:p>
            <w:pPr>
              <w:contextualSpacing w:val="0"/>
              <w:ind w:left="708" w:right="-180" w:firstLine="708"/>
              <w:jc w:val="both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  <w:vertAlign w:val="superscript"/>
              </w:rPr>
            </w:pPr>
            <w:r>
              <w:rPr>
                <w:rFonts w:ascii="Tinos" w:hAnsi="Tinos" w:cs="Tinos" w:eastAsiaTheme="minorEastAsia"/>
                <w:bCs/>
                <w:i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nos" w:hAnsi="Tinos" w:cs="Tinos" w:eastAsiaTheme="minorEastAsia"/>
                <w:bCs/>
                <w:i/>
                <w:color w:val="000000"/>
                <w:sz w:val="24"/>
                <w:szCs w:val="24"/>
                <w:vertAlign w:val="superscript"/>
              </w:rPr>
              <w:t xml:space="preserve">          (фамилия имя отчество, ученая степень, звание)</w:t>
            </w:r>
            <w:r>
              <w:rPr>
                <w:rFonts w:ascii="Tinos" w:hAnsi="Tinos" w:cs="Tinos"/>
                <w:sz w:val="24"/>
                <w:szCs w:val="24"/>
                <w:vertAlign w:val="superscript"/>
              </w:rPr>
            </w:r>
            <w:r>
              <w:rPr>
                <w:rFonts w:ascii="Tinos" w:hAnsi="Tinos" w:cs="Tinos"/>
                <w:sz w:val="24"/>
                <w:szCs w:val="24"/>
                <w:vertAlign w:val="superscript"/>
              </w:rPr>
            </w:r>
          </w:p>
          <w:p>
            <w:pPr>
              <w:contextualSpacing w:val="0"/>
              <w:spacing w:before="0" w:beforeAutospacing="0" w:after="0" w:afterAutospacing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/>
                <w:bCs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bCs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9321" w:type="dxa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contextualSpacing w:val="0"/>
              <w:spacing w:before="0" w:beforeAutospacing="0" w:after="0" w:afterAutospacing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507"/>
        </w:trPr>
        <w:tc>
          <w:tcPr>
            <w:tcW w:w="9321" w:type="dxa"/>
            <w:vMerge w:val="restart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</w:tbl>
    <w:p>
      <w:pPr>
        <w:contextualSpacing w:val="0"/>
        <w:ind w:left="142"/>
        <w:spacing w:before="0" w:beforeAutospacing="0" w:after="0" w:afterAutospacing="0" w:line="276" w:lineRule="auto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ind w:left="142"/>
        <w:spacing w:before="0" w:beforeAutospacing="0" w:after="0" w:afterAutospacing="0" w:line="276" w:lineRule="auto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color w:val="000000"/>
          <w:sz w:val="24"/>
          <w:szCs w:val="24"/>
        </w:rPr>
        <w:t xml:space="preserve">Научный руководитель назначен приказом </w:t>
      </w:r>
      <w:r>
        <w:rPr>
          <w:rFonts w:ascii="Tinos" w:hAnsi="Tinos" w:cs="Tinos"/>
          <w:sz w:val="24"/>
          <w:szCs w:val="24"/>
        </w:rPr>
        <w:t xml:space="preserve">№_______    от«____» __________ 20___г.       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ind w:firstLine="567"/>
        <w:jc w:val="center"/>
        <w:pageBreakBefore/>
        <w:spacing w:before="0" w:beforeAutospacing="0" w:after="0" w:afterAutospacing="0"/>
        <w:rPr>
          <w:rFonts w:ascii="Tinos" w:hAnsi="Tinos" w:cs="Tinos"/>
          <w:sz w:val="20"/>
          <w:szCs w:val="20"/>
        </w:rPr>
      </w:pPr>
      <w:r>
        <w:rPr>
          <w:rFonts w:ascii="Tinos" w:hAnsi="Tinos" w:cs="Tinos" w:eastAsiaTheme="minorEastAsia"/>
          <w:b/>
          <w:color w:val="000000"/>
          <w:sz w:val="20"/>
          <w:szCs w:val="20"/>
          <w:highlight w:val="none"/>
        </w:rPr>
      </w:r>
      <w:r>
        <w:rPr>
          <w:rFonts w:ascii="Tinos" w:hAnsi="Tinos" w:cs="Tinos" w:eastAsiaTheme="minorEastAsia"/>
          <w:b/>
          <w:color w:val="000000"/>
          <w:sz w:val="20"/>
          <w:szCs w:val="20"/>
          <w:highlight w:val="none"/>
        </w:rPr>
      </w:r>
    </w:p>
    <w:p>
      <w:pPr>
        <w:contextualSpacing w:val="0"/>
        <w:ind w:firstLine="567"/>
        <w:jc w:val="center"/>
        <w:pageBreakBefore w:val="0"/>
        <w:spacing w:before="0" w:beforeAutospacing="0" w:after="0" w:afterAutospacing="0"/>
        <w:rPr>
          <w:rFonts w:ascii="Tinos" w:hAnsi="Tinos" w:cs="Tinos" w:eastAsiaTheme="minorEastAsia"/>
          <w:b/>
          <w:bCs/>
          <w:color w:val="000000"/>
          <w:sz w:val="20"/>
          <w:szCs w:val="20"/>
          <w:highlight w:val="none"/>
        </w:rPr>
      </w:pPr>
      <w:r>
        <w:rPr>
          <w:rFonts w:ascii="Tinos" w:hAnsi="Tinos" w:cs="Tinos" w:eastAsiaTheme="minorEastAsia"/>
          <w:b/>
          <w:color w:val="000000"/>
          <w:sz w:val="20"/>
          <w:szCs w:val="20"/>
        </w:rPr>
        <w:t xml:space="preserve">Аспирант за время обучения в аспирантуре обязан:</w:t>
      </w:r>
      <w:r>
        <w:rPr>
          <w:rFonts w:ascii="Tinos" w:hAnsi="Tinos" w:cs="Tinos"/>
          <w:sz w:val="20"/>
          <w:szCs w:val="20"/>
        </w:rPr>
      </w:r>
      <w:r>
        <w:rPr>
          <w:rFonts w:ascii="Tinos" w:hAnsi="Tinos" w:cs="Tinos"/>
          <w:sz w:val="20"/>
          <w:szCs w:val="20"/>
        </w:rPr>
      </w:r>
    </w:p>
    <w:p>
      <w:pPr>
        <w:contextualSpacing w:val="0"/>
        <w:ind w:left="567" w:firstLine="0"/>
        <w:jc w:val="both"/>
        <w:spacing w:before="0" w:beforeAutospacing="0" w:after="0" w:afterAutospacing="0"/>
        <w:tabs>
          <w:tab w:val="left" w:pos="720" w:leader="none"/>
          <w:tab w:val="clear" w:pos="108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nos" w:hAnsi="Tinos" w:cs="Tinos"/>
          <w:sz w:val="20"/>
          <w:szCs w:val="20"/>
        </w:rPr>
      </w:pPr>
      <w:r>
        <w:rPr>
          <w:rFonts w:ascii="Tinos" w:hAnsi="Tinos" w:cs="Tinos" w:eastAsiaTheme="minorEastAsia"/>
          <w:color w:val="000000"/>
          <w:sz w:val="20"/>
          <w:szCs w:val="20"/>
          <w:highlight w:val="none"/>
        </w:rPr>
      </w:r>
      <w:r>
        <w:rPr>
          <w:rFonts w:ascii="Tinos" w:hAnsi="Tinos" w:cs="Tinos" w:eastAsiaTheme="minorEastAsia"/>
          <w:color w:val="000000"/>
          <w:sz w:val="20"/>
          <w:szCs w:val="20"/>
          <w:highlight w:val="none"/>
        </w:rPr>
      </w:r>
    </w:p>
    <w:p>
      <w:pPr>
        <w:numPr>
          <w:ilvl w:val="0"/>
          <w:numId w:val="2"/>
        </w:numPr>
        <w:contextualSpacing w:val="0"/>
        <w:ind w:left="0" w:firstLine="567"/>
        <w:jc w:val="both"/>
        <w:spacing w:before="0" w:beforeAutospacing="0" w:after="0" w:afterAutospacing="0"/>
        <w:tabs>
          <w:tab w:val="left" w:pos="720" w:leader="none"/>
          <w:tab w:val="clear" w:pos="108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nos" w:hAnsi="Tinos" w:cs="Tinos"/>
          <w:sz w:val="20"/>
          <w:szCs w:val="20"/>
        </w:rPr>
      </w:pPr>
      <w:r>
        <w:rPr>
          <w:rFonts w:ascii="Tinos" w:hAnsi="Tinos" w:cs="Tinos" w:eastAsiaTheme="minorEastAsia"/>
          <w:b/>
          <w:i/>
          <w:color w:val="000000"/>
          <w:sz w:val="20"/>
          <w:szCs w:val="20"/>
        </w:rPr>
        <w:t xml:space="preserve">полностью </w:t>
      </w:r>
      <w:r>
        <w:rPr>
          <w:rFonts w:ascii="Tinos" w:hAnsi="Tinos" w:cs="Tinos" w:eastAsiaTheme="minorEastAsia"/>
          <w:color w:val="000000"/>
          <w:sz w:val="20"/>
          <w:szCs w:val="20"/>
        </w:rPr>
        <w:t xml:space="preserve">выполнить индивидуальный план работы; </w:t>
      </w:r>
      <w:r>
        <w:rPr>
          <w:rFonts w:ascii="Tinos" w:hAnsi="Tinos" w:cs="Tinos"/>
          <w:sz w:val="20"/>
          <w:szCs w:val="20"/>
        </w:rPr>
      </w:r>
      <w:r>
        <w:rPr>
          <w:rFonts w:ascii="Tinos" w:hAnsi="Tinos" w:cs="Tinos"/>
          <w:sz w:val="20"/>
          <w:szCs w:val="20"/>
        </w:rPr>
      </w:r>
    </w:p>
    <w:p>
      <w:pPr>
        <w:numPr>
          <w:ilvl w:val="0"/>
          <w:numId w:val="2"/>
        </w:numPr>
        <w:contextualSpacing w:val="0"/>
        <w:ind w:left="0" w:firstLine="567"/>
        <w:jc w:val="both"/>
        <w:spacing w:before="0" w:beforeAutospacing="0" w:after="0" w:afterAutospacing="0"/>
        <w:tabs>
          <w:tab w:val="left" w:pos="720" w:leader="none"/>
          <w:tab w:val="clear" w:pos="108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nos" w:hAnsi="Tinos" w:cs="Tinos"/>
          <w:sz w:val="20"/>
          <w:szCs w:val="20"/>
        </w:rPr>
      </w:pPr>
      <w:r>
        <w:rPr>
          <w:rFonts w:ascii="Tinos" w:hAnsi="Tinos" w:cs="Tinos" w:eastAsiaTheme="minorEastAsia"/>
          <w:color w:val="000000"/>
          <w:sz w:val="20"/>
          <w:szCs w:val="20"/>
        </w:rPr>
        <w:t xml:space="preserve">сдать кандидатские экзамены по истории и философии науки, иностранному языку и специальной дисциплине;</w:t>
      </w:r>
      <w:r>
        <w:rPr>
          <w:rFonts w:ascii="Tinos" w:hAnsi="Tinos" w:cs="Tinos"/>
          <w:sz w:val="20"/>
          <w:szCs w:val="20"/>
        </w:rPr>
      </w:r>
      <w:r>
        <w:rPr>
          <w:rFonts w:ascii="Tinos" w:hAnsi="Tinos" w:cs="Tinos"/>
          <w:sz w:val="20"/>
          <w:szCs w:val="20"/>
        </w:rPr>
      </w:r>
    </w:p>
    <w:p>
      <w:pPr>
        <w:numPr>
          <w:ilvl w:val="0"/>
          <w:numId w:val="2"/>
        </w:numPr>
        <w:contextualSpacing w:val="0"/>
        <w:ind w:left="0" w:firstLine="567"/>
        <w:jc w:val="both"/>
        <w:spacing w:before="0" w:beforeAutospacing="0" w:after="0" w:afterAutospacing="0"/>
        <w:tabs>
          <w:tab w:val="left" w:pos="720" w:leader="none"/>
          <w:tab w:val="clear" w:pos="1080" w:leader="none"/>
        </w:tabs>
        <w:rPr>
          <w:rFonts w:ascii="Tinos" w:hAnsi="Tinos" w:cs="Tinos"/>
          <w:sz w:val="20"/>
          <w:szCs w:val="20"/>
        </w:rPr>
      </w:pPr>
      <w:r>
        <w:rPr>
          <w:rFonts w:ascii="Tinos" w:hAnsi="Tinos" w:cs="Tinos" w:eastAsiaTheme="minorEastAsia"/>
          <w:color w:val="000000"/>
          <w:sz w:val="20"/>
          <w:szCs w:val="20"/>
        </w:rPr>
        <w:t xml:space="preserve">завершить работу над научно-квалификационной работой (д</w:t>
      </w:r>
      <w:r>
        <w:rPr>
          <w:rFonts w:ascii="Tinos" w:hAnsi="Tinos" w:cs="Tinos" w:eastAsiaTheme="minorEastAsia"/>
          <w:color w:val="000000"/>
          <w:sz w:val="20"/>
          <w:szCs w:val="20"/>
        </w:rPr>
        <w:t xml:space="preserve">иссертацией) и представить ее на кафедру для проведения предварительной экспертизы;</w:t>
      </w:r>
      <w:r>
        <w:rPr>
          <w:rFonts w:ascii="Tinos" w:hAnsi="Tinos" w:cs="Tinos"/>
          <w:sz w:val="20"/>
          <w:szCs w:val="20"/>
        </w:rPr>
      </w:r>
      <w:r>
        <w:rPr>
          <w:rFonts w:ascii="Tinos" w:hAnsi="Tinos" w:cs="Tinos"/>
          <w:sz w:val="20"/>
          <w:szCs w:val="20"/>
        </w:rPr>
      </w:r>
    </w:p>
    <w:p>
      <w:pPr>
        <w:numPr>
          <w:ilvl w:val="0"/>
          <w:numId w:val="2"/>
        </w:numPr>
        <w:contextualSpacing w:val="0"/>
        <w:ind w:left="0" w:firstLine="567"/>
        <w:jc w:val="both"/>
        <w:spacing w:before="0" w:beforeAutospacing="0" w:after="0" w:afterAutospacing="0"/>
        <w:tabs>
          <w:tab w:val="left" w:pos="720" w:leader="none"/>
          <w:tab w:val="clear" w:pos="1080" w:leader="none"/>
        </w:tabs>
        <w:rPr>
          <w:rFonts w:ascii="Tinos" w:hAnsi="Tinos" w:cs="Tinos"/>
          <w:sz w:val="20"/>
          <w:szCs w:val="20"/>
        </w:rPr>
      </w:pPr>
      <w:r>
        <w:rPr>
          <w:rFonts w:ascii="Tinos" w:hAnsi="Tinos" w:cs="Tinos" w:eastAsiaTheme="minorEastAsia"/>
          <w:color w:val="000000"/>
          <w:sz w:val="20"/>
          <w:szCs w:val="20"/>
        </w:rPr>
        <w:t xml:space="preserve">пройти итоговую аттестацию.</w:t>
      </w:r>
      <w:r>
        <w:rPr>
          <w:rFonts w:ascii="Tinos" w:hAnsi="Tinos" w:cs="Tinos"/>
          <w:sz w:val="20"/>
          <w:szCs w:val="20"/>
        </w:rPr>
      </w:r>
      <w:r>
        <w:rPr>
          <w:rFonts w:ascii="Tinos" w:hAnsi="Tinos" w:cs="Tinos"/>
          <w:sz w:val="20"/>
          <w:szCs w:val="20"/>
        </w:rPr>
      </w:r>
    </w:p>
    <w:p>
      <w:pPr>
        <w:contextualSpacing w:val="0"/>
        <w:ind w:firstLine="567"/>
        <w:jc w:val="center"/>
        <w:keepNext/>
        <w:spacing w:before="0" w:beforeAutospacing="0" w:after="0" w:afterAutospacing="0"/>
        <w:rPr>
          <w:rFonts w:ascii="Tinos" w:hAnsi="Tinos" w:cs="Tinos"/>
          <w:sz w:val="20"/>
          <w:szCs w:val="20"/>
        </w:rPr>
        <w:outlineLvl w:val="0"/>
      </w:pPr>
      <w:r>
        <w:rPr>
          <w:rFonts w:ascii="Tinos" w:hAnsi="Tinos" w:cs="Tinos"/>
          <w:b/>
          <w:sz w:val="20"/>
          <w:szCs w:val="20"/>
          <w:highlight w:val="none"/>
        </w:rPr>
      </w:r>
      <w:r>
        <w:rPr>
          <w:rFonts w:ascii="Tinos" w:hAnsi="Tinos" w:cs="Tinos"/>
          <w:b/>
          <w:sz w:val="20"/>
          <w:szCs w:val="20"/>
          <w:highlight w:val="none"/>
        </w:rPr>
      </w:r>
    </w:p>
    <w:p>
      <w:pPr>
        <w:contextualSpacing w:val="0"/>
        <w:ind w:firstLine="567"/>
        <w:jc w:val="center"/>
        <w:keepNext/>
        <w:spacing w:before="0" w:beforeAutospacing="0" w:after="0" w:afterAutospacing="0"/>
        <w:rPr>
          <w:rFonts w:ascii="Tinos" w:hAnsi="Tinos" w:cs="Tinos"/>
          <w:sz w:val="20"/>
          <w:szCs w:val="20"/>
          <w:highlight w:val="none"/>
        </w:rPr>
        <w:outlineLvl w:val="0"/>
      </w:pPr>
      <w:r>
        <w:rPr>
          <w:rFonts w:ascii="Tinos" w:hAnsi="Tinos" w:cs="Tinos"/>
          <w:b/>
          <w:sz w:val="20"/>
          <w:szCs w:val="20"/>
        </w:rPr>
        <w:t xml:space="preserve">Требования к диссертационной работе</w:t>
      </w:r>
      <w:r>
        <w:rPr>
          <w:rFonts w:ascii="Tinos" w:hAnsi="Tinos" w:cs="Tinos"/>
          <w:sz w:val="20"/>
          <w:szCs w:val="20"/>
        </w:rPr>
      </w:r>
      <w:r>
        <w:rPr>
          <w:rFonts w:ascii="Tinos" w:hAnsi="Tinos" w:cs="Tinos"/>
          <w:sz w:val="20"/>
          <w:szCs w:val="20"/>
        </w:rPr>
      </w:r>
    </w:p>
    <w:p>
      <w:pPr>
        <w:contextualSpacing w:val="0"/>
        <w:ind w:firstLine="567"/>
        <w:jc w:val="center"/>
        <w:keepNext/>
        <w:spacing w:before="0" w:beforeAutospacing="0" w:after="0" w:afterAutospacing="0"/>
        <w:rPr>
          <w:rFonts w:ascii="Tinos" w:hAnsi="Tinos" w:cs="Tinos"/>
          <w:b/>
          <w:bCs/>
          <w:sz w:val="20"/>
          <w:szCs w:val="20"/>
          <w:highlight w:val="none"/>
        </w:rPr>
        <w:outlineLvl w:val="0"/>
      </w:pPr>
      <w:r>
        <w:rPr>
          <w:rFonts w:ascii="Tinos" w:hAnsi="Tinos" w:cs="Tinos"/>
          <w:sz w:val="20"/>
          <w:szCs w:val="20"/>
          <w:highlight w:val="none"/>
        </w:rPr>
      </w:r>
      <w:r>
        <w:rPr>
          <w:rFonts w:ascii="Tinos" w:hAnsi="Tinos" w:cs="Tinos"/>
          <w:sz w:val="20"/>
          <w:szCs w:val="20"/>
          <w:highlight w:val="none"/>
        </w:rPr>
      </w:r>
    </w:p>
    <w:p>
      <w:pPr>
        <w:numPr>
          <w:ilvl w:val="0"/>
          <w:numId w:val="3"/>
        </w:numPr>
        <w:contextualSpacing w:val="0"/>
        <w:ind w:left="0" w:firstLine="567"/>
        <w:jc w:val="both"/>
        <w:spacing w:before="0" w:beforeAutospacing="0" w:after="0" w:afterAutospacing="0"/>
        <w:tabs>
          <w:tab w:val="left" w:pos="567" w:leader="none"/>
          <w:tab w:val="right" w:pos="709" w:leader="none"/>
          <w:tab w:val="right" w:pos="851" w:leader="none"/>
        </w:tabs>
        <w:rPr>
          <w:rFonts w:ascii="Tinos" w:hAnsi="Tinos" w:cs="Tinos"/>
          <w:sz w:val="20"/>
          <w:szCs w:val="20"/>
        </w:rPr>
      </w:pPr>
      <w:r>
        <w:rPr>
          <w:rFonts w:ascii="Tinos" w:hAnsi="Tinos" w:cs="Tinos" w:eastAsiaTheme="minorEastAsia"/>
          <w:sz w:val="20"/>
          <w:szCs w:val="20"/>
        </w:rPr>
        <w:t xml:space="preserve">Диссертация - </w:t>
      </w:r>
      <w:r>
        <w:rPr>
          <w:rFonts w:ascii="Tinos" w:hAnsi="Tinos" w:cs="Tinos" w:eastAsiaTheme="minorEastAsia"/>
          <w:b/>
          <w:bCs/>
          <w:sz w:val="20"/>
          <w:szCs w:val="20"/>
          <w:u w:val="single"/>
        </w:rPr>
        <w:t xml:space="preserve">научно-квалификационная работа</w:t>
      </w:r>
      <w:r>
        <w:rPr>
          <w:rFonts w:ascii="Tinos" w:hAnsi="Tinos" w:cs="Tinos" w:eastAsiaTheme="minorEastAsia"/>
          <w:b/>
          <w:sz w:val="20"/>
          <w:szCs w:val="20"/>
          <w:u w:val="single"/>
        </w:rPr>
        <w:t xml:space="preserve">.</w:t>
      </w:r>
      <w:r>
        <w:rPr>
          <w:rFonts w:ascii="Tinos" w:hAnsi="Tinos" w:cs="Tinos" w:eastAsiaTheme="minorEastAsia"/>
          <w:sz w:val="20"/>
          <w:szCs w:val="20"/>
        </w:rPr>
        <w:t xml:space="preserve"> В своей работе аспирант должен показать себя научным сотрудником, умеющим грамотно ставить и решать научные проблемы, владеющим как высокими теоретическими знаниями, так и практическим опытом. </w:t>
      </w:r>
      <w:r>
        <w:rPr>
          <w:rFonts w:ascii="Tinos" w:hAnsi="Tinos" w:cs="Tinos"/>
          <w:sz w:val="20"/>
          <w:szCs w:val="20"/>
        </w:rPr>
      </w:r>
      <w:r>
        <w:rPr>
          <w:rFonts w:ascii="Tinos" w:hAnsi="Tinos" w:cs="Tinos"/>
          <w:sz w:val="20"/>
          <w:szCs w:val="20"/>
        </w:rPr>
      </w:r>
    </w:p>
    <w:p>
      <w:pPr>
        <w:numPr>
          <w:ilvl w:val="0"/>
          <w:numId w:val="3"/>
        </w:numPr>
        <w:contextualSpacing w:val="0"/>
        <w:ind w:left="0" w:firstLine="567"/>
        <w:jc w:val="both"/>
        <w:spacing w:before="0" w:beforeAutospacing="0" w:after="0" w:afterAutospacing="0"/>
        <w:tabs>
          <w:tab w:val="left" w:pos="567" w:leader="none"/>
          <w:tab w:val="right" w:pos="709" w:leader="none"/>
          <w:tab w:val="right" w:pos="851" w:leader="none"/>
        </w:tabs>
        <w:rPr>
          <w:rFonts w:ascii="Tinos" w:hAnsi="Tinos" w:cs="Tinos" w:eastAsiaTheme="minorEastAsia"/>
          <w:sz w:val="20"/>
          <w:szCs w:val="20"/>
        </w:rPr>
      </w:pPr>
      <w:r>
        <w:rPr>
          <w:rFonts w:ascii="Tinos" w:hAnsi="Tinos" w:cs="Tinos" w:eastAsiaTheme="minorEastAsia"/>
          <w:sz w:val="20"/>
          <w:szCs w:val="20"/>
        </w:rPr>
        <w:t xml:space="preserve">Диссертация - </w:t>
      </w:r>
      <w:r>
        <w:rPr>
          <w:rFonts w:ascii="Tinos" w:hAnsi="Tinos" w:cs="Tinos" w:eastAsiaTheme="minorEastAsia"/>
          <w:b/>
          <w:bCs/>
          <w:sz w:val="20"/>
          <w:szCs w:val="20"/>
          <w:u w:val="single"/>
        </w:rPr>
        <w:t xml:space="preserve">эксклюзивная работа</w:t>
      </w:r>
      <w:r>
        <w:rPr>
          <w:rFonts w:ascii="Tinos" w:hAnsi="Tinos" w:cs="Tinos" w:eastAsiaTheme="minorEastAsia"/>
          <w:sz w:val="20"/>
          <w:szCs w:val="20"/>
          <w:u w:val="single"/>
        </w:rPr>
        <w:t xml:space="preserve">.</w:t>
      </w:r>
      <w:r>
        <w:rPr>
          <w:rFonts w:ascii="Tinos" w:hAnsi="Tinos" w:cs="Tinos" w:eastAsiaTheme="minorEastAsia"/>
          <w:sz w:val="20"/>
          <w:szCs w:val="20"/>
        </w:rPr>
        <w:t xml:space="preserve"> Всю работу аспирант должен</w:t>
      </w:r>
      <w:r>
        <w:rPr>
          <w:rFonts w:ascii="Tinos" w:hAnsi="Tinos" w:cs="Tinos" w:eastAsiaTheme="minorEastAsia"/>
          <w:sz w:val="20"/>
          <w:szCs w:val="20"/>
        </w:rPr>
        <w:t xml:space="preserve"> провести единолично, какое-либо соавторство не допускается. Если в работе использовались чужие результаты исследований, либо другие объекты интеллектуальной собственности, то это должно быть явным образом выделено. Если чужие материалы были опубликованы, </w:t>
      </w:r>
      <w:r>
        <w:rPr>
          <w:rFonts w:ascii="Tinos" w:hAnsi="Tinos" w:cs="Tinos" w:eastAsiaTheme="minorEastAsia"/>
          <w:sz w:val="20"/>
          <w:szCs w:val="20"/>
        </w:rPr>
        <w:t xml:space="preserve">то их указывают в списке литературы и в диссертации обязательно дают на них ссылки, если же работы не были опубликованы, то в диссертации явно указывают фамилии, должности, специальности лиц, чьи материалы заимствуются, а также время и место проведения исс</w:t>
      </w:r>
      <w:r>
        <w:rPr>
          <w:rFonts w:ascii="Tinos" w:hAnsi="Tinos" w:cs="Tinos" w:eastAsiaTheme="minorEastAsia"/>
          <w:sz w:val="20"/>
          <w:szCs w:val="20"/>
        </w:rPr>
        <w:t xml:space="preserve">ледований и получения результатов указанными лицами. </w:t>
      </w:r>
      <w:r>
        <w:rPr>
          <w:rFonts w:ascii="Tinos" w:hAnsi="Tinos" w:cs="Tinos"/>
          <w:sz w:val="20"/>
          <w:szCs w:val="20"/>
        </w:rPr>
      </w:r>
    </w:p>
    <w:p>
      <w:pPr>
        <w:numPr>
          <w:ilvl w:val="0"/>
          <w:numId w:val="3"/>
        </w:numPr>
        <w:contextualSpacing w:val="0"/>
        <w:ind w:left="0" w:firstLine="567"/>
        <w:jc w:val="both"/>
        <w:spacing w:before="0" w:beforeAutospacing="0" w:after="0" w:afterAutospacing="0"/>
        <w:tabs>
          <w:tab w:val="left" w:pos="567" w:leader="none"/>
          <w:tab w:val="right" w:pos="709" w:leader="none"/>
          <w:tab w:val="right" w:pos="851" w:leader="none"/>
        </w:tabs>
        <w:rPr>
          <w:rFonts w:ascii="Tinos" w:hAnsi="Tinos" w:cs="Tinos"/>
          <w:sz w:val="20"/>
          <w:szCs w:val="20"/>
        </w:rPr>
      </w:pPr>
      <w:r>
        <w:rPr>
          <w:rFonts w:ascii="Tinos" w:hAnsi="Tinos" w:cs="Tinos" w:eastAsiaTheme="minorEastAsia"/>
          <w:sz w:val="20"/>
          <w:szCs w:val="20"/>
        </w:rPr>
      </w:r>
      <w:r>
        <w:rPr>
          <w:rFonts w:ascii="Tinos" w:hAnsi="Tinos" w:cs="Tinos" w:eastAsiaTheme="minorEastAsia"/>
          <w:sz w:val="20"/>
          <w:szCs w:val="20"/>
        </w:rPr>
        <w:t xml:space="preserve">Тема диссертации должна быть </w:t>
      </w:r>
      <w:r>
        <w:rPr>
          <w:rFonts w:ascii="Tinos" w:hAnsi="Tinos" w:cs="Tinos" w:eastAsiaTheme="minorEastAsia"/>
          <w:b/>
          <w:bCs/>
          <w:sz w:val="20"/>
          <w:szCs w:val="20"/>
          <w:u w:val="single"/>
        </w:rPr>
        <w:t xml:space="preserve">актуальной</w:t>
      </w:r>
      <w:r>
        <w:rPr>
          <w:rFonts w:ascii="Tinos" w:hAnsi="Tinos" w:cs="Tinos" w:eastAsiaTheme="minorEastAsia"/>
          <w:sz w:val="20"/>
          <w:szCs w:val="20"/>
          <w:u w:val="single"/>
        </w:rPr>
        <w:t xml:space="preserve">.</w:t>
      </w:r>
      <w:r>
        <w:rPr>
          <w:rFonts w:ascii="Tinos" w:hAnsi="Tinos" w:cs="Tinos" w:eastAsiaTheme="minorEastAsia"/>
          <w:sz w:val="20"/>
          <w:szCs w:val="20"/>
        </w:rPr>
        <w:t xml:space="preserve"> В работе должны проводиться исследования или рассматриваться и решаться задачи, которые на сегодняшний день интересны специалистам соответствующей отрасли и имею</w:t>
      </w:r>
      <w:r>
        <w:rPr>
          <w:rFonts w:ascii="Tinos" w:hAnsi="Tinos" w:cs="Tinos" w:eastAsiaTheme="minorEastAsia"/>
          <w:sz w:val="20"/>
          <w:szCs w:val="20"/>
        </w:rPr>
        <w:t xml:space="preserve">т существенное значение в этой отрасли. В работе обязательно должен содержаться обстоятельный обзор текущего положения дел: критический анализ существующих способов решения рассматриваемой задачи, результатов исследований предшественников по рассматриваемо</w:t>
      </w:r>
      <w:r>
        <w:rPr>
          <w:rFonts w:ascii="Tinos" w:hAnsi="Tinos" w:cs="Tinos" w:eastAsiaTheme="minorEastAsia"/>
          <w:sz w:val="20"/>
          <w:szCs w:val="20"/>
        </w:rPr>
        <w:t xml:space="preserve">й проблеме и т.д. В результате этого обзора аспирант должен доказать, что на сегодняшний день способы решения рассматриваемой задачи имеют недостатки, которые возможно устранить. В связи этим требуется разработка новых методов решения задачи, проведение до</w:t>
      </w:r>
      <w:r>
        <w:rPr>
          <w:rFonts w:ascii="Tinos" w:hAnsi="Tinos" w:cs="Tinos" w:eastAsiaTheme="minorEastAsia"/>
          <w:sz w:val="20"/>
          <w:szCs w:val="20"/>
        </w:rPr>
        <w:t xml:space="preserve">полнительных исследований и т.п. </w:t>
      </w:r>
      <w:r>
        <w:rPr>
          <w:rFonts w:ascii="Tinos" w:hAnsi="Tinos" w:cs="Tinos"/>
          <w:sz w:val="20"/>
          <w:szCs w:val="20"/>
        </w:rPr>
      </w:r>
      <w:r/>
    </w:p>
    <w:p>
      <w:pPr>
        <w:contextualSpacing w:val="0"/>
        <w:ind w:firstLine="567"/>
        <w:jc w:val="both"/>
        <w:spacing w:before="0" w:beforeAutospacing="0" w:after="0" w:afterAutospacing="0"/>
        <w:tabs>
          <w:tab w:val="left" w:pos="567" w:leader="none"/>
          <w:tab w:val="right" w:pos="851" w:leader="none"/>
        </w:tabs>
        <w:rPr>
          <w:rFonts w:ascii="Tinos" w:hAnsi="Tinos" w:cs="Tinos"/>
          <w:sz w:val="20"/>
          <w:szCs w:val="20"/>
        </w:rPr>
      </w:pPr>
      <w:r>
        <w:rPr>
          <w:rFonts w:ascii="Tinos" w:hAnsi="Tinos" w:cs="Tinos" w:eastAsiaTheme="minorEastAsia"/>
          <w:sz w:val="20"/>
          <w:szCs w:val="20"/>
        </w:rPr>
        <w:t xml:space="preserve">Диссертация должна содержать </w:t>
      </w:r>
      <w:r>
        <w:rPr>
          <w:rFonts w:ascii="Tinos" w:hAnsi="Tinos" w:cs="Tinos" w:eastAsiaTheme="minorEastAsia"/>
          <w:b/>
          <w:bCs/>
          <w:sz w:val="20"/>
          <w:szCs w:val="20"/>
          <w:u w:val="single"/>
        </w:rPr>
        <w:t xml:space="preserve">научную новизну</w:t>
      </w:r>
      <w:r>
        <w:rPr>
          <w:rFonts w:ascii="Tinos" w:hAnsi="Tinos" w:cs="Tinos" w:eastAsiaTheme="minorEastAsia"/>
          <w:sz w:val="20"/>
          <w:szCs w:val="20"/>
          <w:u w:val="single"/>
        </w:rPr>
        <w:t xml:space="preserve">.</w:t>
      </w:r>
      <w:r>
        <w:rPr>
          <w:rFonts w:ascii="Tinos" w:hAnsi="Tinos" w:cs="Tinos" w:eastAsiaTheme="minorEastAsia"/>
          <w:sz w:val="20"/>
          <w:szCs w:val="20"/>
        </w:rPr>
        <w:t xml:space="preserve"> </w:t>
      </w:r>
      <w:r>
        <w:rPr>
          <w:rFonts w:ascii="Tinos" w:hAnsi="Tinos" w:cs="Tinos"/>
          <w:sz w:val="20"/>
          <w:szCs w:val="20"/>
        </w:rPr>
      </w:r>
      <w:r>
        <w:rPr>
          <w:rFonts w:ascii="Tinos" w:hAnsi="Tinos" w:cs="Tinos"/>
          <w:sz w:val="20"/>
          <w:szCs w:val="20"/>
        </w:rPr>
      </w:r>
    </w:p>
    <w:p>
      <w:pPr>
        <w:contextualSpacing w:val="0"/>
        <w:ind w:firstLine="567"/>
        <w:jc w:val="both"/>
        <w:spacing w:before="0" w:beforeAutospacing="0" w:after="0" w:afterAutospacing="0"/>
        <w:tabs>
          <w:tab w:val="left" w:pos="567" w:leader="none"/>
          <w:tab w:val="right" w:pos="851" w:leader="none"/>
        </w:tabs>
        <w:rPr>
          <w:rFonts w:ascii="Tinos" w:hAnsi="Tinos" w:cs="Tinos"/>
          <w:sz w:val="20"/>
          <w:szCs w:val="20"/>
        </w:rPr>
      </w:pPr>
      <w:r>
        <w:rPr>
          <w:rFonts w:ascii="Tinos" w:hAnsi="Tinos" w:cs="Tinos" w:eastAsiaTheme="minorEastAsia"/>
          <w:b/>
          <w:bCs/>
          <w:sz w:val="20"/>
          <w:szCs w:val="20"/>
          <w:u w:val="single"/>
        </w:rPr>
        <w:t xml:space="preserve">Научность</w:t>
      </w:r>
      <w:r>
        <w:rPr>
          <w:rFonts w:ascii="Tinos" w:hAnsi="Tinos" w:cs="Tinos" w:eastAsiaTheme="minorEastAsia"/>
          <w:sz w:val="20"/>
          <w:szCs w:val="20"/>
        </w:rPr>
        <w:t xml:space="preserve">. Аспирант должен выбрать реально существующий объект и, рассматривая его строго с объективной точки зрения, попытаться получить новое знание, выражающееся в виде нек</w:t>
      </w:r>
      <w:r>
        <w:rPr>
          <w:rFonts w:ascii="Tinos" w:hAnsi="Tinos" w:cs="Tinos" w:eastAsiaTheme="minorEastAsia"/>
          <w:sz w:val="20"/>
          <w:szCs w:val="20"/>
        </w:rPr>
        <w:t xml:space="preserve">оторых закономерностей в поведении объекта или в его взаимодействии с другими объектами, либо взаимосвязи свойств объекта между собой или свойств объекта со свойствами других объектов. Выявленные закономерности и взаимосвязи должны поддаваться опытной пров</w:t>
      </w:r>
      <w:r>
        <w:rPr>
          <w:rFonts w:ascii="Tinos" w:hAnsi="Tinos" w:cs="Tinos" w:eastAsiaTheme="minorEastAsia"/>
          <w:sz w:val="20"/>
          <w:szCs w:val="20"/>
        </w:rPr>
        <w:t xml:space="preserve">ерке, которая должна подтвердить их достоверность, также они должны обладать обязательными четырьмя признаками: </w:t>
      </w:r>
      <w:r>
        <w:rPr>
          <w:rFonts w:ascii="Tinos" w:hAnsi="Tinos" w:cs="Tinos" w:eastAsiaTheme="minorEastAsia"/>
          <w:i/>
          <w:iCs/>
          <w:sz w:val="20"/>
          <w:szCs w:val="20"/>
        </w:rPr>
        <w:t xml:space="preserve">необходимостью, устойчивостью, существенностью и повторяемостью</w:t>
      </w:r>
      <w:r>
        <w:rPr>
          <w:rFonts w:ascii="Tinos" w:hAnsi="Tinos" w:cs="Tinos" w:eastAsiaTheme="minorEastAsia"/>
          <w:sz w:val="20"/>
          <w:szCs w:val="20"/>
        </w:rPr>
        <w:t xml:space="preserve">. </w:t>
      </w:r>
      <w:r>
        <w:rPr>
          <w:rFonts w:ascii="Tinos" w:hAnsi="Tinos" w:cs="Tinos"/>
          <w:sz w:val="20"/>
          <w:szCs w:val="20"/>
        </w:rPr>
      </w:r>
      <w:r>
        <w:rPr>
          <w:rFonts w:ascii="Tinos" w:hAnsi="Tinos" w:cs="Tinos"/>
          <w:sz w:val="20"/>
          <w:szCs w:val="20"/>
        </w:rPr>
      </w:r>
    </w:p>
    <w:p>
      <w:pPr>
        <w:contextualSpacing w:val="0"/>
        <w:ind w:firstLine="567"/>
        <w:jc w:val="both"/>
        <w:spacing w:before="0" w:beforeAutospacing="0" w:after="0" w:afterAutospacing="0"/>
        <w:rPr>
          <w:rFonts w:ascii="Tinos" w:hAnsi="Tinos" w:cs="Tinos"/>
          <w:sz w:val="20"/>
          <w:szCs w:val="20"/>
        </w:rPr>
      </w:pPr>
      <w:r>
        <w:rPr>
          <w:rFonts w:ascii="Tinos" w:hAnsi="Tinos" w:cs="Tinos" w:eastAsiaTheme="minorEastAsia"/>
          <w:b/>
          <w:bCs/>
          <w:sz w:val="20"/>
          <w:szCs w:val="20"/>
          <w:u w:val="single"/>
        </w:rPr>
        <w:t xml:space="preserve">Новизна</w:t>
      </w:r>
      <w:r>
        <w:rPr>
          <w:rFonts w:ascii="Tinos" w:hAnsi="Tinos" w:cs="Tinos" w:eastAsiaTheme="minorEastAsia"/>
          <w:sz w:val="20"/>
          <w:szCs w:val="20"/>
        </w:rPr>
        <w:t xml:space="preserve">. Аспирант должен выбрать либо новый объект и получить какое-либо научн</w:t>
      </w:r>
      <w:r>
        <w:rPr>
          <w:rFonts w:ascii="Tinos" w:hAnsi="Tinos" w:cs="Tinos" w:eastAsiaTheme="minorEastAsia"/>
          <w:sz w:val="20"/>
          <w:szCs w:val="20"/>
        </w:rPr>
        <w:t xml:space="preserve">ое знание о нем, либо старый объект и получить новое научное знание о нем. </w:t>
      </w:r>
      <w:r>
        <w:rPr>
          <w:rFonts w:ascii="Tinos" w:hAnsi="Tinos" w:cs="Tinos"/>
          <w:sz w:val="20"/>
          <w:szCs w:val="20"/>
        </w:rPr>
      </w:r>
      <w:r>
        <w:rPr>
          <w:rFonts w:ascii="Tinos" w:hAnsi="Tinos" w:cs="Tinos"/>
          <w:sz w:val="20"/>
          <w:szCs w:val="20"/>
        </w:rPr>
      </w:r>
    </w:p>
    <w:p>
      <w:pPr>
        <w:numPr>
          <w:ilvl w:val="0"/>
          <w:numId w:val="1"/>
        </w:numPr>
        <w:contextualSpacing w:val="0"/>
        <w:ind w:firstLine="567"/>
        <w:jc w:val="both"/>
        <w:spacing w:before="0" w:beforeAutospacing="0" w:after="0" w:afterAutospacing="0"/>
        <w:tabs>
          <w:tab w:val="num" w:pos="567" w:leader="none"/>
          <w:tab w:val="num" w:pos="851" w:leader="none"/>
        </w:tabs>
        <w:rPr>
          <w:rFonts w:ascii="Tinos" w:hAnsi="Tinos" w:cs="Tinos"/>
          <w:sz w:val="20"/>
          <w:szCs w:val="20"/>
        </w:rPr>
      </w:pPr>
      <w:r>
        <w:rPr>
          <w:rFonts w:ascii="Tinos" w:hAnsi="Tinos" w:cs="Tinos" w:eastAsiaTheme="minorEastAsia"/>
          <w:sz w:val="20"/>
          <w:szCs w:val="20"/>
        </w:rPr>
        <w:t xml:space="preserve">Результаты работы должны иметь </w:t>
      </w:r>
      <w:r>
        <w:rPr>
          <w:rFonts w:ascii="Tinos" w:hAnsi="Tinos" w:cs="Tinos" w:eastAsiaTheme="minorEastAsia"/>
          <w:b/>
          <w:bCs/>
          <w:sz w:val="20"/>
          <w:szCs w:val="20"/>
          <w:u w:val="single"/>
        </w:rPr>
        <w:t xml:space="preserve">практическую ценность</w:t>
      </w:r>
      <w:r>
        <w:rPr>
          <w:rFonts w:ascii="Tinos" w:hAnsi="Tinos" w:cs="Tinos" w:eastAsiaTheme="minorEastAsia"/>
          <w:sz w:val="20"/>
          <w:szCs w:val="20"/>
        </w:rPr>
        <w:t xml:space="preserve">, т.е. существенное значение для соответствующей отрасли и должны быть представлены так, чтобы их реально можно было бы применит</w:t>
      </w:r>
      <w:r>
        <w:rPr>
          <w:rFonts w:ascii="Tinos" w:hAnsi="Tinos" w:cs="Tinos" w:eastAsiaTheme="minorEastAsia"/>
          <w:sz w:val="20"/>
          <w:szCs w:val="20"/>
        </w:rPr>
        <w:t xml:space="preserve">ь на практике и получить от этого какую-либо экономическую или иную выгоду. Если работа носит чисто теоретический характер, то должны быть даны рекомендации по применению результатов теоретических исследований. </w:t>
      </w:r>
      <w:r>
        <w:rPr>
          <w:rFonts w:ascii="Tinos" w:hAnsi="Tinos" w:cs="Tinos"/>
          <w:sz w:val="20"/>
          <w:szCs w:val="20"/>
        </w:rPr>
      </w:r>
      <w:r>
        <w:rPr>
          <w:rFonts w:ascii="Tinos" w:hAnsi="Tinos" w:cs="Tinos"/>
          <w:sz w:val="20"/>
          <w:szCs w:val="20"/>
        </w:rPr>
      </w:r>
    </w:p>
    <w:p>
      <w:pPr>
        <w:numPr>
          <w:ilvl w:val="0"/>
          <w:numId w:val="1"/>
        </w:numPr>
        <w:contextualSpacing w:val="0"/>
        <w:ind w:firstLine="567"/>
        <w:jc w:val="both"/>
        <w:spacing w:before="0" w:beforeAutospacing="0" w:after="0" w:afterAutospacing="0"/>
        <w:tabs>
          <w:tab w:val="left" w:pos="0" w:leader="none"/>
          <w:tab w:val="num" w:pos="567" w:leader="none"/>
          <w:tab w:val="num" w:pos="851" w:leader="none"/>
        </w:tabs>
        <w:rPr>
          <w:rFonts w:ascii="Tinos" w:hAnsi="Tinos" w:cs="Tinos"/>
          <w:sz w:val="20"/>
          <w:szCs w:val="20"/>
        </w:rPr>
      </w:pPr>
      <w:r>
        <w:rPr>
          <w:rFonts w:ascii="Tinos" w:hAnsi="Tinos" w:cs="Tinos"/>
          <w:b/>
          <w:sz w:val="20"/>
          <w:szCs w:val="20"/>
          <w:u w:val="single"/>
        </w:rPr>
        <w:t xml:space="preserve">Аттестация</w:t>
      </w:r>
      <w:r>
        <w:rPr>
          <w:rFonts w:ascii="Tinos" w:hAnsi="Tinos" w:cs="Tinos"/>
          <w:sz w:val="20"/>
          <w:szCs w:val="20"/>
        </w:rPr>
        <w:t xml:space="preserve"> является формой контроля выполнен</w:t>
      </w:r>
      <w:r>
        <w:rPr>
          <w:rFonts w:ascii="Tinos" w:hAnsi="Tinos" w:cs="Tinos"/>
          <w:sz w:val="20"/>
          <w:szCs w:val="20"/>
        </w:rPr>
        <w:t xml:space="preserve">ия аспирантом индивидуального плана работы. </w:t>
      </w:r>
      <w:r>
        <w:rPr>
          <w:rFonts w:ascii="Tinos" w:hAnsi="Tinos" w:cs="Tinos"/>
          <w:sz w:val="20"/>
          <w:szCs w:val="20"/>
        </w:rPr>
      </w:r>
      <w:r>
        <w:rPr>
          <w:rFonts w:ascii="Tinos" w:hAnsi="Tinos" w:cs="Tinos"/>
          <w:sz w:val="20"/>
          <w:szCs w:val="20"/>
        </w:rPr>
      </w:r>
    </w:p>
    <w:p>
      <w:pPr>
        <w:contextualSpacing w:val="0"/>
        <w:ind w:firstLine="567"/>
        <w:jc w:val="both"/>
        <w:spacing w:before="0" w:beforeAutospacing="0" w:after="0" w:afterAutospacing="0"/>
        <w:tabs>
          <w:tab w:val="num" w:pos="567" w:leader="none"/>
          <w:tab w:val="num" w:pos="851" w:leader="none"/>
        </w:tabs>
        <w:rPr>
          <w:rFonts w:ascii="Tinos" w:hAnsi="Tinos" w:cs="Tinos"/>
          <w:sz w:val="20"/>
          <w:szCs w:val="20"/>
        </w:rPr>
      </w:pPr>
      <w:r>
        <w:rPr>
          <w:rFonts w:ascii="Tinos" w:hAnsi="Tinos" w:cs="Tinos" w:eastAsiaTheme="minorEastAsia"/>
          <w:sz w:val="20"/>
          <w:szCs w:val="20"/>
        </w:rPr>
        <w:t xml:space="preserve">До начала аттестации научный руководитель детально проверяет выполнение аспирантом плана работы за истекший период. Если план выполнен, то одновременно готовится план на следующий год.</w:t>
      </w:r>
      <w:r>
        <w:rPr>
          <w:rFonts w:ascii="Tinos" w:hAnsi="Tinos" w:cs="Tinos"/>
          <w:sz w:val="20"/>
          <w:szCs w:val="20"/>
        </w:rPr>
      </w:r>
      <w:r>
        <w:rPr>
          <w:rFonts w:ascii="Tinos" w:hAnsi="Tinos" w:cs="Tinos"/>
          <w:sz w:val="20"/>
          <w:szCs w:val="20"/>
        </w:rPr>
      </w:r>
    </w:p>
    <w:p>
      <w:pPr>
        <w:contextualSpacing w:val="0"/>
        <w:ind w:firstLine="567"/>
        <w:jc w:val="both"/>
        <w:spacing w:before="0" w:beforeAutospacing="0" w:after="0" w:afterAutospacing="0"/>
        <w:tabs>
          <w:tab w:val="num" w:pos="567" w:leader="none"/>
        </w:tabs>
        <w:rPr>
          <w:rFonts w:ascii="Tinos" w:hAnsi="Tinos" w:cs="Tinos"/>
          <w:sz w:val="20"/>
          <w:szCs w:val="20"/>
        </w:rPr>
      </w:pPr>
      <w:r>
        <w:rPr>
          <w:rFonts w:ascii="Tinos" w:hAnsi="Tinos" w:cs="Tinos" w:eastAsiaTheme="minorEastAsia"/>
          <w:sz w:val="20"/>
          <w:szCs w:val="20"/>
        </w:rPr>
        <w:t xml:space="preserve">На заседании кафедры научн</w:t>
      </w:r>
      <w:r>
        <w:rPr>
          <w:rFonts w:ascii="Tinos" w:hAnsi="Tinos" w:cs="Tinos" w:eastAsiaTheme="minorEastAsia"/>
          <w:sz w:val="20"/>
          <w:szCs w:val="20"/>
        </w:rPr>
        <w:t xml:space="preserve">ый руководитель и аспирант отчитываются о выполнении работы и предоставляют план на следующий год. Аспиранты, не проявившие способностей в проведении научных исследований и не выполняющие в установленные сроки план без уважительных причин, отчисляются из а</w:t>
      </w:r>
      <w:r>
        <w:rPr>
          <w:rFonts w:ascii="Tinos" w:hAnsi="Tinos" w:cs="Tinos" w:eastAsiaTheme="minorEastAsia"/>
          <w:sz w:val="20"/>
          <w:szCs w:val="20"/>
        </w:rPr>
        <w:t xml:space="preserve">спирантуры. </w:t>
      </w:r>
      <w:r>
        <w:rPr>
          <w:rFonts w:ascii="Tinos" w:hAnsi="Tinos" w:cs="Tinos"/>
          <w:sz w:val="20"/>
          <w:szCs w:val="20"/>
        </w:rPr>
      </w:r>
      <w:r>
        <w:rPr>
          <w:rFonts w:ascii="Tinos" w:hAnsi="Tinos" w:cs="Tinos"/>
          <w:sz w:val="20"/>
          <w:szCs w:val="20"/>
        </w:rPr>
      </w:r>
    </w:p>
    <w:p>
      <w:pPr>
        <w:contextualSpacing w:val="0"/>
        <w:ind w:firstLine="567"/>
        <w:jc w:val="both"/>
        <w:spacing w:before="0" w:beforeAutospacing="0" w:after="0" w:afterAutospacing="0"/>
        <w:tabs>
          <w:tab w:val="num" w:pos="567" w:leader="none"/>
        </w:tabs>
        <w:rPr>
          <w:rFonts w:ascii="Tinos" w:hAnsi="Tinos" w:cs="Tinos"/>
          <w:sz w:val="20"/>
          <w:szCs w:val="20"/>
        </w:rPr>
      </w:pPr>
      <w:r>
        <w:rPr>
          <w:rFonts w:ascii="Tinos" w:hAnsi="Tinos" w:cs="Tinos" w:eastAsiaTheme="minorEastAsia"/>
          <w:sz w:val="20"/>
          <w:szCs w:val="20"/>
        </w:rPr>
        <w:t xml:space="preserve">Все записи, связанные с подготовкой и аттестацией аспирантов, вносятся в соответствующие разделы Индивидуального плана работы аспиранта.</w:t>
      </w:r>
      <w:r>
        <w:rPr>
          <w:rFonts w:ascii="Tinos" w:hAnsi="Tinos" w:cs="Tinos" w:eastAsiaTheme="minorEastAsia"/>
          <w:sz w:val="20"/>
          <w:szCs w:val="20"/>
        </w:rPr>
        <w:t xml:space="preserve"> </w:t>
      </w:r>
      <w:r>
        <w:rPr>
          <w:rFonts w:ascii="Tinos" w:hAnsi="Tinos" w:cs="Tinos"/>
          <w:sz w:val="20"/>
          <w:szCs w:val="20"/>
        </w:rPr>
      </w:r>
      <w:r>
        <w:rPr>
          <w:rFonts w:ascii="Tinos" w:hAnsi="Tinos" w:cs="Tinos"/>
          <w:sz w:val="20"/>
          <w:szCs w:val="20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br w:type="page" w:clear="all"/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center"/>
        <w:keepNext/>
        <w:pageBreakBefore/>
        <w:spacing w:before="0" w:beforeAutospacing="0" w:after="0" w:afterAutospacing="0"/>
        <w:rPr>
          <w:rFonts w:ascii="Tinos" w:hAnsi="Tinos" w:cs="Tinos"/>
          <w:sz w:val="24"/>
          <w:szCs w:val="24"/>
        </w:rPr>
        <w:outlineLvl w:val="1"/>
      </w:pPr>
      <w:r>
        <w:rPr>
          <w:rFonts w:ascii="Tinos" w:hAnsi="Tinos" w:cs="Tinos"/>
          <w:b/>
          <w:color w:val="000000" w:themeColor="text1"/>
          <w:sz w:val="24"/>
          <w:szCs w:val="24"/>
        </w:rPr>
        <w:t xml:space="preserve">ИНДИВИДУАЛЬНЫЙ ПЛАН НАУЧНОЙ ДЕЯТЕЛЬНОСТИ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center"/>
        <w:keepNext/>
        <w:spacing w:before="0" w:beforeAutospacing="0" w:after="0" w:afterAutospacing="0"/>
        <w:rPr>
          <w:rFonts w:ascii="Tinos" w:hAnsi="Tinos" w:cs="Tinos"/>
          <w:sz w:val="24"/>
          <w:szCs w:val="24"/>
          <w:highlight w:val="none"/>
        </w:rPr>
        <w:outlineLvl w:val="1"/>
      </w:pPr>
      <w:r>
        <w:rPr>
          <w:rFonts w:ascii="Tinos" w:hAnsi="Tinos" w:cs="Tinos"/>
          <w:i/>
          <w:color w:val="000000" w:themeColor="text1"/>
          <w:sz w:val="24"/>
          <w:szCs w:val="24"/>
        </w:rPr>
        <w:t xml:space="preserve">__________ года подготовки аспиранта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center"/>
        <w:keepNext/>
        <w:spacing w:before="0" w:beforeAutospacing="0" w:after="0" w:afterAutospacing="0"/>
        <w:rPr>
          <w:rFonts w:ascii="Tinos" w:hAnsi="Tinos" w:cs="Tinos"/>
          <w:sz w:val="24"/>
          <w:szCs w:val="24"/>
        </w:rPr>
        <w:outlineLvl w:val="1"/>
      </w:pPr>
      <w:r>
        <w:rPr>
          <w:rFonts w:ascii="Tinos" w:hAnsi="Tinos" w:cs="Tinos"/>
          <w:sz w:val="24"/>
          <w:szCs w:val="24"/>
          <w:highlight w:val="none"/>
        </w:rPr>
      </w:r>
      <w:r>
        <w:rPr>
          <w:rFonts w:ascii="Tinos" w:hAnsi="Tinos" w:cs="Tinos"/>
          <w:sz w:val="24"/>
          <w:szCs w:val="24"/>
          <w:highlight w:val="none"/>
        </w:rPr>
      </w:r>
    </w:p>
    <w:tbl>
      <w:tblPr>
        <w:tblW w:w="963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2126"/>
        <w:gridCol w:w="3260"/>
      </w:tblGrid>
      <w:tr>
        <w:trPr>
          <w:trHeight w:val="567"/>
        </w:trPr>
        <w:tc>
          <w:tcPr>
            <w:tcW w:w="4251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b/>
                <w:bCs/>
                <w:color w:val="000000"/>
                <w:sz w:val="20"/>
                <w:szCs w:val="20"/>
              </w:rPr>
              <w:t xml:space="preserve">НАИМЕНОВАНИЕ РАБОТЫ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b/>
                <w:bCs/>
                <w:color w:val="000000"/>
                <w:sz w:val="20"/>
                <w:szCs w:val="20"/>
              </w:rPr>
              <w:t xml:space="preserve">СРОКИ ВЫПОЛНЕНИЯ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b/>
                <w:bCs/>
                <w:color w:val="000000"/>
                <w:sz w:val="20"/>
                <w:szCs w:val="20"/>
              </w:rPr>
              <w:t xml:space="preserve">ФОРМА ОТЧЕТНОСТИ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gridSpan w:val="3"/>
            <w:tcW w:w="9637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b/>
                <w:bCs/>
                <w:color w:val="000000"/>
                <w:sz w:val="20"/>
                <w:szCs w:val="20"/>
              </w:rPr>
              <w:t xml:space="preserve">1. Научная деятельность, направленная на подготовку диссертации к защите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W w:w="4251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Выбор и утверждение темы диссертации 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1 семестр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Выписка из протокола заседания кафедры </w:t>
            </w: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_____________________</w:t>
            </w:r>
            <w:r>
              <w:rPr>
                <w:rFonts w:ascii="Tinos" w:hAnsi="Tinos" w:cs="Tinos" w:eastAsiaTheme="minorEastAsia"/>
                <w:bCs/>
                <w:i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  <w:p>
            <w:pPr>
              <w:contextualSpacing w:val="0"/>
              <w:jc w:val="right"/>
              <w:spacing w:before="0" w:beforeAutospacing="0" w:after="0" w:afterAutospacing="0"/>
              <w:rPr>
                <w:rFonts w:ascii="Tinos" w:hAnsi="Tinos" w:cs="Tinos"/>
                <w:bCs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выполнено / не выполнено</w:t>
            </w:r>
            <w:r>
              <w:rPr>
                <w:rFonts w:ascii="Tinos" w:hAnsi="Tinos" w:cs="Tinos" w:eastAsiaTheme="minorEastAsia"/>
                <w:bCs/>
                <w:i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W w:w="425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Составление плана научного исследования 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1,3,5,7 семестр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Наличие плана </w:t>
            </w: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_________________</w:t>
            </w:r>
            <w:r>
              <w:rPr>
                <w:rFonts w:ascii="Tinos" w:hAnsi="Tinos" w:cs="Tinos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  <w:p>
            <w:pPr>
              <w:contextualSpacing w:val="0"/>
              <w:jc w:val="right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выполнено / не выполнено</w:t>
            </w:r>
            <w:r>
              <w:rPr>
                <w:rFonts w:ascii="Tinos" w:hAnsi="Tinos" w:cs="Tinos"/>
                <w:bCs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W w:w="4251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Изучение литературных источников по теме диссертации 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2-7 семестр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Отчет о результатах научной деятельности</w:t>
            </w: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___________________</w:t>
            </w:r>
            <w:r>
              <w:rPr>
                <w:rFonts w:ascii="Tinos" w:hAnsi="Tinos" w:cs="Tinos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  <w:p>
            <w:pPr>
              <w:contextualSpacing w:val="0"/>
              <w:jc w:val="right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выполнено / не выполнено</w:t>
            </w:r>
            <w:r>
              <w:rPr>
                <w:rFonts w:ascii="Tinos" w:hAnsi="Tinos" w:cs="Tinos"/>
                <w:bCs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W w:w="425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Выполнение основных задач научного исследования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2-8 семестр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Наличие фрагмента текста</w:t>
            </w:r>
            <w:r>
              <w:rPr>
                <w:rFonts w:ascii="Tinos" w:hAnsi="Tinos" w:cs="Tinos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______________________________</w:t>
            </w:r>
            <w:r>
              <w:rPr>
                <w:rFonts w:ascii="Tinos" w:hAnsi="Tinos" w:cs="Tinos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выполнено / не выполнено</w:t>
            </w:r>
            <w:r>
              <w:rPr>
                <w:rFonts w:ascii="Tinos" w:hAnsi="Tinos" w:cs="Tinos"/>
                <w:bCs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W w:w="425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Обсуждение результатов на кафедре 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2-8 семестр</w:t>
            </w:r>
            <w:r>
              <w:rPr>
                <w:rFonts w:ascii="Tinos" w:hAnsi="Tinos" w:cs="Tinos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Выписка из протокола заседания кафедры</w:t>
            </w: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_______________________</w:t>
            </w:r>
            <w:r>
              <w:rPr>
                <w:rFonts w:ascii="Tinos" w:hAnsi="Tinos" w:cs="Tinos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  <w:p>
            <w:pPr>
              <w:contextualSpacing w:val="0"/>
              <w:jc w:val="right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выполнено / не выполнено</w:t>
            </w:r>
            <w:r>
              <w:rPr>
                <w:rFonts w:ascii="Tinos" w:hAnsi="Tinos" w:cs="Tinos"/>
                <w:bCs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W w:w="425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Итоговое обсуждение результатов научной деятельности на кафедре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последний семестр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Выписка из протокола заседания кафедры</w:t>
            </w: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_______________________</w:t>
            </w:r>
            <w:r>
              <w:rPr>
                <w:rFonts w:ascii="Tinos" w:hAnsi="Tinos" w:cs="Tinos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  <w:p>
            <w:pPr>
              <w:contextualSpacing w:val="0"/>
              <w:jc w:val="right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выполнено / не выполнено</w:t>
            </w:r>
            <w:r>
              <w:rPr>
                <w:rFonts w:ascii="Tinos" w:hAnsi="Tinos" w:cs="Tinos"/>
                <w:bCs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</w:tr>
      <w:tr>
        <w:trPr>
          <w:trHeight w:val="397"/>
        </w:trPr>
        <w:tc>
          <w:tcPr>
            <w:tcW w:w="425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...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W w:w="425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Контактная работа с научным руководителем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______________</w:t>
            </w:r>
            <w:r>
              <w:rPr>
                <w:rFonts w:ascii="Tinos" w:hAnsi="Tinos" w:cs="Tinos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сроки взаимодействий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График взаимодействий</w:t>
            </w: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_____________________________</w:t>
            </w:r>
            <w:r>
              <w:rPr>
                <w:rFonts w:ascii="Tinos" w:hAnsi="Tinos" w:cs="Tinos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выполнено / не выполнено</w:t>
            </w:r>
            <w:r>
              <w:rPr>
                <w:rFonts w:ascii="Tinos" w:hAnsi="Tinos" w:cs="Tinos"/>
                <w:bCs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gridSpan w:val="3"/>
            <w:tcW w:w="9637" w:type="dxa"/>
            <w:vAlign w:val="center"/>
            <w:textDirection w:val="lrTb"/>
            <w:noWrap w:val="false"/>
          </w:tcPr>
          <w:p>
            <w:pPr>
              <w:contextualSpacing w:val="0"/>
              <w:jc w:val="both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b/>
                <w:bCs/>
                <w:color w:val="000000"/>
                <w:sz w:val="20"/>
                <w:szCs w:val="20"/>
              </w:rPr>
              <w:t xml:space="preserve">2. Подготовка публикаций и (или) заявок на патенты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W w:w="4251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Наименование журнала (в котором планируется публикация)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______________</w:t>
            </w:r>
            <w:r>
              <w:rPr>
                <w:rFonts w:ascii="Tinos" w:hAnsi="Tinos" w:cs="Tinos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кол-во публикаций, из них в журналах из перечня ВАК</w:t>
            </w:r>
            <w:r>
              <w:rPr>
                <w:rFonts w:ascii="Tinos" w:hAnsi="Tinos" w:cs="Tinos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_____________________________</w:t>
            </w:r>
            <w:r>
              <w:rPr>
                <w:rFonts w:ascii="Tinos" w:hAnsi="Tinos" w:cs="Tinos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номер журнала и год выпуска данного номера</w:t>
            </w:r>
            <w:r>
              <w:rPr>
                <w:rFonts w:ascii="Tinos" w:hAnsi="Tinos" w:cs="Tinos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W w:w="4251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Заявка на патент </w:t>
            </w:r>
            <w:r>
              <w:rPr>
                <w:rFonts w:ascii="Tinos" w:hAnsi="Tinos" w:cs="Tinos"/>
                <w:i/>
                <w:iCs/>
                <w:sz w:val="20"/>
                <w:szCs w:val="20"/>
              </w:rPr>
              <w:t xml:space="preserve">на изобретения/ полезные модели/ промышленные образцы/ селекционные достижения/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______________</w:t>
            </w:r>
            <w:r>
              <w:rPr>
                <w:rFonts w:ascii="Tinos" w:hAnsi="Tinos" w:cs="Tinos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количество заявок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_______</w:t>
            </w: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__________________</w:t>
            </w:r>
            <w:r>
              <w:rPr>
                <w:rFonts w:ascii="Tinos" w:hAnsi="Tinos" w:cs="Tinos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дата подачи заявки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</w:tr>
      <w:tr>
        <w:trPr>
          <w:trHeight w:val="397"/>
        </w:trPr>
        <w:tc>
          <w:tcPr>
            <w:tcW w:w="4251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...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</w:tr>
      <w:tr>
        <w:trPr>
          <w:trHeight w:val="397"/>
        </w:trPr>
        <w:tc>
          <w:tcPr>
            <w:tcW w:w="4251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...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gridSpan w:val="3"/>
            <w:tcW w:w="9637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b/>
                <w:bCs/>
                <w:color w:val="000000"/>
                <w:sz w:val="20"/>
                <w:szCs w:val="20"/>
              </w:rPr>
              <w:t xml:space="preserve">3. Участие/выступление на научных мероприятиях (конкурсы, гранты, конференции и др.)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W w:w="4251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Наименование научного мероприятия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______________</w:t>
            </w:r>
            <w:r>
              <w:rPr>
                <w:rFonts w:ascii="Tinos" w:hAnsi="Tinos" w:cs="Tinos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дата проведения научного мероприятия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 Результат участия (диплом </w:t>
            </w: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/ сертификат / публикация тезисов)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</w:tr>
      <w:tr>
        <w:trPr>
          <w:trHeight w:val="397"/>
        </w:trPr>
        <w:tc>
          <w:tcPr>
            <w:tcW w:w="4251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...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gridSpan w:val="3"/>
            <w:tcW w:w="9637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b/>
                <w:bCs/>
                <w:color w:val="000000"/>
                <w:sz w:val="20"/>
                <w:szCs w:val="20"/>
              </w:rPr>
              <w:t xml:space="preserve">4. Промежуточная аттестация по этапам выполнения научного исследования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W w:w="4251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Отчет о результатах научной деятельности 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______________</w:t>
            </w:r>
            <w:r>
              <w:rPr>
                <w:rFonts w:ascii="Tinos" w:hAnsi="Tinos" w:cs="Tinos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дата сдачи отчета</w:t>
            </w:r>
            <w:r>
              <w:rPr>
                <w:rFonts w:ascii="Tinos" w:hAnsi="Tinos" w:cs="Tinos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 на кафедру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Выписка из протокола заседания кафедры   </w:t>
            </w: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  <w:t xml:space="preserve">____________________</w:t>
            </w:r>
            <w:r>
              <w:rPr>
                <w:rFonts w:ascii="Tinos" w:hAnsi="Tinos" w:cs="Tinos" w:eastAsiaTheme="minorEastAsia"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</w:r>
          </w:p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bCs/>
                <w:color w:val="000000"/>
                <w:sz w:val="20"/>
                <w:szCs w:val="20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0"/>
                <w:szCs w:val="20"/>
              </w:rPr>
              <w:t xml:space="preserve">выполнено / не выполнено</w:t>
            </w:r>
            <w:r>
              <w:rPr>
                <w:rFonts w:ascii="Tinos" w:hAnsi="Tinos" w:cs="Tinos" w:eastAsiaTheme="minorEastAsia"/>
                <w:bCs/>
                <w:i/>
                <w:color w:val="000000"/>
                <w:sz w:val="20"/>
                <w:szCs w:val="20"/>
              </w:rPr>
            </w:r>
            <w:r>
              <w:rPr>
                <w:rFonts w:ascii="Tinos" w:hAnsi="Tinos" w:cs="Tinos"/>
                <w:sz w:val="20"/>
                <w:szCs w:val="20"/>
              </w:rPr>
            </w:r>
          </w:p>
        </w:tc>
      </w:tr>
    </w:tbl>
    <w:p>
      <w:pPr>
        <w:contextualSpacing w:val="0"/>
        <w:ind w:right="1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b/>
          <w:bCs/>
          <w:sz w:val="24"/>
          <w:szCs w:val="24"/>
        </w:rPr>
        <w:t xml:space="preserve">Отзыв научного руководителя </w:t>
      </w:r>
      <w:r>
        <w:rPr>
          <w:rFonts w:ascii="Tinos" w:hAnsi="Tinos" w:cs="Tinos"/>
          <w:sz w:val="24"/>
          <w:szCs w:val="24"/>
        </w:rPr>
        <w:t xml:space="preserve">о качестве, своевременности и успешности проведения аспирантом этапов научной деятельности </w:t>
      </w:r>
      <w:r>
        <w:rPr>
          <w:rFonts w:ascii="Tinos" w:hAnsi="Tinos" w:cs="Tinos"/>
          <w:b/>
          <w:bCs/>
          <w:sz w:val="24"/>
          <w:szCs w:val="24"/>
        </w:rPr>
        <w:t xml:space="preserve">___________</w:t>
      </w:r>
      <w:r>
        <w:rPr>
          <w:rFonts w:ascii="Tinos" w:hAnsi="Tinos" w:cs="Tinos"/>
          <w:b/>
          <w:bCs/>
          <w:sz w:val="24"/>
          <w:szCs w:val="24"/>
        </w:rPr>
        <w:t xml:space="preserve">_______________________________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ind w:right="1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ind w:right="1"/>
        <w:jc w:val="center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i/>
          <w:iCs/>
          <w:sz w:val="24"/>
          <w:szCs w:val="24"/>
          <w:vertAlign w:val="superscript"/>
        </w:rPr>
        <w:t xml:space="preserve">(подробная характеристика выполненной за год работы)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_________________________</w:t>
      </w:r>
      <w:r>
        <w:rPr>
          <w:rFonts w:ascii="Tinos" w:hAnsi="Tinos" w:cs="Tinos"/>
          <w:sz w:val="24"/>
          <w:szCs w:val="24"/>
        </w:rPr>
        <w:t xml:space="preserve">____________________________________________________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______________________________________</w:t>
      </w:r>
      <w:r>
        <w:rPr>
          <w:rFonts w:ascii="Tinos" w:hAnsi="Tinos" w:cs="Tinos"/>
          <w:sz w:val="24"/>
          <w:szCs w:val="24"/>
        </w:rPr>
        <w:t xml:space="preserve">_______________________________________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</w:pPr>
      <w:r>
        <w:rPr>
          <w:rFonts w:ascii="Tinos" w:hAnsi="Tinos" w:cs="Tinos"/>
          <w:sz w:val="24"/>
          <w:szCs w:val="24"/>
        </w:rPr>
        <w:t xml:space="preserve">______________________________________</w:t>
      </w:r>
      <w:r>
        <w:rPr>
          <w:rFonts w:ascii="Tinos" w:hAnsi="Tinos" w:cs="Tinos"/>
          <w:sz w:val="24"/>
          <w:szCs w:val="24"/>
        </w:rPr>
        <w:t xml:space="preserve">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  <w:rPr>
          <w:rFonts w:ascii="Tinos" w:hAnsi="Tinos" w:cs="Tinos"/>
        </w:rPr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</w:pPr>
      <w:r>
        <w:rPr>
          <w:rFonts w:ascii="Tinos" w:hAnsi="Tinos" w:cs="Tinos"/>
          <w:sz w:val="24"/>
          <w:szCs w:val="24"/>
        </w:rPr>
        <w:t xml:space="preserve">______________________________________</w:t>
      </w:r>
      <w:r>
        <w:rPr>
          <w:rFonts w:ascii="Tinos" w:hAnsi="Tinos" w:cs="Tinos"/>
          <w:sz w:val="24"/>
          <w:szCs w:val="24"/>
        </w:rPr>
        <w:t xml:space="preserve">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  <w:rPr>
          <w:rFonts w:ascii="Tinos" w:hAnsi="Tinos" w:cs="Tinos"/>
        </w:rPr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</w:pPr>
      <w:r>
        <w:rPr>
          <w:rFonts w:ascii="Tinos" w:hAnsi="Tinos" w:cs="Tinos"/>
          <w:sz w:val="24"/>
          <w:szCs w:val="24"/>
        </w:rPr>
        <w:t xml:space="preserve">______________________________________</w:t>
      </w:r>
      <w:r>
        <w:rPr>
          <w:rFonts w:ascii="Tinos" w:hAnsi="Tinos" w:cs="Tinos"/>
          <w:sz w:val="24"/>
          <w:szCs w:val="24"/>
        </w:rPr>
        <w:t xml:space="preserve">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  <w:rPr>
          <w:rFonts w:ascii="Tinos" w:hAnsi="Tinos" w:cs="Tinos"/>
        </w:rPr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</w:pPr>
      <w:r>
        <w:rPr>
          <w:rFonts w:ascii="Tinos" w:hAnsi="Tinos" w:cs="Tinos"/>
          <w:sz w:val="24"/>
          <w:szCs w:val="24"/>
        </w:rPr>
        <w:t xml:space="preserve">______________________________________</w:t>
      </w:r>
      <w:r>
        <w:rPr>
          <w:rFonts w:ascii="Tinos" w:hAnsi="Tinos" w:cs="Tinos"/>
          <w:sz w:val="24"/>
          <w:szCs w:val="24"/>
        </w:rPr>
        <w:t xml:space="preserve">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  <w:rPr>
          <w:rFonts w:ascii="Tinos" w:hAnsi="Tinos" w:cs="Tinos"/>
        </w:rPr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</w:pPr>
      <w:r>
        <w:rPr>
          <w:rFonts w:ascii="Tinos" w:hAnsi="Tinos" w:cs="Tinos"/>
          <w:sz w:val="24"/>
          <w:szCs w:val="24"/>
        </w:rPr>
        <w:t xml:space="preserve">______________________________________</w:t>
      </w:r>
      <w:r>
        <w:rPr>
          <w:rFonts w:ascii="Tinos" w:hAnsi="Tinos" w:cs="Tinos"/>
          <w:sz w:val="24"/>
          <w:szCs w:val="24"/>
        </w:rPr>
        <w:t xml:space="preserve">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  <w:rPr>
          <w:rFonts w:ascii="Tinos" w:hAnsi="Tinos" w:cs="Tinos"/>
        </w:rPr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</w:pPr>
      <w:r>
        <w:rPr>
          <w:rFonts w:ascii="Tinos" w:hAnsi="Tinos" w:cs="Tinos"/>
          <w:sz w:val="24"/>
          <w:szCs w:val="24"/>
        </w:rPr>
        <w:t xml:space="preserve">______________________________________</w:t>
      </w:r>
      <w:r>
        <w:rPr>
          <w:rFonts w:ascii="Tinos" w:hAnsi="Tinos" w:cs="Tinos"/>
          <w:sz w:val="24"/>
          <w:szCs w:val="24"/>
        </w:rPr>
        <w:t xml:space="preserve">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  <w:rPr>
          <w:rFonts w:ascii="Tinos" w:hAnsi="Tinos" w:cs="Tinos"/>
        </w:rPr>
      </w:pPr>
      <w:r>
        <w:rPr>
          <w:rFonts w:ascii="Tinos" w:hAnsi="Tinos" w:cs="Tinos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/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Научный руководитель        ____________/______________/      «___» __________ 20__ г.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i/>
          <w:sz w:val="24"/>
          <w:szCs w:val="24"/>
          <w:vertAlign w:val="superscript"/>
        </w:rPr>
        <w:t xml:space="preserve">                                                                                  (</w:t>
      </w:r>
      <w:r>
        <w:rPr>
          <w:rFonts w:ascii="Tinos" w:hAnsi="Tinos" w:cs="Tinos"/>
          <w:i/>
          <w:sz w:val="24"/>
          <w:szCs w:val="24"/>
          <w:vertAlign w:val="superscript"/>
        </w:rPr>
        <w:t xml:space="preserve">подпись)              (фамилия и инициалы)  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Аспирант   ___________________ решением кафедры _____  от </w:t>
      </w:r>
      <w:r>
        <w:rPr>
          <w:rFonts w:ascii="Tinos" w:hAnsi="Tinos" w:cs="Tinos"/>
          <w:sz w:val="24"/>
          <w:szCs w:val="24"/>
        </w:rPr>
        <w:t xml:space="preserve">«___» _________ 20__</w:t>
      </w:r>
      <w:r>
        <w:rPr>
          <w:rFonts w:ascii="Tinos" w:hAnsi="Tinos" w:cs="Tinos" w:eastAsiaTheme="minorEastAsia"/>
          <w:sz w:val="24"/>
          <w:szCs w:val="24"/>
        </w:rPr>
        <w:t xml:space="preserve"> г. </w:t>
      </w:r>
      <w:r>
        <w:rPr>
          <w:rFonts w:ascii="Tinos" w:hAnsi="Tinos" w:cs="Tinos" w:eastAsiaTheme="minorEastAsia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i/>
          <w:iCs/>
          <w:sz w:val="24"/>
          <w:szCs w:val="24"/>
          <w:vertAlign w:val="superscript"/>
        </w:rPr>
        <w:t xml:space="preserve">                          (аттестован, не аттестован) </w:t>
      </w:r>
      <w:r>
        <w:rPr>
          <w:rFonts w:ascii="Tinos" w:hAnsi="Tinos" w:cs="Tinos" w:eastAsiaTheme="minorEastAsia"/>
          <w:sz w:val="24"/>
          <w:szCs w:val="24"/>
        </w:rPr>
        <w:t xml:space="preserve"> 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протокол № _______  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</w:r>
      <w:r>
        <w:rPr>
          <w:rFonts w:ascii="Tinos" w:hAnsi="Tinos" w:cs="Tinos" w:eastAsiaTheme="minorEastAsia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</w:r>
      <w:r>
        <w:rPr>
          <w:rFonts w:ascii="Tinos" w:hAnsi="Tinos" w:cs="Tinos" w:eastAsiaTheme="minorEastAsia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Заведующий кафедрой      ________          _____</w:t>
      </w:r>
      <w:r>
        <w:rPr>
          <w:rFonts w:ascii="Tinos" w:hAnsi="Tinos" w:cs="Tinos" w:eastAsiaTheme="minorEastAsia"/>
          <w:sz w:val="24"/>
          <w:szCs w:val="24"/>
        </w:rPr>
        <w:t xml:space="preserve">____________  /____________________/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(подпись)                               (фамилия и инициалы)  </w:t>
      </w:r>
      <w:r>
        <w:rPr>
          <w:rFonts w:ascii="Tinos" w:hAnsi="Tinos" w:cs="Tinos" w:eastAsiaTheme="minorEastAsia"/>
          <w:b/>
          <w:bCs/>
          <w:color w:val="000000" w:themeColor="text1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ind w:left="5670"/>
        <w:jc w:val="center"/>
        <w:keepNext/>
        <w:pageBreakBefore/>
        <w:spacing w:before="0" w:beforeAutospacing="0" w:after="0" w:afterAutospacing="0"/>
        <w:rPr>
          <w:rFonts w:ascii="Tinos" w:hAnsi="Tinos" w:cs="Tinos"/>
          <w:sz w:val="24"/>
          <w:szCs w:val="24"/>
        </w:rPr>
        <w:outlineLvl w:val="2"/>
      </w:pPr>
      <w:r>
        <w:rPr>
          <w:rFonts w:ascii="Tinos" w:hAnsi="Tinos" w:cs="Tinos"/>
          <w:bCs/>
          <w:caps/>
          <w:sz w:val="24"/>
          <w:szCs w:val="24"/>
        </w:rPr>
        <w:t xml:space="preserve">«Утверждаю»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ind w:left="4649"/>
        <w:jc w:val="both"/>
        <w:keepNext/>
        <w:spacing w:before="0" w:beforeAutospacing="0" w:after="0" w:afterAutospacing="0"/>
        <w:rPr>
          <w:rFonts w:ascii="Tinos" w:hAnsi="Tinos" w:cs="Tinos"/>
          <w:sz w:val="24"/>
          <w:szCs w:val="24"/>
        </w:rPr>
        <w:outlineLvl w:val="2"/>
      </w:pPr>
      <w:r>
        <w:rPr>
          <w:rFonts w:ascii="Tinos" w:hAnsi="Tinos" w:cs="Tinos"/>
          <w:bCs/>
          <w:sz w:val="24"/>
          <w:szCs w:val="24"/>
        </w:rPr>
        <w:t xml:space="preserve">                       </w:t>
      </w:r>
      <w:r>
        <w:rPr>
          <w:rFonts w:ascii="Tinos" w:hAnsi="Tinos" w:cs="Tinos"/>
          <w:bCs/>
          <w:sz w:val="24"/>
          <w:szCs w:val="24"/>
        </w:rPr>
        <w:t xml:space="preserve">     Проректор по УР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ind w:left="5245"/>
        <w:jc w:val="right"/>
        <w:keepNext/>
        <w:spacing w:before="0" w:beforeAutospacing="0" w:after="0" w:afterAutospacing="0"/>
        <w:rPr>
          <w:rFonts w:ascii="Tinos" w:hAnsi="Tinos" w:cs="Tinos"/>
          <w:sz w:val="24"/>
          <w:szCs w:val="24"/>
        </w:rPr>
        <w:outlineLvl w:val="2"/>
      </w:pPr>
      <w:r>
        <w:rPr>
          <w:rFonts w:ascii="Tinos" w:hAnsi="Tinos" w:cs="Tinos"/>
          <w:bCs/>
          <w:sz w:val="24"/>
          <w:szCs w:val="24"/>
        </w:rPr>
        <w:t xml:space="preserve">       ____________________________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ind w:left="5245"/>
        <w:jc w:val="center"/>
        <w:keepNext/>
        <w:spacing w:before="0" w:beforeAutospacing="0" w:after="0" w:afterAutospacing="0"/>
        <w:rPr>
          <w:rFonts w:ascii="Tinos" w:hAnsi="Tinos" w:cs="Tinos"/>
          <w:sz w:val="24"/>
          <w:szCs w:val="24"/>
        </w:rPr>
        <w:outlineLvl w:val="2"/>
      </w:pPr>
      <w:r>
        <w:rPr>
          <w:rFonts w:ascii="Tinos" w:hAnsi="Tinos" w:cs="Tinos"/>
          <w:bCs/>
          <w:i/>
          <w:iCs/>
          <w:sz w:val="24"/>
          <w:szCs w:val="24"/>
          <w:vertAlign w:val="superscript"/>
        </w:rPr>
        <w:t xml:space="preserve">                (фамилия </w:t>
      </w:r>
      <w:r>
        <w:rPr>
          <w:rFonts w:ascii="Tinos" w:hAnsi="Tinos" w:cs="Tinos"/>
          <w:i/>
          <w:sz w:val="24"/>
          <w:szCs w:val="24"/>
          <w:vertAlign w:val="superscript"/>
        </w:rPr>
        <w:t xml:space="preserve">и инициалы</w:t>
      </w:r>
      <w:r>
        <w:rPr>
          <w:rFonts w:ascii="Tinos" w:hAnsi="Tinos" w:cs="Tinos"/>
          <w:bCs/>
          <w:i/>
          <w:iCs/>
          <w:sz w:val="24"/>
          <w:szCs w:val="24"/>
          <w:vertAlign w:val="superscript"/>
        </w:rPr>
        <w:t xml:space="preserve">)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ind w:left="5245"/>
        <w:jc w:val="right"/>
        <w:keepNext/>
        <w:spacing w:before="0" w:beforeAutospacing="0" w:after="0" w:afterAutospacing="0"/>
        <w:rPr>
          <w:rFonts w:ascii="Tinos" w:hAnsi="Tinos" w:cs="Tinos"/>
          <w:sz w:val="24"/>
          <w:szCs w:val="24"/>
        </w:rPr>
        <w:outlineLvl w:val="2"/>
      </w:pPr>
      <w:r>
        <w:rPr>
          <w:rFonts w:ascii="Tinos" w:hAnsi="Tinos" w:cs="Tinos"/>
          <w:bCs/>
          <w:sz w:val="24"/>
          <w:szCs w:val="24"/>
        </w:rPr>
        <w:t xml:space="preserve">«____»________________ 20__ г.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center"/>
        <w:keepNext/>
        <w:spacing w:before="0" w:beforeAutospacing="0" w:after="0" w:afterAutospacing="0"/>
        <w:rPr>
          <w:rFonts w:ascii="Tinos" w:hAnsi="Tinos" w:cs="Tinos"/>
          <w:sz w:val="24"/>
          <w:szCs w:val="24"/>
        </w:rPr>
        <w:outlineLvl w:val="1"/>
      </w:pPr>
      <w:r>
        <w:rPr>
          <w:rFonts w:ascii="Tinos" w:hAnsi="Tinos" w:cs="Tinos"/>
          <w:b/>
          <w:color w:val="000000" w:themeColor="text1"/>
          <w:sz w:val="24"/>
          <w:szCs w:val="24"/>
        </w:rPr>
        <w:t xml:space="preserve">ИНДИВИДУАЛЬНЫЙ УЧЕБНЫЙ ПЛАН </w:t>
      </w:r>
      <w:r>
        <w:rPr>
          <w:rFonts w:ascii="Tinos" w:hAnsi="Tinos" w:cs="Tinos"/>
          <w:color w:val="000000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ind w:firstLine="567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ind w:firstLine="567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tbl>
      <w:tblPr>
        <w:tblStyle w:val="48"/>
        <w:tblW w:w="9397" w:type="dxa"/>
        <w:tblInd w:w="250" w:type="dxa"/>
        <w:tblLook w:val="04A0" w:firstRow="1" w:lastRow="0" w:firstColumn="1" w:lastColumn="0" w:noHBand="0" w:noVBand="1"/>
      </w:tblPr>
      <w:tblGrid>
        <w:gridCol w:w="9397"/>
      </w:tblGrid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vMerge w:val="restart"/>
            <w:textDirection w:val="lrTb"/>
            <w:noWrap w:val="false"/>
          </w:tcPr>
          <w:p>
            <w:pPr>
              <w:pStyle w:val="1_640"/>
              <w:contextualSpacing w:val="0"/>
              <w:ind w:left="74" w:right="74"/>
              <w:jc w:val="center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i/>
                <w:iCs/>
                <w:sz w:val="24"/>
                <w:szCs w:val="24"/>
              </w:rPr>
              <w:t xml:space="preserve">ОБЩИЙ ПЛАН РАБОТЫ</w:t>
            </w:r>
            <w:r>
              <w:rPr>
                <w:rFonts w:ascii="Tinos" w:hAnsi="Tinos" w:cs="Tinos"/>
                <w:i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pStyle w:val="1_640"/>
              <w:contextualSpacing w:val="0"/>
              <w:ind w:left="74" w:right="74"/>
              <w:jc w:val="center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/>
                <w:bCs/>
                <w:sz w:val="24"/>
                <w:szCs w:val="24"/>
              </w:rPr>
            </w:r>
            <w:r>
              <w:rPr>
                <w:rFonts w:ascii="Tinos" w:hAnsi="Tinos" w:cs="Tinos"/>
                <w:b/>
                <w:bCs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pStyle w:val="1_640"/>
              <w:contextualSpacing w:val="0"/>
              <w:ind w:left="74" w:right="74"/>
              <w:spacing w:before="0" w:beforeAutospacing="0" w:after="0" w:afterAutospacing="0"/>
              <w:rPr>
                <w:rFonts w:ascii="Tinos" w:hAnsi="Tinos" w:cs="Tinos"/>
                <w:b/>
                <w:bCs/>
                <w:i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Наименование компонентов программы аспирантуры и их составляющих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pStyle w:val="1_641"/>
              <w:contextualSpacing w:val="0"/>
              <w:ind w:left="74"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/>
                <w:sz w:val="24"/>
                <w:szCs w:val="24"/>
              </w:rPr>
              <w:t xml:space="preserve">1. </w:t>
            </w:r>
            <w:r>
              <w:rPr>
                <w:rFonts w:ascii="Tinos" w:hAnsi="Tinos" w:cs="Tinos"/>
                <w:b/>
                <w:sz w:val="24"/>
                <w:szCs w:val="24"/>
              </w:rPr>
              <w:t xml:space="preserve">НАУЧНЫЙ КОМПОНЕНТ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pStyle w:val="1_641"/>
              <w:contextualSpacing w:val="0"/>
              <w:ind w:left="74"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left="74"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/>
                <w:sz w:val="24"/>
                <w:szCs w:val="24"/>
              </w:rPr>
              <w:t xml:space="preserve">1.1 Научная деятельность, направленная на подготовку диссертации к защите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left="74"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Научная деятельность, направленная на подготовку диссертации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left="74"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/>
                <w:sz w:val="24"/>
                <w:szCs w:val="24"/>
              </w:rPr>
              <w:t xml:space="preserve">1.2 Подготовка публикаций и (или) заявок на патенты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left="74"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Подготовка публикаций и (или) заявок на патенты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left="74"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/>
                <w:sz w:val="24"/>
                <w:szCs w:val="24"/>
              </w:rPr>
              <w:t xml:space="preserve">1.3 Промежуточная аттестация по этапам выполнения научного исследования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left="74"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Отчет о результатах выполнения научных исследований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pStyle w:val="1_641"/>
              <w:contextualSpacing w:val="0"/>
              <w:ind w:left="74"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/>
                <w:sz w:val="24"/>
                <w:szCs w:val="24"/>
              </w:rPr>
              <w:t xml:space="preserve">2. ОБРАЗОВАТЕЛЬНЫЙ КОМПОНЕНТ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pStyle w:val="1_641"/>
              <w:contextualSpacing w:val="0"/>
              <w:ind w:left="74"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left="74"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/>
                <w:sz w:val="24"/>
                <w:szCs w:val="24"/>
              </w:rPr>
              <w:t xml:space="preserve">2.1 Дисциплины (модули)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/>
                <w:bCs/>
                <w:i/>
                <w:sz w:val="24"/>
                <w:szCs w:val="24"/>
              </w:rPr>
              <w:t xml:space="preserve">2.1.1 </w:t>
            </w:r>
            <w:r>
              <w:rPr>
                <w:rFonts w:ascii="Tinos" w:hAnsi="Tinos" w:cs="Tinos"/>
                <w:b/>
                <w:bCs/>
                <w:i/>
                <w:sz w:val="24"/>
                <w:szCs w:val="24"/>
              </w:rPr>
              <w:t xml:space="preserve">Дисциплины, направленные на подготовку к сдаче 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/>
                <w:bCs/>
                <w:i/>
                <w:sz w:val="24"/>
                <w:szCs w:val="24"/>
              </w:rPr>
              <w:t xml:space="preserve">кандидатских экзаменов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Cs/>
                <w:sz w:val="24"/>
                <w:szCs w:val="24"/>
              </w:rPr>
              <w:t xml:space="preserve">История и философия науки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Cs/>
                <w:sz w:val="24"/>
                <w:szCs w:val="24"/>
              </w:rPr>
              <w:t xml:space="preserve">Иностранный язык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i/>
                <w:sz w:val="24"/>
                <w:szCs w:val="24"/>
              </w:rPr>
              <w:t xml:space="preserve">Специальная дисциплина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/>
                <w:i/>
                <w:sz w:val="24"/>
                <w:szCs w:val="24"/>
              </w:rPr>
              <w:t xml:space="preserve">2.1.2 Обязательные дисциплины (модули)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Организация и планирование работ при проведении научных исследований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Предс</w:t>
            </w:r>
            <w:r>
              <w:rPr>
                <w:rFonts w:ascii="Tinos" w:hAnsi="Tinos" w:cs="Tinos"/>
                <w:sz w:val="24"/>
                <w:szCs w:val="24"/>
              </w:rPr>
              <w:t xml:space="preserve">тавление результатов научных исследований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/>
                <w:bCs/>
                <w:i/>
                <w:sz w:val="24"/>
                <w:szCs w:val="24"/>
              </w:rPr>
              <w:t xml:space="preserve">2.1.3 Элективные дисциплины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Cs/>
                <w:i/>
                <w:sz w:val="24"/>
                <w:szCs w:val="24"/>
              </w:rPr>
              <w:t xml:space="preserve">...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Cs/>
                <w:i/>
                <w:sz w:val="24"/>
                <w:szCs w:val="24"/>
              </w:rPr>
              <w:t xml:space="preserve">...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Cs/>
                <w:i/>
                <w:sz w:val="24"/>
                <w:szCs w:val="24"/>
              </w:rPr>
              <w:t xml:space="preserve">...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Cs/>
                <w:i/>
                <w:sz w:val="24"/>
                <w:szCs w:val="24"/>
              </w:rPr>
              <w:t xml:space="preserve">...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/>
                <w:bCs/>
                <w:i/>
                <w:sz w:val="24"/>
                <w:szCs w:val="24"/>
              </w:rPr>
              <w:t xml:space="preserve">2.1.4 Факультативные дисциплины 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pStyle w:val="1_641"/>
              <w:contextualSpacing w:val="0"/>
              <w:ind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  <w:highlight w:val="green"/>
              </w:rPr>
            </w:pPr>
            <w:r>
              <w:rPr>
                <w:rFonts w:ascii="Tinos" w:hAnsi="Tinos" w:cs="Tinos"/>
                <w:b/>
                <w:bCs/>
                <w:i/>
                <w:sz w:val="24"/>
                <w:szCs w:val="24"/>
              </w:rPr>
              <w:t xml:space="preserve">(указать в случае освоения)</w:t>
            </w:r>
            <w:r>
              <w:rPr>
                <w:rFonts w:ascii="Tinos" w:hAnsi="Tinos" w:cs="Tinos"/>
                <w:sz w:val="24"/>
                <w:szCs w:val="24"/>
                <w:highlight w:val="green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  <w:highlight w:val="green"/>
              </w:rPr>
            </w:pPr>
            <w:r>
              <w:rPr>
                <w:rFonts w:ascii="Tinos" w:hAnsi="Tinos" w:cs="Tinos"/>
                <w:bCs/>
                <w:i/>
                <w:sz w:val="24"/>
                <w:szCs w:val="24"/>
              </w:rPr>
              <w:t xml:space="preserve">...</w:t>
            </w:r>
            <w:r>
              <w:rPr>
                <w:rFonts w:ascii="Tinos" w:hAnsi="Tinos" w:cs="Tinos"/>
                <w:sz w:val="24"/>
                <w:szCs w:val="24"/>
                <w:highlight w:val="green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  <w:highlight w:val="green"/>
              </w:rPr>
            </w:pPr>
            <w:r>
              <w:rPr>
                <w:rFonts w:ascii="Tinos" w:hAnsi="Tinos" w:cs="Tinos"/>
                <w:bCs/>
                <w:i/>
                <w:sz w:val="24"/>
                <w:szCs w:val="24"/>
              </w:rPr>
              <w:t xml:space="preserve">...</w:t>
            </w:r>
            <w:r>
              <w:rPr>
                <w:rFonts w:ascii="Tinos" w:hAnsi="Tinos" w:cs="Tinos"/>
                <w:sz w:val="24"/>
                <w:szCs w:val="24"/>
                <w:highlight w:val="green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left="74"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2.2. Практика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left="74"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Cs/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 (профессиональная практика)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pStyle w:val="1_641"/>
              <w:contextualSpacing w:val="0"/>
              <w:ind w:left="74"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/>
                <w:sz w:val="24"/>
                <w:szCs w:val="24"/>
              </w:rPr>
              <w:t xml:space="preserve">3. ИТОГОВАЯ АТТЕСТАЦИЯ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pStyle w:val="1_641"/>
              <w:contextualSpacing w:val="0"/>
              <w:ind w:left="74"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4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ind w:left="74"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Итоговая аттестация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</w:tbl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Научный руководитель        ____________ /__________________________/   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i/>
          <w:sz w:val="24"/>
          <w:szCs w:val="24"/>
        </w:rPr>
        <w:t xml:space="preserve">                      </w:t>
      </w:r>
      <w:r>
        <w:rPr>
          <w:rFonts w:ascii="Tinos" w:hAnsi="Tinos" w:cs="Tinos"/>
          <w:i/>
          <w:sz w:val="24"/>
          <w:szCs w:val="24"/>
        </w:rPr>
        <w:t xml:space="preserve">                 </w:t>
      </w:r>
      <w:r>
        <w:rPr>
          <w:rFonts w:ascii="Tinos" w:hAnsi="Tinos" w:cs="Tinos"/>
          <w:i/>
          <w:sz w:val="24"/>
          <w:szCs w:val="24"/>
        </w:rPr>
        <w:t xml:space="preserve">      </w:t>
      </w:r>
      <w:r>
        <w:rPr>
          <w:rFonts w:ascii="Tinos" w:hAnsi="Tinos" w:cs="Tinos"/>
          <w:i/>
          <w:sz w:val="24"/>
          <w:szCs w:val="24"/>
          <w:vertAlign w:val="superscript"/>
        </w:rPr>
        <w:t xml:space="preserve">              (</w:t>
      </w:r>
      <w:r>
        <w:rPr>
          <w:rFonts w:ascii="Tinos" w:hAnsi="Tinos" w:cs="Tinos"/>
          <w:i/>
          <w:sz w:val="24"/>
          <w:szCs w:val="24"/>
          <w:vertAlign w:val="superscript"/>
        </w:rPr>
        <w:t xml:space="preserve">подпись)                                (фамилия и инициалы)  </w:t>
      </w:r>
      <w:r/>
      <w:r>
        <w:rPr>
          <w:rFonts w:ascii="Tinos" w:hAnsi="Tinos" w:cs="Tinos"/>
          <w:i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Аспирант                              _____________/ _________________________/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  <w:vertAlign w:val="superscript"/>
        </w:rPr>
      </w:pPr>
      <w:r>
        <w:rPr>
          <w:rFonts w:ascii="Tinos" w:hAnsi="Tinos" w:cs="Tinos"/>
          <w:i/>
          <w:sz w:val="24"/>
          <w:szCs w:val="24"/>
        </w:rPr>
        <w:t xml:space="preserve">                                           </w:t>
      </w:r>
      <w:r>
        <w:rPr>
          <w:rFonts w:ascii="Tinos" w:hAnsi="Tinos" w:cs="Tinos"/>
          <w:i/>
          <w:sz w:val="24"/>
          <w:szCs w:val="24"/>
          <w:vertAlign w:val="superscript"/>
        </w:rPr>
        <w:t xml:space="preserve">              (</w:t>
      </w:r>
      <w:r>
        <w:rPr>
          <w:rFonts w:ascii="Tinos" w:hAnsi="Tinos" w:cs="Tinos"/>
          <w:i/>
          <w:sz w:val="24"/>
          <w:szCs w:val="24"/>
          <w:vertAlign w:val="superscript"/>
        </w:rPr>
        <w:t xml:space="preserve">подпись)                                (фамилия и инициалы)  </w:t>
      </w:r>
      <w:r>
        <w:rPr>
          <w:rFonts w:ascii="Tinos" w:hAnsi="Tinos" w:cs="Tinos"/>
          <w:sz w:val="24"/>
          <w:szCs w:val="24"/>
          <w:vertAlign w:val="superscript"/>
        </w:rPr>
      </w:r>
      <w:r>
        <w:rPr>
          <w:rFonts w:ascii="Tinos" w:hAnsi="Tinos" w:cs="Tinos"/>
          <w:sz w:val="24"/>
          <w:szCs w:val="24"/>
          <w:vertAlign w:val="superscript"/>
        </w:rPr>
      </w:r>
    </w:p>
    <w:p>
      <w:pPr>
        <w:contextualSpacing w:val="0"/>
        <w:jc w:val="center"/>
        <w:keepNext/>
        <w:pageBreakBefore/>
        <w:spacing w:before="0" w:beforeAutospacing="0" w:after="0" w:afterAutospacing="0"/>
        <w:rPr>
          <w:rFonts w:ascii="Tinos" w:hAnsi="Tinos" w:cs="Tinos"/>
          <w:sz w:val="24"/>
          <w:szCs w:val="24"/>
        </w:rPr>
        <w:outlineLvl w:val="1"/>
      </w:pPr>
      <w:r>
        <w:rPr>
          <w:rFonts w:ascii="Tinos" w:hAnsi="Tinos" w:cs="Tinos"/>
          <w:b/>
          <w:color w:val="000000" w:themeColor="text1"/>
          <w:sz w:val="24"/>
          <w:szCs w:val="24"/>
        </w:rPr>
        <w:t xml:space="preserve">ИНДИВИДУАЛЬНЫЙ УЧЕБНЫЙ ПЛАН 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center"/>
        <w:keepNext/>
        <w:spacing w:before="0" w:beforeAutospacing="0" w:after="0" w:afterAutospacing="0"/>
        <w:rPr>
          <w:rFonts w:ascii="Tinos" w:hAnsi="Tinos" w:cs="Tinos"/>
          <w:sz w:val="24"/>
          <w:szCs w:val="24"/>
        </w:rPr>
        <w:outlineLvl w:val="1"/>
      </w:pPr>
      <w:r>
        <w:rPr>
          <w:rFonts w:ascii="Tinos" w:hAnsi="Tinos" w:cs="Tinos"/>
          <w:i/>
          <w:color w:val="000000" w:themeColor="text1"/>
          <w:sz w:val="24"/>
          <w:szCs w:val="24"/>
        </w:rPr>
        <w:t xml:space="preserve">_________ года подготовки аспиранта</w:t>
      </w:r>
      <w:r>
        <w:rPr>
          <w:rFonts w:ascii="Tinos" w:hAnsi="Tinos" w:cs="Tinos"/>
          <w:bCs/>
          <w:i/>
          <w:color w:val="000000" w:themeColor="text1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center"/>
        <w:keepNext/>
        <w:spacing w:before="0" w:beforeAutospacing="0" w:after="0" w:afterAutospacing="0"/>
        <w:rPr>
          <w:rFonts w:ascii="Tinos" w:hAnsi="Tinos" w:cs="Tinos"/>
          <w:sz w:val="24"/>
          <w:szCs w:val="24"/>
        </w:rPr>
        <w:outlineLvl w:val="1"/>
      </w:pPr>
      <w:r>
        <w:rPr>
          <w:rFonts w:ascii="Tinos" w:hAnsi="Tinos" w:cs="Tinos"/>
          <w:bCs/>
          <w:i/>
          <w:color w:val="000000" w:themeColor="text1"/>
          <w:sz w:val="24"/>
          <w:szCs w:val="24"/>
        </w:rPr>
      </w:r>
      <w:r>
        <w:rPr>
          <w:rFonts w:ascii="Tinos" w:hAnsi="Tinos" w:cs="Tinos"/>
          <w:bCs/>
          <w:i/>
          <w:color w:val="000000" w:themeColor="text1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tbl>
      <w:tblPr>
        <w:tblW w:w="952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1843"/>
        <w:gridCol w:w="2053"/>
        <w:gridCol w:w="1663"/>
      </w:tblGrid>
      <w:tr>
        <w:trPr>
          <w:trHeight w:val="567"/>
        </w:trPr>
        <w:tc>
          <w:tcPr>
            <w:tcW w:w="396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 w:eastAsiaTheme="minorEastAsia"/>
                <w:b/>
                <w:bCs/>
                <w:color w:val="000000"/>
                <w:sz w:val="24"/>
                <w:szCs w:val="24"/>
              </w:rPr>
              <w:t xml:space="preserve">НАИМЕНОВАНИЕ РАБОТЫ</w:t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 w:eastAsiaTheme="minorEastAsia"/>
                <w:b/>
                <w:bCs/>
                <w:color w:val="000000"/>
                <w:sz w:val="24"/>
                <w:szCs w:val="24"/>
              </w:rPr>
              <w:t xml:space="preserve">СРОКИ ВЫПОЛНЕНИЯ</w:t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2053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 w:eastAsiaTheme="minorEastAsia"/>
                <w:b/>
                <w:bCs/>
                <w:color w:val="000000"/>
                <w:sz w:val="24"/>
                <w:szCs w:val="24"/>
              </w:rPr>
              <w:t xml:space="preserve">ФОРМА ОТЧЕТНОСТИ</w:t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663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 w:eastAsiaTheme="minorEastAsia"/>
                <w:b/>
                <w:bCs/>
                <w:color w:val="000000"/>
                <w:sz w:val="24"/>
                <w:szCs w:val="24"/>
              </w:rPr>
              <w:t xml:space="preserve">ОЦЕНКА</w:t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907"/>
        </w:trPr>
        <w:tc>
          <w:tcPr>
            <w:gridSpan w:val="4"/>
            <w:tcW w:w="9526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 w:eastAsiaTheme="minorEastAsia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nos" w:hAnsi="Tinos" w:cs="Tinos" w:eastAsiaTheme="minorEastAsia"/>
                <w:b/>
                <w:bCs/>
                <w:color w:val="000000"/>
                <w:sz w:val="24"/>
                <w:szCs w:val="24"/>
              </w:rPr>
              <w:t xml:space="preserve">Дисциплины (модули), в том числе элективные, факультативные дисциплины (модули) (в случае включения их в программу аспирантуры) и (или) направленные на подготовку к сдаче кандидатских экзаменов</w:t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W w:w="786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  <w:t xml:space="preserve">- дисциплины (модули), направленные на подготовку к сдаче к</w:t>
            </w:r>
            <w:r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  <w:t xml:space="preserve">андидатских экзаменов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663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Cs/>
                <w:sz w:val="24"/>
                <w:szCs w:val="24"/>
              </w:rPr>
            </w:r>
            <w:r>
              <w:rPr>
                <w:rFonts w:ascii="Tinos" w:hAnsi="Tinos" w:cs="Tinos"/>
                <w:bCs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709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История и философия науки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 w:eastAsiaTheme="minorEastAsia"/>
                <w:color w:val="000000"/>
                <w:sz w:val="24"/>
                <w:szCs w:val="24"/>
              </w:rPr>
              <w:t xml:space="preserve">2 семестр</w:t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205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экзамен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663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709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Иностранный язык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 w:eastAsiaTheme="minorEastAsia"/>
                <w:color w:val="000000"/>
                <w:sz w:val="24"/>
                <w:szCs w:val="24"/>
              </w:rPr>
              <w:t xml:space="preserve">2 семестр</w:t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205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экзамен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663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pStyle w:val="1_641"/>
              <w:contextualSpacing w:val="0"/>
              <w:ind w:left="709"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i/>
                <w:iCs/>
                <w:sz w:val="24"/>
                <w:szCs w:val="24"/>
              </w:rPr>
              <w:t xml:space="preserve">Специальная дисциплина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4"/>
                <w:szCs w:val="24"/>
              </w:rPr>
              <w:t xml:space="preserve">5/6 семестр</w:t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205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экзамен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663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W w:w="7863" w:type="dxa"/>
            <w:vAlign w:val="center"/>
            <w:vMerge w:val="restart"/>
            <w:textDirection w:val="lrTb"/>
            <w:noWrap w:val="false"/>
          </w:tcPr>
          <w:p>
            <w:pPr>
              <w:pStyle w:val="1_641"/>
              <w:contextualSpacing w:val="0"/>
              <w:ind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  <w:t xml:space="preserve">- обязательные дисциплины (модули)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66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Cs/>
                <w:sz w:val="24"/>
                <w:szCs w:val="24"/>
              </w:rPr>
            </w:r>
            <w:r>
              <w:rPr>
                <w:rFonts w:ascii="Tinos" w:hAnsi="Tinos" w:cs="Tinos"/>
                <w:bCs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pStyle w:val="1_641"/>
              <w:contextualSpacing w:val="0"/>
              <w:ind w:left="709"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Организация и планирование работ при проведении научных исследований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 w:eastAsiaTheme="minorEastAsia"/>
                <w:color w:val="000000"/>
                <w:sz w:val="24"/>
                <w:szCs w:val="24"/>
              </w:rPr>
              <w:t xml:space="preserve">1 семестр</w:t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205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зачет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663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pStyle w:val="1_641"/>
              <w:contextualSpacing w:val="0"/>
              <w:ind w:left="709"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Представление результатов научных исследований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 w:eastAsiaTheme="minorEastAsia"/>
                <w:color w:val="000000"/>
                <w:sz w:val="24"/>
                <w:szCs w:val="24"/>
              </w:rPr>
              <w:t xml:space="preserve">3 семестр</w:t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205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зачет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663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46"/>
        </w:trPr>
        <w:tc>
          <w:tcPr>
            <w:gridSpan w:val="3"/>
            <w:tcW w:w="7863" w:type="dxa"/>
            <w:vAlign w:val="center"/>
            <w:vMerge w:val="restart"/>
            <w:textDirection w:val="lrTb"/>
            <w:noWrap w:val="false"/>
          </w:tcPr>
          <w:p>
            <w:pPr>
              <w:pStyle w:val="1_641"/>
              <w:contextualSpacing w:val="0"/>
              <w:ind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  <w:t xml:space="preserve">- элективные дисциплины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66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Cs/>
                <w:sz w:val="24"/>
                <w:szCs w:val="24"/>
              </w:rPr>
            </w:r>
            <w:r>
              <w:rPr>
                <w:rFonts w:ascii="Tinos" w:hAnsi="Tinos" w:cs="Tinos"/>
                <w:bCs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pStyle w:val="1_641"/>
              <w:contextualSpacing w:val="0"/>
              <w:ind w:left="709"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...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205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663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pStyle w:val="1_641"/>
              <w:contextualSpacing w:val="0"/>
              <w:ind w:left="709"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...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205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663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W w:w="7863" w:type="dxa"/>
            <w:vAlign w:val="center"/>
            <w:vMerge w:val="restart"/>
            <w:textDirection w:val="lrTb"/>
            <w:noWrap w:val="false"/>
          </w:tcPr>
          <w:p>
            <w:pPr>
              <w:pStyle w:val="1_641"/>
              <w:contextualSpacing w:val="0"/>
              <w:ind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/>
                <w:bCs/>
                <w:i/>
                <w:iCs/>
                <w:sz w:val="24"/>
                <w:szCs w:val="24"/>
              </w:rPr>
              <w:t xml:space="preserve">- факультативные дисциплины (указать в случае освоения)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663" w:type="dxa"/>
            <w:vAlign w:val="center"/>
            <w:textDirection w:val="lrTb"/>
            <w:noWrap w:val="false"/>
          </w:tcPr>
          <w:p>
            <w:pPr>
              <w:pStyle w:val="1_641"/>
              <w:contextualSpacing w:val="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Cs/>
                <w:sz w:val="24"/>
                <w:szCs w:val="24"/>
              </w:rPr>
            </w:r>
            <w:r>
              <w:rPr>
                <w:rFonts w:ascii="Tinos" w:hAnsi="Tinos" w:cs="Tinos"/>
                <w:bCs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pStyle w:val="1_641"/>
              <w:contextualSpacing w:val="0"/>
              <w:ind w:left="709"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  <w:highlight w:val="green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...</w:t>
            </w:r>
            <w:r>
              <w:rPr>
                <w:rFonts w:ascii="Tinos" w:hAnsi="Tinos" w:cs="Tinos"/>
                <w:sz w:val="24"/>
                <w:szCs w:val="24"/>
                <w:highlight w:val="green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205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663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pStyle w:val="1_641"/>
              <w:contextualSpacing w:val="0"/>
              <w:ind w:left="709" w:right="74"/>
              <w:spacing w:before="0" w:beforeAutospacing="0" w:after="0" w:afterAutospacing="0"/>
              <w:tabs>
                <w:tab w:val="left" w:pos="2554" w:leader="none"/>
              </w:tabs>
              <w:rPr>
                <w:rFonts w:ascii="Tinos" w:hAnsi="Tinos" w:cs="Tinos"/>
                <w:sz w:val="24"/>
                <w:szCs w:val="24"/>
                <w:highlight w:val="green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...</w:t>
            </w:r>
            <w:r>
              <w:rPr>
                <w:rFonts w:ascii="Tinos" w:hAnsi="Tinos" w:cs="Tinos"/>
                <w:sz w:val="24"/>
                <w:szCs w:val="24"/>
                <w:highlight w:val="green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205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663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567"/>
        </w:trPr>
        <w:tc>
          <w:tcPr>
            <w:gridSpan w:val="4"/>
            <w:tcW w:w="9526" w:type="dxa"/>
            <w:vAlign w:val="center"/>
            <w:vMerge w:val="restart"/>
            <w:textDirection w:val="lrTb"/>
            <w:noWrap w:val="false"/>
          </w:tcPr>
          <w:p>
            <w:pPr>
              <w:pStyle w:val="1_641"/>
              <w:contextualSpacing w:val="0"/>
              <w:ind w:left="74"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2. Практика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pStyle w:val="1_641"/>
              <w:contextualSpacing w:val="0"/>
              <w:ind w:left="74"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 (профессиональная практика)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4"/>
                <w:szCs w:val="24"/>
              </w:rPr>
              <w:t xml:space="preserve">5/7 семестр</w:t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205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дифференциро-ванный зачет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663" w:type="dxa"/>
            <w:vAlign w:val="center"/>
            <w:textDirection w:val="lrTb"/>
            <w:noWrap w:val="false"/>
          </w:tcPr>
          <w:p>
            <w:pPr>
              <w:contextualSpacing w:val="0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567"/>
        </w:trPr>
        <w:tc>
          <w:tcPr>
            <w:gridSpan w:val="4"/>
            <w:tcW w:w="9526" w:type="dxa"/>
            <w:vAlign w:val="center"/>
            <w:vMerge w:val="restart"/>
            <w:textDirection w:val="lrTb"/>
            <w:noWrap w:val="false"/>
          </w:tcPr>
          <w:p>
            <w:pPr>
              <w:pStyle w:val="1_641"/>
              <w:contextualSpacing w:val="0"/>
              <w:ind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b/>
                <w:bCs/>
                <w:sz w:val="24"/>
                <w:szCs w:val="24"/>
              </w:rPr>
              <w:t xml:space="preserve">3. Итоговая аттестация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pStyle w:val="1_641"/>
              <w:contextualSpacing w:val="0"/>
              <w:ind w:left="74" w:right="74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Итоговая аттестация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cs="Tinos" w:eastAsiaTheme="minorEastAsia"/>
                <w:i/>
                <w:iCs/>
                <w:color w:val="000000"/>
                <w:sz w:val="24"/>
                <w:szCs w:val="24"/>
              </w:rPr>
              <w:t xml:space="preserve">6/8 семестр</w:t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gridSpan w:val="2"/>
            <w:tcW w:w="3716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0" w:beforeAutospacing="0" w:after="0" w:afterAutospacing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прохождение итоговой аттестации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</w:tbl>
    <w:p>
      <w:pPr>
        <w:contextualSpacing w:val="0"/>
        <w:jc w:val="center"/>
        <w:keepNext/>
        <w:spacing w:before="0" w:beforeAutospacing="0" w:after="0" w:afterAutospacing="0"/>
        <w:rPr>
          <w:rFonts w:ascii="Tinos" w:hAnsi="Tinos" w:cs="Tinos"/>
          <w:sz w:val="24"/>
          <w:szCs w:val="24"/>
        </w:rPr>
        <w:outlineLvl w:val="1"/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Аспирант  _________________________________________________    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i/>
          <w:iCs/>
          <w:sz w:val="24"/>
          <w:szCs w:val="24"/>
          <w:vertAlign w:val="superscript"/>
        </w:rPr>
        <w:t xml:space="preserve">                                                                              (фамилия имя отчество)                                        </w:t>
      </w:r>
      <w:r>
        <w:rPr>
          <w:rFonts w:ascii="Tinos" w:hAnsi="Tinos" w:cs="Tinos" w:eastAsiaTheme="minorEastAsia"/>
          <w:i/>
          <w:iCs/>
          <w:sz w:val="24"/>
          <w:szCs w:val="24"/>
          <w:vertAlign w:val="superscript"/>
        </w:rPr>
        <w:t xml:space="preserve">                   (аттестован, не аттестован) </w:t>
      </w:r>
      <w:r>
        <w:rPr>
          <w:rFonts w:ascii="Tinos" w:hAnsi="Tinos" w:cs="Tinos" w:eastAsiaTheme="minorEastAsia"/>
          <w:sz w:val="24"/>
          <w:szCs w:val="24"/>
        </w:rPr>
        <w:t xml:space="preserve"> 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 </w:t>
      </w:r>
      <w:r>
        <w:rPr>
          <w:rFonts w:ascii="Tinos" w:hAnsi="Tinos" w:cs="Tinos" w:eastAsiaTheme="minorEastAsia"/>
          <w:sz w:val="24"/>
          <w:szCs w:val="24"/>
        </w:rPr>
        <w:t xml:space="preserve">решением кафедры _____  от </w:t>
      </w:r>
      <w:r>
        <w:rPr>
          <w:rFonts w:ascii="Tinos" w:hAnsi="Tinos" w:cs="Tinos"/>
          <w:sz w:val="24"/>
          <w:szCs w:val="24"/>
        </w:rPr>
        <w:t xml:space="preserve">«___» _________ 20__</w:t>
      </w:r>
      <w:r>
        <w:rPr>
          <w:rFonts w:ascii="Tinos" w:hAnsi="Tinos" w:cs="Tinos" w:eastAsiaTheme="minorEastAsia"/>
          <w:sz w:val="24"/>
          <w:szCs w:val="24"/>
        </w:rPr>
        <w:t xml:space="preserve"> г. </w:t>
      </w:r>
      <w:r>
        <w:rPr>
          <w:rFonts w:ascii="Tinos" w:hAnsi="Tinos" w:cs="Tinos" w:eastAsiaTheme="minorEastAsia"/>
          <w:sz w:val="24"/>
          <w:szCs w:val="24"/>
        </w:rPr>
        <w:t xml:space="preserve">  </w:t>
      </w:r>
      <w:r>
        <w:rPr>
          <w:rFonts w:ascii="Tinos" w:hAnsi="Tinos" w:cs="Tinos" w:eastAsiaTheme="minorEastAsia"/>
          <w:sz w:val="24"/>
          <w:szCs w:val="24"/>
        </w:rPr>
        <w:t xml:space="preserve">протокол № _______  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Зав. кафедрой  _____     _________________  /_________________________/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i/>
          <w:sz w:val="24"/>
          <w:szCs w:val="24"/>
          <w:vertAlign w:val="superscript"/>
        </w:rPr>
        <w:t xml:space="preserve">                                                               </w:t>
      </w:r>
      <w:r>
        <w:rPr>
          <w:rFonts w:ascii="Tinos" w:hAnsi="Tinos" w:cs="Tinos"/>
          <w:i/>
          <w:sz w:val="24"/>
          <w:szCs w:val="24"/>
          <w:vertAlign w:val="superscript"/>
        </w:rPr>
        <w:t xml:space="preserve">                 (подпись)                              (фамилия и инициалы)  </w:t>
      </w:r>
      <w:r>
        <w:rPr>
          <w:rFonts w:ascii="Tinos" w:hAnsi="Tinos" w:cs="Tinos" w:eastAsiaTheme="minorEastAsia"/>
          <w:b/>
          <w:bCs/>
          <w:i/>
          <w:color w:val="000000" w:themeColor="text1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center"/>
        <w:pageBreakBefore/>
        <w:spacing w:before="0" w:beforeAutospacing="0" w:after="0" w:afterAutospacing="0" w:line="276" w:lineRule="auto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b/>
          <w:sz w:val="24"/>
          <w:szCs w:val="24"/>
        </w:rPr>
        <w:t xml:space="preserve">Итоги обучения в аспирантуре</w:t>
      </w:r>
      <w:r>
        <w:rPr>
          <w:rFonts w:ascii="Tinos" w:hAnsi="Tinos" w:cs="Tinos" w:eastAsiaTheme="minorEastAsia"/>
          <w:b/>
          <w:bCs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center"/>
        <w:spacing w:before="0" w:beforeAutospacing="0" w:after="0" w:afterAutospacing="0" w:line="276" w:lineRule="auto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Итоговая аттестация по научной специальности ___________________________________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center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center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Научный доклад об основных результатах подготовленной научно-квалификационной 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работы (диссертации)</w:t>
      </w:r>
      <w:r>
        <w:rPr>
          <w:rFonts w:ascii="Tinos" w:hAnsi="Tinos" w:cs="Tinos" w:eastAsiaTheme="minorEastAsia"/>
          <w:sz w:val="24"/>
          <w:szCs w:val="24"/>
        </w:rPr>
        <w:t xml:space="preserve"> на тему: __________________________________________________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____________________________________</w:t>
      </w:r>
      <w:r>
        <w:rPr>
          <w:rFonts w:ascii="Tinos" w:hAnsi="Tinos" w:cs="Tinos" w:eastAsiaTheme="minorEastAsia"/>
          <w:sz w:val="24"/>
          <w:szCs w:val="24"/>
        </w:rPr>
        <w:t xml:space="preserve">_________________________________________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представлен «____»___________  20____ г. на оценку «____________________________».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Решением экзаменационной комиссии о прохождении итоговой аттестации аспиранту 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________________________________________________</w:t>
      </w:r>
      <w:r>
        <w:rPr>
          <w:rFonts w:ascii="Tinos" w:hAnsi="Tinos" w:cs="Tinos" w:eastAsiaTheme="minorEastAsia"/>
          <w:sz w:val="24"/>
          <w:szCs w:val="24"/>
        </w:rPr>
        <w:t xml:space="preserve">_____________________________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center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i/>
          <w:sz w:val="24"/>
          <w:szCs w:val="24"/>
        </w:rPr>
        <w:t xml:space="preserve">(фамилия имя отчество аспиранта)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выдается свидетельство об окончании аспирантуры.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Получено заключение кафедры с рекомендацией о защите кандидатской диссертации                     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по специальности  -  _________________</w:t>
      </w:r>
      <w:r>
        <w:rPr>
          <w:rFonts w:ascii="Tinos" w:hAnsi="Tinos" w:cs="Tinos"/>
          <w:sz w:val="24"/>
          <w:szCs w:val="24"/>
        </w:rPr>
        <w:t xml:space="preserve">_____________________</w:t>
      </w:r>
      <w:r>
        <w:rPr>
          <w:rFonts w:ascii="Tinos" w:hAnsi="Tinos" w:cs="Tinos" w:eastAsiaTheme="minorEastAsia"/>
          <w:sz w:val="24"/>
          <w:szCs w:val="24"/>
        </w:rPr>
        <w:t xml:space="preserve">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_____________________________________________________________________________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на соискание ученой степени кандидата ___________________________________</w:t>
      </w:r>
      <w:r>
        <w:rPr>
          <w:rFonts w:ascii="Tinos" w:hAnsi="Tinos" w:cs="Tinos" w:eastAsiaTheme="minorEastAsia"/>
          <w:sz w:val="24"/>
          <w:szCs w:val="24"/>
        </w:rPr>
        <w:t xml:space="preserve">___</w:t>
      </w:r>
      <w:r>
        <w:rPr>
          <w:rFonts w:ascii="Tinos" w:hAnsi="Tinos" w:cs="Tinos"/>
          <w:sz w:val="24"/>
          <w:szCs w:val="24"/>
        </w:rPr>
        <w:t xml:space="preserve"> наук.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Аспирант имеет по теме диссертационного исследов</w:t>
      </w:r>
      <w:r>
        <w:rPr>
          <w:rFonts w:ascii="Tinos" w:hAnsi="Tinos" w:cs="Tinos"/>
          <w:sz w:val="24"/>
          <w:szCs w:val="24"/>
        </w:rPr>
        <w:t xml:space="preserve">ания: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ind w:left="567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1. Публикации: статьи _____, из них в перечне изданий ВАК_____; иное _____ ;  тезисов конференций _____.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ind w:left="567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2. Результаты интеллектуальной деятельности: патентов _____; свидетельств _____;    подано заявок _____.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ind w:left="567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3. Другое: _____________________________</w:t>
      </w:r>
      <w:r>
        <w:rPr>
          <w:rFonts w:ascii="Tinos" w:hAnsi="Tinos" w:cs="Tinos"/>
          <w:sz w:val="24"/>
          <w:szCs w:val="24"/>
        </w:rPr>
        <w:t xml:space="preserve">___________________________________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         _________________________________________________________________________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jc w:val="both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Научный руководитель               ______________________ /__________________________/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i/>
          <w:sz w:val="24"/>
          <w:szCs w:val="24"/>
          <w:vertAlign w:val="superscript"/>
        </w:rPr>
        <w:t xml:space="preserve">                                                </w:t>
      </w:r>
      <w:r>
        <w:rPr>
          <w:rFonts w:ascii="Tinos" w:hAnsi="Tinos" w:cs="Tinos"/>
          <w:i/>
          <w:sz w:val="24"/>
          <w:szCs w:val="24"/>
          <w:vertAlign w:val="superscript"/>
        </w:rPr>
        <w:t xml:space="preserve">                                                                 (подпись)                               (фамилия и инициалы)  </w:t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color w:val="000000" w:themeColor="text1"/>
          <w:sz w:val="24"/>
          <w:szCs w:val="24"/>
        </w:rPr>
      </w:pPr>
      <w:r>
        <w:rPr>
          <w:rFonts w:ascii="Tinos" w:hAnsi="Tinos" w:cs="Tinos" w:eastAsiaTheme="minorEastAsia"/>
          <w:sz w:val="24"/>
          <w:szCs w:val="24"/>
        </w:rPr>
        <w:t xml:space="preserve">Зав. кафедрой   _____                 _____________________ /___________________________</w:t>
      </w:r>
      <w:r>
        <w:rPr>
          <w:rFonts w:ascii="Tinos" w:hAnsi="Tinos" w:cs="Tinos" w:eastAsiaTheme="minorEastAsia"/>
          <w:color w:val="000000" w:themeColor="text1"/>
          <w:sz w:val="24"/>
          <w:szCs w:val="24"/>
        </w:rPr>
        <w:t xml:space="preserve">/</w:t>
      </w:r>
      <w:r>
        <w:rPr>
          <w:rFonts w:ascii="Tinos" w:hAnsi="Tinos" w:cs="Tinos"/>
          <w:color w:val="000000" w:themeColor="text1"/>
          <w:sz w:val="24"/>
          <w:szCs w:val="24"/>
        </w:rPr>
      </w:r>
      <w:r>
        <w:rPr>
          <w:rFonts w:ascii="Tinos" w:hAnsi="Tinos" w:cs="Tinos"/>
          <w:color w:val="000000" w:themeColor="text1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color w:val="000000" w:themeColor="text1"/>
          <w:sz w:val="24"/>
          <w:szCs w:val="24"/>
        </w:rPr>
      </w:pPr>
      <w:r>
        <w:rPr>
          <w:rFonts w:ascii="Tinos" w:hAnsi="Tinos" w:cs="Tinos"/>
          <w:i/>
          <w:color w:val="000000" w:themeColor="text1"/>
          <w:sz w:val="24"/>
          <w:szCs w:val="24"/>
          <w:vertAlign w:val="superscript"/>
        </w:rPr>
        <w:t xml:space="preserve">                                      </w:t>
      </w:r>
      <w:r>
        <w:rPr>
          <w:rFonts w:ascii="Tinos" w:hAnsi="Tinos" w:cs="Tinos"/>
          <w:i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(подпись)                               (фамилия и инициалы)  </w:t>
      </w:r>
      <w:r>
        <w:rPr>
          <w:rFonts w:ascii="Tinos" w:hAnsi="Tinos" w:cs="Tinos"/>
          <w:color w:val="000000" w:themeColor="text1"/>
          <w:sz w:val="24"/>
          <w:szCs w:val="24"/>
        </w:rPr>
      </w:r>
      <w:r>
        <w:rPr>
          <w:rFonts w:ascii="Tinos" w:hAnsi="Tinos" w:cs="Tinos"/>
          <w:color w:val="000000" w:themeColor="text1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color w:val="000000" w:themeColor="text1"/>
          <w:sz w:val="24"/>
          <w:szCs w:val="24"/>
        </w:rPr>
      </w:pPr>
      <w:r>
        <w:rPr>
          <w:rFonts w:ascii="Tinos" w:hAnsi="Tinos" w:cs="Tinos" w:eastAsiaTheme="minorEastAsia"/>
          <w:color w:val="000000" w:themeColor="text1"/>
          <w:sz w:val="24"/>
          <w:szCs w:val="24"/>
        </w:rPr>
        <w:t xml:space="preserve">Зав. аспирантурой                     _____________________ /___________________________/</w:t>
      </w:r>
      <w:r>
        <w:rPr>
          <w:rFonts w:ascii="Tinos" w:hAnsi="Tinos" w:cs="Tinos" w:eastAsiaTheme="minorEastAsia"/>
          <w:b/>
          <w:bCs/>
          <w:i/>
          <w:caps/>
          <w:color w:val="000000" w:themeColor="text1"/>
          <w:sz w:val="24"/>
          <w:szCs w:val="24"/>
          <w:vertAlign w:val="superscript"/>
        </w:rPr>
      </w:r>
      <w:r>
        <w:rPr>
          <w:rFonts w:ascii="Tinos" w:hAnsi="Tinos" w:cs="Tinos"/>
          <w:color w:val="000000" w:themeColor="text1"/>
          <w:sz w:val="24"/>
          <w:szCs w:val="24"/>
        </w:rPr>
      </w:r>
    </w:p>
    <w:p>
      <w:pPr>
        <w:contextualSpacing w:val="0"/>
        <w:spacing w:before="0" w:beforeAutospacing="0" w:after="0" w:afterAutospacing="0"/>
        <w:rPr>
          <w:rFonts w:ascii="Tinos" w:hAnsi="Tinos" w:cs="Tinos"/>
          <w:color w:val="000000" w:themeColor="text1"/>
          <w:sz w:val="24"/>
          <w:szCs w:val="24"/>
        </w:rPr>
      </w:pPr>
      <w:r>
        <w:rPr>
          <w:rFonts w:ascii="Tinos" w:hAnsi="Tinos" w:cs="Tinos"/>
          <w:i/>
          <w:color w:val="000000" w:themeColor="text1"/>
          <w:sz w:val="24"/>
          <w:szCs w:val="24"/>
          <w:vertAlign w:val="superscript"/>
        </w:rPr>
        <w:t xml:space="preserve">                              </w:t>
      </w:r>
      <w:r>
        <w:rPr>
          <w:rFonts w:ascii="Tinos" w:hAnsi="Tinos" w:cs="Tinos"/>
          <w:i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(подпись)                               (фамилия и инициалы)  </w:t>
      </w:r>
      <w:r>
        <w:rPr>
          <w:rFonts w:ascii="Tinos" w:hAnsi="Tinos" w:cs="Tinos"/>
          <w:color w:val="000000" w:themeColor="text1"/>
          <w:sz w:val="24"/>
          <w:szCs w:val="24"/>
        </w:rPr>
      </w:r>
      <w:r>
        <w:rPr>
          <w:rFonts w:ascii="Tinos" w:hAnsi="Tinos" w:cs="Tinos"/>
          <w:bCs/>
          <w:i/>
          <w:color w:val="000000" w:themeColor="text1"/>
          <w:sz w:val="24"/>
          <w:szCs w:val="24"/>
          <w:highlight w:val="none"/>
          <w:vertAlign w:val="superscript"/>
        </w:rPr>
      </w:r>
    </w:p>
    <w:sectPr>
      <w:footnotePr/>
      <w:endnotePr/>
      <w:type w:val="nextPage"/>
      <w:pgSz w:w="11906" w:h="16838" w:orient="portrait"/>
      <w:pgMar w:top="709" w:right="1134" w:bottom="567" w:left="141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bullet"/>
        <w:isLgl w:val="false"/>
        <w:suff w:val="tab"/>
        <w:lvlText w:val=""/>
        <w:lvlJc w:val="left"/>
        <w:pPr>
          <w:ind w:left="1440" w:hanging="360"/>
          <w:tabs>
            <w:tab w:val="num" w:pos="1440" w:leader="none"/>
          </w:tabs>
        </w:pPr>
        <w:rPr>
          <w:rFonts w:hint="default" w:ascii="Symbol" w:hAnsi="Symbol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  <w:style w:type="paragraph" w:styleId="1_640" w:customStyle="1">
    <w:name w:val="s_1"/>
    <w:basedOn w:val="984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41" w:customStyle="1">
    <w:name w:val="s_16"/>
    <w:basedOn w:val="984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2023-06-02T01:30:32Z</dcterms:modified>
</cp:coreProperties>
</file>