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ind w:left="4961"/>
        <w:spacing w:before="0" w:after="0" w:afterAutospacing="0" w:line="283" w:lineRule="atLeast"/>
        <w:rPr>
          <w:rFonts w:ascii="Tinos" w:hAnsi="Tinos" w:cs="Tinos"/>
          <w:b w:val="0"/>
          <w:bCs w:val="0"/>
        </w:rPr>
      </w:pP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Прорек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тору 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по УР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</w:r>
      <w:r>
        <w:rPr>
          <w:rFonts w:ascii="Tinos" w:hAnsi="Tinos" w:cs="Tinos"/>
          <w:b w:val="0"/>
          <w:bCs w:val="0"/>
          <w:sz w:val="28"/>
          <w:szCs w:val="28"/>
        </w:rPr>
      </w:r>
    </w:p>
    <w:p>
      <w:pPr>
        <w:pStyle w:val="648"/>
        <w:ind w:left="4961"/>
        <w:spacing w:before="0" w:after="0" w:afterAutospacing="0" w:line="283" w:lineRule="atLeast"/>
        <w:rPr>
          <w:rFonts w:ascii="Tinos" w:hAnsi="Tinos" w:cs="Tinos"/>
          <w:b w:val="0"/>
          <w:bCs w:val="0"/>
        </w:rPr>
      </w:pP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ФГБОУ ВО «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КамчатГТУ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»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</w:r>
      <w:r>
        <w:rPr>
          <w:rFonts w:ascii="Tinos" w:hAnsi="Tinos" w:cs="Tinos"/>
          <w:b w:val="0"/>
          <w:bCs w:val="0"/>
          <w:sz w:val="28"/>
          <w:szCs w:val="28"/>
        </w:rPr>
      </w:r>
    </w:p>
    <w:p>
      <w:pPr>
        <w:pStyle w:val="648"/>
        <w:ind w:left="4961"/>
        <w:spacing w:before="0" w:after="0" w:afterAutospacing="0" w:line="283" w:lineRule="atLeast"/>
        <w:rPr>
          <w:rFonts w:ascii="Tinos" w:hAnsi="Tinos" w:cs="Tinos"/>
          <w:b w:val="0"/>
          <w:bCs w:val="0"/>
        </w:rPr>
      </w:pP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Салтановой 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Н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  <w:t xml:space="preserve">.С.</w:t>
      </w:r>
      <w:r>
        <w:rPr>
          <w:rFonts w:ascii="Tinos" w:hAnsi="Tinos" w:cs="Tinos"/>
          <w:b w:val="0"/>
          <w:bCs w:val="0"/>
          <w:i w:val="0"/>
          <w:color w:val="auto"/>
          <w:sz w:val="28"/>
          <w:szCs w:val="28"/>
        </w:rPr>
      </w:r>
      <w:r>
        <w:rPr>
          <w:rFonts w:ascii="Tinos" w:hAnsi="Tinos" w:cs="Tinos"/>
          <w:b w:val="0"/>
          <w:bCs w:val="0"/>
          <w:sz w:val="28"/>
          <w:szCs w:val="28"/>
        </w:rPr>
      </w:r>
    </w:p>
    <w:p>
      <w:pPr>
        <w:ind w:left="4961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Cs/>
          <w:sz w:val="28"/>
          <w:szCs w:val="28"/>
        </w:rPr>
        <w:t xml:space="preserve">           </w:t>
      </w: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jc w:val="both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bCs/>
          <w:sz w:val="28"/>
          <w:szCs w:val="28"/>
        </w:rPr>
        <w:t xml:space="preserve">аспиранта</w:t>
      </w:r>
      <w:r>
        <w:rPr>
          <w:rFonts w:ascii="Tinos" w:hAnsi="Tinos" w:cs="Tinos"/>
          <w:bCs/>
          <w:sz w:val="28"/>
          <w:szCs w:val="28"/>
        </w:rPr>
        <w:t xml:space="preserve"> _____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курса</w:t>
      </w: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i/>
          <w:iCs/>
          <w:sz w:val="28"/>
          <w:szCs w:val="28"/>
        </w:rPr>
        <w:t xml:space="preserve">направления подготовки/ </w:t>
      </w:r>
      <w:r>
        <w:rPr>
          <w:rFonts w:ascii="Tinos" w:hAnsi="Tinos" w:cs="Tinos"/>
          <w:bCs/>
          <w:i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i/>
          <w:iCs/>
          <w:sz w:val="28"/>
          <w:szCs w:val="28"/>
        </w:rPr>
        <w:t xml:space="preserve">научной специальности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________________________________</w:t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Шифр и </w:t>
      </w:r>
      <w:r>
        <w:rPr>
          <w:rFonts w:ascii="Tinos" w:hAnsi="Tinos" w:cs="Tinos"/>
          <w:sz w:val="28"/>
          <w:szCs w:val="28"/>
          <w:vertAlign w:val="superscript"/>
        </w:rPr>
        <w:t xml:space="preserve">направление подготовки/ научная специальность</w:t>
      </w:r>
      <w:r>
        <w:rPr>
          <w:rFonts w:ascii="Tinos" w:hAnsi="Tinos" w:cs="Tinos"/>
          <w:sz w:val="28"/>
          <w:szCs w:val="28"/>
          <w:highlight w:val="none"/>
          <w:vertAlign w:val="superscript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________________________________</w:t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  <w:u w:val="single"/>
        </w:rPr>
        <w:t xml:space="preserve">очной</w:t>
      </w:r>
      <w:r>
        <w:rPr>
          <w:rFonts w:ascii="Tinos" w:hAnsi="Tinos" w:cs="Tinos"/>
          <w:sz w:val="28"/>
          <w:szCs w:val="28"/>
        </w:rPr>
        <w:t xml:space="preserve"> формы обучения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_______________________________</w:t>
      </w:r>
      <w:r>
        <w:rPr>
          <w:rFonts w:ascii="Tinos" w:hAnsi="Tinos" w:cs="Tinos"/>
          <w:sz w:val="28"/>
          <w:szCs w:val="28"/>
        </w:rPr>
        <w:t xml:space="preserve">,</w:t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Фамилия, Имя, Отчество</w:t>
      </w: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 аспиранта</w:t>
      </w:r>
      <w:r>
        <w:rPr>
          <w:rFonts w:ascii="Tinos" w:hAnsi="Tinos" w:cs="Tinos"/>
          <w:sz w:val="28"/>
          <w:szCs w:val="28"/>
          <w:vertAlign w:val="superscript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Дата рождения: </w:t>
      </w:r>
      <w:r>
        <w:rPr>
          <w:rFonts w:ascii="Tinos" w:hAnsi="Tinos" w:cs="Tinos"/>
          <w:sz w:val="28"/>
          <w:szCs w:val="28"/>
        </w:rPr>
        <w:t xml:space="preserve">_________________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Тел.: </w:t>
      </w:r>
      <w:r>
        <w:rPr>
          <w:rFonts w:ascii="Tinos" w:hAnsi="Tinos" w:cs="Tinos"/>
          <w:sz w:val="28"/>
          <w:szCs w:val="28"/>
        </w:rPr>
        <w:t xml:space="preserve"> 8  (9</w:t>
      </w:r>
      <w:r>
        <w:rPr>
          <w:rFonts w:ascii="Tinos" w:hAnsi="Tinos" w:cs="Tinos"/>
          <w:sz w:val="28"/>
          <w:szCs w:val="28"/>
        </w:rPr>
        <w:t xml:space="preserve">___) _____-____-____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b/>
          <w:bCs/>
          <w:sz w:val="28"/>
          <w:szCs w:val="28"/>
        </w:rPr>
      </w:r>
      <w:r>
        <w:rPr>
          <w:rFonts w:ascii="Tinos" w:hAnsi="Tinos" w:cs="Tinos"/>
          <w:b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6"/>
        <w:ind w:firstLine="0"/>
        <w:jc w:val="both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6"/>
        <w:jc w:val="both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6"/>
        <w:jc w:val="both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6"/>
        <w:jc w:val="center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ЗАЯВЛЕНИЕ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6"/>
        <w:jc w:val="both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9"/>
        <w:ind w:firstLine="709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В соответствии с п. 17 ст. 59 Федерального закона от 29.12.2012 г. №273-ФЗ «Об образовании в Российской Федерации» п</w:t>
      </w:r>
      <w:r>
        <w:rPr>
          <w:rFonts w:ascii="Tinos" w:hAnsi="Tinos" w:cs="Tinos"/>
          <w:sz w:val="28"/>
          <w:szCs w:val="28"/>
        </w:rPr>
        <w:t xml:space="preserve">рошу </w:t>
      </w:r>
      <w:r>
        <w:rPr>
          <w:rFonts w:ascii="Tinos" w:hAnsi="Tinos" w:cs="Tinos"/>
          <w:sz w:val="28"/>
          <w:szCs w:val="28"/>
        </w:rPr>
        <w:t xml:space="preserve">Вас </w:t>
      </w:r>
      <w:r>
        <w:rPr>
          <w:rFonts w:ascii="Tinos" w:hAnsi="Tinos" w:cs="Tinos"/>
          <w:sz w:val="28"/>
          <w:szCs w:val="28"/>
        </w:rPr>
        <w:t xml:space="preserve">предоставить мне каникулы после прохождения государственной итоговой аттестации</w:t>
      </w:r>
      <w:r>
        <w:rPr>
          <w:rFonts w:ascii="Tinos" w:hAnsi="Tinos" w:cs="Tinos"/>
          <w:sz w:val="28"/>
          <w:szCs w:val="28"/>
        </w:rPr>
        <w:t xml:space="preserve"> в пределах срока освоения образова</w:t>
      </w:r>
      <w:r>
        <w:rPr>
          <w:rFonts w:ascii="Tinos" w:hAnsi="Tinos" w:cs="Tinos"/>
          <w:sz w:val="28"/>
          <w:szCs w:val="28"/>
        </w:rPr>
        <w:t xml:space="preserve">тельной программы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высшего образования – программы подготовки научно-педагогических кадров в аспирантуре</w:t>
      </w:r>
      <w:r>
        <w:rPr>
          <w:rFonts w:ascii="Tinos" w:hAnsi="Tinos" w:cs="Tinos"/>
          <w:sz w:val="28"/>
          <w:szCs w:val="28"/>
        </w:rPr>
        <w:t xml:space="preserve"> по направлению подготовки ______________________________________________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9"/>
        <w:ind w:firstLine="0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______________________________________________________________________________, в соответствии с учебном планом </w:t>
      </w:r>
      <w:r>
        <w:rPr>
          <w:rFonts w:ascii="Tinos" w:hAnsi="Tinos" w:cs="Tinos"/>
          <w:sz w:val="28"/>
          <w:szCs w:val="28"/>
        </w:rPr>
        <w:t xml:space="preserve">до ___.____.20___ </w:t>
      </w:r>
      <w:r>
        <w:rPr>
          <w:rFonts w:ascii="Tinos" w:hAnsi="Tinos" w:cs="Tinos"/>
          <w:sz w:val="28"/>
          <w:szCs w:val="28"/>
        </w:rPr>
        <w:t xml:space="preserve">г</w:t>
      </w:r>
      <w:r>
        <w:rPr>
          <w:rFonts w:ascii="Tinos" w:hAnsi="Tinos" w:cs="Tinos"/>
          <w:sz w:val="28"/>
          <w:szCs w:val="28"/>
        </w:rPr>
        <w:t xml:space="preserve">. 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jc w:val="both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jc w:val="both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jc w:val="both"/>
        <w:spacing w:line="283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pStyle w:val="1_1301"/>
        <w:ind w:left="0"/>
        <w:spacing w:after="0" w:afterAutospacing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_______________ /</w:t>
      </w:r>
      <w:r>
        <w:rPr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_</w:t>
      </w:r>
      <w:r>
        <w:rPr>
          <w:bCs/>
          <w:sz w:val="28"/>
          <w:szCs w:val="28"/>
        </w:rPr>
      </w:r>
      <w:r/>
      <w:r>
        <w:rPr>
          <w:rFonts w:ascii="Tinos" w:hAnsi="Tinos" w:cs="Tinos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>
        <w:rPr>
          <w:rFonts w:ascii="Tinos" w:hAnsi="Tinos" w:cs="Tinos"/>
          <w:i/>
          <w:iCs/>
          <w:sz w:val="28"/>
          <w:szCs w:val="28"/>
          <w:vertAlign w:val="superscript"/>
        </w:rPr>
        <w:t xml:space="preserve">                       </w:t>
      </w:r>
      <w:r>
        <w:rPr>
          <w:rFonts w:ascii="Tinos" w:hAnsi="Tinos" w:cs="Tinos"/>
          <w:i/>
          <w:iCs/>
          <w:sz w:val="28"/>
          <w:szCs w:val="28"/>
          <w:vertAlign w:val="superscript"/>
        </w:rPr>
        <w:t xml:space="preserve">        </w:t>
      </w:r>
      <w:r>
        <w:rPr>
          <w:rFonts w:ascii="Tinos" w:hAnsi="Tinos" w:cs="Tinos"/>
          <w:i/>
          <w:iCs/>
          <w:sz w:val="28"/>
          <w:szCs w:val="28"/>
          <w:vertAlign w:val="superscript"/>
        </w:rPr>
      </w:r>
      <w:r>
        <w:rPr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81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rPr>
      <w:lang w:val="ru-RU" w:eastAsia="ru-RU" w:bidi="ar-SA"/>
    </w:rPr>
  </w:style>
  <w:style w:type="paragraph" w:styleId="817">
    <w:name w:val="Заголовок 1"/>
    <w:basedOn w:val="816"/>
    <w:next w:val="816"/>
    <w:link w:val="816"/>
    <w:qFormat/>
    <w:pPr>
      <w:jc w:val="both"/>
      <w:keepNext/>
      <w:outlineLvl w:val="0"/>
    </w:pPr>
    <w:rPr>
      <w:sz w:val="24"/>
    </w:rPr>
  </w:style>
  <w:style w:type="paragraph" w:styleId="818">
    <w:name w:val="Заголовок 2"/>
    <w:basedOn w:val="816"/>
    <w:next w:val="816"/>
    <w:link w:val="816"/>
    <w:qFormat/>
    <w:pPr>
      <w:jc w:val="center"/>
      <w:keepNext/>
      <w:outlineLvl w:val="1"/>
    </w:pPr>
    <w:rPr>
      <w:b/>
      <w:sz w:val="24"/>
    </w:rPr>
  </w:style>
  <w:style w:type="paragraph" w:styleId="819">
    <w:name w:val="Заголовок 3"/>
    <w:basedOn w:val="816"/>
    <w:next w:val="816"/>
    <w:link w:val="816"/>
    <w:qFormat/>
    <w:pPr>
      <w:ind w:firstLine="1134"/>
      <w:jc w:val="both"/>
      <w:keepNext/>
      <w:outlineLvl w:val="2"/>
    </w:pPr>
    <w:rPr>
      <w:sz w:val="24"/>
    </w:rPr>
  </w:style>
  <w:style w:type="character" w:styleId="820">
    <w:name w:val="Основной шрифт абзаца"/>
    <w:next w:val="820"/>
    <w:link w:val="816"/>
    <w:semiHidden/>
  </w:style>
  <w:style w:type="table" w:styleId="821">
    <w:name w:val="Обычная таблица"/>
    <w:next w:val="821"/>
    <w:link w:val="816"/>
    <w:semiHidden/>
    <w:tblPr/>
  </w:style>
  <w:style w:type="numbering" w:styleId="822">
    <w:name w:val="Нет списка"/>
    <w:next w:val="822"/>
    <w:link w:val="816"/>
    <w:semiHidden/>
  </w:style>
  <w:style w:type="table" w:styleId="823">
    <w:name w:val="Сетка таблицы"/>
    <w:basedOn w:val="821"/>
    <w:next w:val="823"/>
    <w:link w:val="816"/>
    <w:tblPr/>
  </w:style>
  <w:style w:type="paragraph" w:styleId="824">
    <w:name w:val="Текст выноски"/>
    <w:basedOn w:val="816"/>
    <w:next w:val="824"/>
    <w:link w:val="825"/>
    <w:rPr>
      <w:rFonts w:ascii="Tahoma" w:hAnsi="Tahoma" w:cs="Tahoma"/>
      <w:sz w:val="16"/>
      <w:szCs w:val="16"/>
    </w:rPr>
  </w:style>
  <w:style w:type="character" w:styleId="825">
    <w:name w:val="Текст выноски Знак"/>
    <w:next w:val="825"/>
    <w:link w:val="824"/>
    <w:rPr>
      <w:rFonts w:ascii="Tahoma" w:hAnsi="Tahoma" w:cs="Tahoma"/>
      <w:sz w:val="16"/>
      <w:szCs w:val="16"/>
    </w:rPr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  <w:style w:type="paragraph" w:styleId="1_1301" w:customStyle="1">
    <w:name w:val="Body Text Indent"/>
    <w:basedOn w:val="838"/>
    <w:link w:val="850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КГАРФ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КГТУ</dc:title>
  <dc:creator>Авдощенко Виктория Геннадьевна</dc:creator>
  <cp:revision>19</cp:revision>
  <dcterms:created xsi:type="dcterms:W3CDTF">2020-06-10T21:42:00Z</dcterms:created>
  <dcterms:modified xsi:type="dcterms:W3CDTF">2023-06-27T00:37:12Z</dcterms:modified>
  <cp:version>983040</cp:version>
</cp:coreProperties>
</file>