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8" w:rsidRPr="003E480B" w:rsidRDefault="003C61BD" w:rsidP="003C61BD">
      <w:pPr>
        <w:jc w:val="center"/>
        <w:rPr>
          <w:rFonts w:ascii="Times New Roman" w:hAnsi="Times New Roman" w:cs="Times New Roman"/>
          <w:b/>
        </w:rPr>
      </w:pPr>
      <w:r w:rsidRPr="003E480B">
        <w:rPr>
          <w:rFonts w:ascii="Times New Roman" w:hAnsi="Times New Roman" w:cs="Times New Roman"/>
          <w:b/>
        </w:rPr>
        <w:t>Вестник 63</w:t>
      </w:r>
    </w:p>
    <w:p w:rsidR="003C61BD" w:rsidRPr="003E480B" w:rsidRDefault="003C61B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3C61BD" w:rsidRPr="003E480B" w:rsidTr="003C61BD">
        <w:trPr>
          <w:jc w:val="center"/>
        </w:trPr>
        <w:tc>
          <w:tcPr>
            <w:tcW w:w="9571" w:type="dxa"/>
          </w:tcPr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3E480B">
              <w:rPr>
                <w:rFonts w:ascii="Times New Roman" w:hAnsi="Times New Roman" w:cs="Times New Roman"/>
              </w:rPr>
              <w:t>УДК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664.7.004.8:(664.953:595.384.12)                                       </w:t>
            </w:r>
            <w:proofErr w:type="spellStart"/>
            <w:r w:rsidRPr="003E480B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3E480B">
              <w:rPr>
                <w:rFonts w:ascii="Times New Roman" w:hAnsi="Times New Roman" w:cs="Times New Roman"/>
                <w:iCs/>
              </w:rPr>
              <w:t>: 10.17217/2079-0333-2023-63-6-21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80B">
              <w:rPr>
                <w:rFonts w:ascii="Times New Roman" w:hAnsi="Times New Roman" w:cs="Times New Roman"/>
                <w:b/>
              </w:rPr>
              <w:t xml:space="preserve">ВЛИЯНИЕ МУКИ ИЗ ВИНОГРАДНЫХ КОСТОЧЕК НА КАЧЕСТВО ПАШТЕТА </w:t>
            </w:r>
            <w:r w:rsidRPr="003E480B">
              <w:rPr>
                <w:rFonts w:ascii="Times New Roman" w:hAnsi="Times New Roman" w:cs="Times New Roman"/>
                <w:b/>
              </w:rPr>
              <w:br/>
              <w:t xml:space="preserve">ИЗ КРЕВЕТОК С РАСТИТЕЛЬНЫМИ КОМПОНЕНТАМИ </w:t>
            </w:r>
            <w:r w:rsidRPr="003E480B">
              <w:rPr>
                <w:rFonts w:ascii="Times New Roman" w:hAnsi="Times New Roman" w:cs="Times New Roman"/>
                <w:b/>
              </w:rPr>
              <w:br/>
              <w:t xml:space="preserve">ДЛЯ </w:t>
            </w:r>
            <w:proofErr w:type="spellStart"/>
            <w:r w:rsidRPr="003E480B">
              <w:rPr>
                <w:rFonts w:ascii="Times New Roman" w:hAnsi="Times New Roman" w:cs="Times New Roman"/>
                <w:b/>
              </w:rPr>
              <w:t>ГЕРОДИЕТИЧЕСКОГО</w:t>
            </w:r>
            <w:proofErr w:type="spellEnd"/>
            <w:r w:rsidRPr="003E480B">
              <w:rPr>
                <w:rFonts w:ascii="Times New Roman" w:hAnsi="Times New Roman" w:cs="Times New Roman"/>
                <w:b/>
              </w:rPr>
              <w:t xml:space="preserve"> ПИТАНИЯ</w:t>
            </w:r>
          </w:p>
          <w:p w:rsidR="003C61BD" w:rsidRPr="003E480B" w:rsidRDefault="003C61BD" w:rsidP="003C61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3E480B">
              <w:rPr>
                <w:rFonts w:ascii="Times New Roman" w:hAnsi="Times New Roman" w:cs="Times New Roman"/>
              </w:rPr>
              <w:t>Барабашина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С.И., Глухарев А.Ю., Дубровин С.Ю.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</w:rPr>
              <w:t xml:space="preserve">Мурманский государственный технический университет, г. Мурманск, ул. </w:t>
            </w:r>
            <w:proofErr w:type="gramStart"/>
            <w:r w:rsidRPr="003E480B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3E480B">
              <w:rPr>
                <w:rFonts w:ascii="Times New Roman" w:hAnsi="Times New Roman" w:cs="Times New Roman"/>
              </w:rPr>
              <w:t>, 13.</w:t>
            </w:r>
          </w:p>
          <w:p w:rsidR="003C61BD" w:rsidRPr="003E480B" w:rsidRDefault="003C61BD" w:rsidP="003C61BD">
            <w:pPr>
              <w:pStyle w:val="a4"/>
              <w:tabs>
                <w:tab w:val="left" w:pos="9637"/>
              </w:tabs>
              <w:spacing w:after="0" w:line="288" w:lineRule="auto"/>
              <w:ind w:left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1BD" w:rsidRPr="003E480B" w:rsidRDefault="003C61BD" w:rsidP="003C61BD">
            <w:pPr>
              <w:pStyle w:val="a4"/>
              <w:tabs>
                <w:tab w:val="left" w:pos="9637"/>
              </w:tabs>
              <w:spacing w:after="0" w:line="288" w:lineRule="auto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В данной работе было изучено влияние различных концентраций (от 2 до 10% от общей массы) муки из виноградных косточек (</w:t>
            </w:r>
            <w:proofErr w:type="spellStart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МВК</w:t>
            </w:r>
            <w:proofErr w:type="spellEnd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) на качество паштета из креветок с растительными комп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нентами для </w:t>
            </w:r>
            <w:proofErr w:type="spellStart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геродиетического</w:t>
            </w:r>
            <w:proofErr w:type="spellEnd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питания с целью установления ее приемлемой дозировки в реце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туре. Резул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таты показали, что внесение </w:t>
            </w:r>
            <w:proofErr w:type="spellStart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МВК</w:t>
            </w:r>
            <w:proofErr w:type="spellEnd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увеличивает содержание белка, жира, углеводов и золы, повышает кислотность, снижает содержание влаги, изменяет цвет (от светло-желтого до темно-коричневого), ув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личивает усилие вдавливания (</w:t>
            </w:r>
            <w:proofErr w:type="spellStart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пенетрации</w:t>
            </w:r>
            <w:proofErr w:type="spellEnd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), твердость, липкость, адгезию, вязкость и </w:t>
            </w:r>
            <w:proofErr w:type="spellStart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пережевыва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мость</w:t>
            </w:r>
            <w:proofErr w:type="spellEnd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уменьшает </w:t>
            </w:r>
            <w:proofErr w:type="spellStart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когезию</w:t>
            </w:r>
            <w:proofErr w:type="spellEnd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продукта. Органолептическая оценка показала, что добавление </w:t>
            </w:r>
            <w:proofErr w:type="spellStart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МВК</w:t>
            </w:r>
            <w:proofErr w:type="spellEnd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количестве 5% от общей массы и выше снижает уровень качества проду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та. Установлена пра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тическая возможность использования </w:t>
            </w:r>
            <w:proofErr w:type="spellStart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МВК</w:t>
            </w:r>
            <w:proofErr w:type="spellEnd"/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рецептуре паштета в количестве до 5% от общей массы для приготовления продукта с повышенной пищевой ценностью и с сохр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нением его потребительских х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3E480B">
              <w:rPr>
                <w:rFonts w:ascii="Times New Roman" w:hAnsi="Times New Roman" w:cs="Times New Roman"/>
                <w:bCs/>
                <w:sz w:val="22"/>
                <w:szCs w:val="22"/>
              </w:rPr>
              <w:t>рактеристик.</w:t>
            </w:r>
          </w:p>
          <w:p w:rsidR="003C61BD" w:rsidRPr="003E480B" w:rsidRDefault="003C61BD" w:rsidP="003C61BD">
            <w:pPr>
              <w:pStyle w:val="a4"/>
              <w:tabs>
                <w:tab w:val="left" w:pos="9637"/>
              </w:tabs>
              <w:spacing w:after="0" w:line="288" w:lineRule="auto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C61BD" w:rsidRPr="003E480B" w:rsidRDefault="003C61BD" w:rsidP="003C61BD">
            <w:pPr>
              <w:pStyle w:val="a4"/>
              <w:tabs>
                <w:tab w:val="left" w:pos="9637"/>
              </w:tabs>
              <w:spacing w:after="0" w:line="288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48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Ключевые слова: </w:t>
            </w:r>
            <w:proofErr w:type="spellStart"/>
            <w:r w:rsidRPr="003E480B">
              <w:rPr>
                <w:rFonts w:ascii="Times New Roman" w:hAnsi="Times New Roman" w:cs="Times New Roman"/>
                <w:sz w:val="22"/>
                <w:szCs w:val="22"/>
              </w:rPr>
              <w:t>геродиетическое</w:t>
            </w:r>
            <w:proofErr w:type="spellEnd"/>
            <w:r w:rsidRPr="003E480B">
              <w:rPr>
                <w:rFonts w:ascii="Times New Roman" w:hAnsi="Times New Roman" w:cs="Times New Roman"/>
                <w:sz w:val="22"/>
                <w:szCs w:val="22"/>
              </w:rPr>
              <w:t xml:space="preserve"> питание, мука из виноградных косточек, паштет.</w:t>
            </w:r>
          </w:p>
          <w:p w:rsidR="003C61BD" w:rsidRPr="003E480B" w:rsidRDefault="003C61BD" w:rsidP="003C6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61BD" w:rsidRPr="003E480B" w:rsidTr="003C61BD">
        <w:trPr>
          <w:jc w:val="center"/>
        </w:trPr>
        <w:tc>
          <w:tcPr>
            <w:tcW w:w="9571" w:type="dxa"/>
          </w:tcPr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3E480B">
              <w:rPr>
                <w:rFonts w:ascii="Times New Roman" w:hAnsi="Times New Roman" w:cs="Times New Roman"/>
              </w:rPr>
              <w:t>УДК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504.5:582.252"2020"(265.52)                                            </w:t>
            </w:r>
            <w:proofErr w:type="spellStart"/>
            <w:r w:rsidRPr="003E480B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: </w:t>
            </w:r>
            <w:r w:rsidRPr="003E480B">
              <w:rPr>
                <w:rFonts w:ascii="Times New Roman" w:hAnsi="Times New Roman" w:cs="Times New Roman"/>
                <w:iCs/>
              </w:rPr>
              <w:t>10.17217/2079-0333-2023-63-22-44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80B">
              <w:rPr>
                <w:rFonts w:ascii="Times New Roman" w:hAnsi="Times New Roman" w:cs="Times New Roman"/>
                <w:b/>
              </w:rPr>
              <w:t xml:space="preserve">КАЧЕСТВЕННАЯ ОЦЕНКА ПОСЛЕДСТВИЙ ВЛИЯНИЯ </w:t>
            </w:r>
            <w:r w:rsidRPr="003E480B">
              <w:rPr>
                <w:rFonts w:ascii="Times New Roman" w:hAnsi="Times New Roman" w:cs="Times New Roman"/>
                <w:b/>
              </w:rPr>
              <w:br/>
              <w:t xml:space="preserve">ВРЕДОНОСНОГО ЦВЕТЕНИЯ ВОДОРОСЛЕЙ ОСЕНЬЮ 2020 ГОДА </w:t>
            </w:r>
            <w:r w:rsidRPr="003E480B">
              <w:rPr>
                <w:rFonts w:ascii="Times New Roman" w:hAnsi="Times New Roman" w:cs="Times New Roman"/>
                <w:b/>
              </w:rPr>
              <w:br/>
              <w:t xml:space="preserve">У ПОБЕРЕЖЬЯ ЮГО-ВОСТОЧНОЙ КАМЧАТКИ (СЕВЕРО-ЗАПАДНАЯ </w:t>
            </w:r>
            <w:proofErr w:type="spellStart"/>
            <w:r w:rsidRPr="003E480B">
              <w:rPr>
                <w:rFonts w:ascii="Times New Roman" w:hAnsi="Times New Roman" w:cs="Times New Roman"/>
                <w:b/>
              </w:rPr>
              <w:t>ПАЦИФИКА</w:t>
            </w:r>
            <w:proofErr w:type="spellEnd"/>
            <w:r w:rsidRPr="003E480B">
              <w:rPr>
                <w:rFonts w:ascii="Times New Roman" w:hAnsi="Times New Roman" w:cs="Times New Roman"/>
                <w:b/>
              </w:rPr>
              <w:t xml:space="preserve">) </w:t>
            </w:r>
            <w:r w:rsidRPr="003E480B">
              <w:rPr>
                <w:rFonts w:ascii="Times New Roman" w:hAnsi="Times New Roman" w:cs="Times New Roman"/>
                <w:b/>
              </w:rPr>
              <w:br/>
              <w:t>НА МЕЛКОВОДНЫЕ БЕНТОСНЫЕ СООБЩЕСТВА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3E480B">
              <w:rPr>
                <w:rFonts w:ascii="Times New Roman" w:hAnsi="Times New Roman" w:cs="Times New Roman"/>
              </w:rPr>
              <w:t>Санамян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Н.П.</w:t>
            </w:r>
            <w:r w:rsidRPr="003E48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, Коробок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А.В.</w:t>
            </w:r>
            <w:r w:rsidRPr="003E480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480B">
              <w:rPr>
                <w:rFonts w:ascii="Times New Roman" w:hAnsi="Times New Roman" w:cs="Times New Roman"/>
              </w:rPr>
              <w:t>Санамян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К.Э.</w:t>
            </w:r>
            <w:r w:rsidRPr="003E48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  <w:vertAlign w:val="superscript"/>
              </w:rPr>
              <w:t>1</w:t>
            </w:r>
            <w:r w:rsidRPr="003E480B">
              <w:rPr>
                <w:rFonts w:ascii="Times New Roman" w:hAnsi="Times New Roman" w:cs="Times New Roman"/>
              </w:rPr>
              <w:t xml:space="preserve"> Камчатский филиал Тихоокеанского института географии ДВО РАН, г. Петропавловск-Камчатский, ул. </w:t>
            </w:r>
            <w:proofErr w:type="gramStart"/>
            <w:r w:rsidRPr="003E480B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3E480B">
              <w:rPr>
                <w:rFonts w:ascii="Times New Roman" w:hAnsi="Times New Roman" w:cs="Times New Roman"/>
              </w:rPr>
              <w:t>, 6.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480B">
              <w:rPr>
                <w:rFonts w:ascii="Times New Roman" w:hAnsi="Times New Roman" w:cs="Times New Roman"/>
              </w:rPr>
              <w:t xml:space="preserve"> Камчатское управление по гидрометеорологии и мониторингу окружающей среды, </w:t>
            </w:r>
            <w:proofErr w:type="gramStart"/>
            <w:r w:rsidRPr="003E480B">
              <w:rPr>
                <w:rFonts w:ascii="Times New Roman" w:hAnsi="Times New Roman" w:cs="Times New Roman"/>
              </w:rPr>
              <w:t>г</w:t>
            </w:r>
            <w:proofErr w:type="gramEnd"/>
            <w:r w:rsidRPr="003E480B">
              <w:rPr>
                <w:rFonts w:ascii="Times New Roman" w:hAnsi="Times New Roman" w:cs="Times New Roman"/>
              </w:rPr>
              <w:t>. Петропавловск-Камчатский, ул. Молчанова, 12.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</w:rPr>
              <w:t>Изложены результаты двух лет наблюдений с помощью легководолазного снаряжения и подво</w:t>
            </w:r>
            <w:r w:rsidRPr="003E480B">
              <w:rPr>
                <w:rFonts w:ascii="Times New Roman" w:hAnsi="Times New Roman" w:cs="Times New Roman"/>
              </w:rPr>
              <w:t>д</w:t>
            </w:r>
            <w:r w:rsidRPr="003E480B">
              <w:rPr>
                <w:rFonts w:ascii="Times New Roman" w:hAnsi="Times New Roman" w:cs="Times New Roman"/>
              </w:rPr>
              <w:t>ной фототехники за состоянием бентосных сообществ после экологической катастрофы, произ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 xml:space="preserve">шедшей у берегов Камчатки в результате вредоносного цветения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микроводорослей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осенью 2020 г. Это явление сопровождалось гибелью донных организмов. В результате в зоне верхней </w:t>
            </w:r>
            <w:proofErr w:type="spellStart"/>
            <w:r w:rsidRPr="003E480B">
              <w:rPr>
                <w:rFonts w:ascii="Times New Roman" w:hAnsi="Times New Roman" w:cs="Times New Roman"/>
              </w:rPr>
              <w:t>сублит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>рали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произошло сильное обеднение донной фауны: исчезли многие виды и даже целые группы живо</w:t>
            </w:r>
            <w:r w:rsidRPr="003E480B">
              <w:rPr>
                <w:rFonts w:ascii="Times New Roman" w:hAnsi="Times New Roman" w:cs="Times New Roman"/>
              </w:rPr>
              <w:t>т</w:t>
            </w:r>
            <w:r w:rsidRPr="003E480B">
              <w:rPr>
                <w:rFonts w:ascii="Times New Roman" w:hAnsi="Times New Roman" w:cs="Times New Roman"/>
              </w:rPr>
              <w:t>ных, погибла большая часть губок, около половины видов актиний, моллюсков, иглокожих, асцидий, а численность оставшихся видов сократилась в разной степени. Однако численность н</w:t>
            </w:r>
            <w:r w:rsidRPr="003E480B">
              <w:rPr>
                <w:rFonts w:ascii="Times New Roman" w:hAnsi="Times New Roman" w:cs="Times New Roman"/>
              </w:rPr>
              <w:t>е</w:t>
            </w:r>
            <w:r w:rsidRPr="003E480B">
              <w:rPr>
                <w:rFonts w:ascii="Times New Roman" w:hAnsi="Times New Roman" w:cs="Times New Roman"/>
              </w:rPr>
              <w:t>которых групп ракообразных значительно выросла.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  <w:b/>
                <w:bCs/>
              </w:rPr>
              <w:t>Ключевые слова:</w:t>
            </w:r>
            <w:r w:rsidRPr="003E480B">
              <w:rPr>
                <w:rFonts w:ascii="Times New Roman" w:hAnsi="Times New Roman" w:cs="Times New Roman"/>
                <w:bCs/>
              </w:rPr>
              <w:t xml:space="preserve"> бентос, </w:t>
            </w:r>
            <w:proofErr w:type="spellStart"/>
            <w:r w:rsidRPr="003E480B">
              <w:rPr>
                <w:rFonts w:ascii="Times New Roman" w:hAnsi="Times New Roman" w:cs="Times New Roman"/>
                <w:bCs/>
              </w:rPr>
              <w:t>биоразнообразие</w:t>
            </w:r>
            <w:proofErr w:type="spellEnd"/>
            <w:r w:rsidRPr="003E480B">
              <w:rPr>
                <w:rFonts w:ascii="Times New Roman" w:hAnsi="Times New Roman" w:cs="Times New Roman"/>
                <w:bCs/>
              </w:rPr>
              <w:t xml:space="preserve">, замор, «красный прилив», массовая вегетация </w:t>
            </w:r>
            <w:proofErr w:type="spellStart"/>
            <w:r w:rsidRPr="003E480B">
              <w:rPr>
                <w:rFonts w:ascii="Times New Roman" w:hAnsi="Times New Roman" w:cs="Times New Roman"/>
                <w:bCs/>
              </w:rPr>
              <w:t>микр</w:t>
            </w:r>
            <w:r w:rsidRPr="003E480B">
              <w:rPr>
                <w:rFonts w:ascii="Times New Roman" w:hAnsi="Times New Roman" w:cs="Times New Roman"/>
                <w:bCs/>
              </w:rPr>
              <w:t>о</w:t>
            </w:r>
            <w:r w:rsidRPr="003E480B">
              <w:rPr>
                <w:rFonts w:ascii="Times New Roman" w:hAnsi="Times New Roman" w:cs="Times New Roman"/>
                <w:bCs/>
              </w:rPr>
              <w:t>вод</w:t>
            </w:r>
            <w:r w:rsidRPr="003E480B">
              <w:rPr>
                <w:rFonts w:ascii="Times New Roman" w:hAnsi="Times New Roman" w:cs="Times New Roman"/>
                <w:bCs/>
              </w:rPr>
              <w:t>о</w:t>
            </w:r>
            <w:r w:rsidRPr="003E480B">
              <w:rPr>
                <w:rFonts w:ascii="Times New Roman" w:hAnsi="Times New Roman" w:cs="Times New Roman"/>
                <w:bCs/>
              </w:rPr>
              <w:t>рослей</w:t>
            </w:r>
            <w:proofErr w:type="spellEnd"/>
            <w:r w:rsidRPr="003E480B">
              <w:rPr>
                <w:rFonts w:ascii="Times New Roman" w:hAnsi="Times New Roman" w:cs="Times New Roman"/>
                <w:bCs/>
              </w:rPr>
              <w:t>, обеднение фауны, экологическая катастрофа.</w:t>
            </w:r>
          </w:p>
          <w:p w:rsidR="003C61BD" w:rsidRPr="003E480B" w:rsidRDefault="003C61BD" w:rsidP="003C6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61BD" w:rsidRPr="003E480B" w:rsidTr="003C61BD">
        <w:trPr>
          <w:jc w:val="center"/>
        </w:trPr>
        <w:tc>
          <w:tcPr>
            <w:tcW w:w="9571" w:type="dxa"/>
          </w:tcPr>
          <w:p w:rsidR="003C61BD" w:rsidRPr="003E480B" w:rsidRDefault="003C61BD" w:rsidP="003C61BD">
            <w:pPr>
              <w:widowControl w:val="0"/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3E480B">
              <w:rPr>
                <w:rFonts w:ascii="Times New Roman" w:hAnsi="Times New Roman" w:cs="Times New Roman"/>
                <w:bCs/>
              </w:rPr>
              <w:lastRenderedPageBreak/>
              <w:t>УДК</w:t>
            </w:r>
            <w:proofErr w:type="spellEnd"/>
            <w:r w:rsidRPr="003E480B">
              <w:rPr>
                <w:rFonts w:ascii="Times New Roman" w:hAnsi="Times New Roman" w:cs="Times New Roman"/>
                <w:bCs/>
              </w:rPr>
              <w:t xml:space="preserve"> 574.583</w:t>
            </w:r>
            <w:r w:rsidRPr="003E480B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proofErr w:type="spellStart"/>
            <w:r w:rsidRPr="003E480B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: </w:t>
            </w:r>
            <w:r w:rsidRPr="003E480B">
              <w:rPr>
                <w:rFonts w:ascii="Times New Roman" w:hAnsi="Times New Roman" w:cs="Times New Roman"/>
                <w:iCs/>
              </w:rPr>
              <w:t>10.17217/2079-0333-2023-63-45-65</w:t>
            </w:r>
          </w:p>
          <w:p w:rsidR="003C61BD" w:rsidRPr="003E480B" w:rsidRDefault="003C61BD" w:rsidP="003C61BD">
            <w:pPr>
              <w:pStyle w:val="1"/>
              <w:keepNext w:val="0"/>
              <w:widowControl w:val="0"/>
              <w:spacing w:before="0" w:after="0" w:line="288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3C61BD" w:rsidRPr="003E480B" w:rsidRDefault="003C61BD" w:rsidP="003C61BD">
            <w:pPr>
              <w:pStyle w:val="1"/>
              <w:keepNext w:val="0"/>
              <w:widowControl w:val="0"/>
              <w:spacing w:before="0" w:after="0" w:line="288" w:lineRule="auto"/>
              <w:jc w:val="center"/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E480B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Пищевые отношения между пелагическими личинками рыб и планктонными организмами в </w:t>
            </w:r>
            <w:proofErr w:type="spellStart"/>
            <w:r w:rsidRPr="003E480B">
              <w:rPr>
                <w:rFonts w:ascii="Times New Roman" w:hAnsi="Times New Roman" w:cs="Times New Roman"/>
                <w:caps/>
                <w:sz w:val="22"/>
                <w:szCs w:val="22"/>
              </w:rPr>
              <w:t>прикамчатских</w:t>
            </w:r>
            <w:proofErr w:type="spellEnd"/>
            <w:r w:rsidRPr="003E480B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водах</w:t>
            </w:r>
          </w:p>
          <w:p w:rsidR="003C61BD" w:rsidRPr="003E480B" w:rsidRDefault="003C61BD" w:rsidP="003C61BD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3C61BD" w:rsidRPr="003E480B" w:rsidRDefault="003C61BD" w:rsidP="003C61BD">
            <w:pPr>
              <w:widowControl w:val="0"/>
              <w:spacing w:line="288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3E480B">
              <w:rPr>
                <w:rFonts w:ascii="Times New Roman" w:hAnsi="Times New Roman" w:cs="Times New Roman"/>
                <w:bCs/>
              </w:rPr>
              <w:t xml:space="preserve">Григорьев </w:t>
            </w:r>
            <w:proofErr w:type="spellStart"/>
            <w:r w:rsidRPr="003E480B">
              <w:rPr>
                <w:rFonts w:ascii="Times New Roman" w:hAnsi="Times New Roman" w:cs="Times New Roman"/>
                <w:bCs/>
              </w:rPr>
              <w:t>С.С.</w:t>
            </w:r>
            <w:r w:rsidRPr="003E480B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proofErr w:type="spellEnd"/>
            <w:r w:rsidRPr="003E480B">
              <w:rPr>
                <w:rFonts w:ascii="Times New Roman" w:hAnsi="Times New Roman" w:cs="Times New Roman"/>
                <w:bCs/>
              </w:rPr>
              <w:t xml:space="preserve">, Седова </w:t>
            </w:r>
            <w:proofErr w:type="spellStart"/>
            <w:r w:rsidRPr="003E480B">
              <w:rPr>
                <w:rFonts w:ascii="Times New Roman" w:hAnsi="Times New Roman" w:cs="Times New Roman"/>
                <w:bCs/>
              </w:rPr>
              <w:t>Н.А.</w:t>
            </w:r>
            <w:r w:rsidRPr="003E480B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spellEnd"/>
          </w:p>
          <w:p w:rsidR="003C61BD" w:rsidRPr="003E480B" w:rsidRDefault="003C61BD" w:rsidP="003C61BD">
            <w:pPr>
              <w:widowControl w:val="0"/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pStyle w:val="Tab"/>
              <w:widowControl w:val="0"/>
              <w:spacing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480B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1</w:t>
            </w:r>
            <w:r w:rsidRPr="003E480B">
              <w:rPr>
                <w:rFonts w:ascii="Times New Roman" w:hAnsi="Times New Roman"/>
                <w:iCs/>
                <w:sz w:val="22"/>
                <w:szCs w:val="22"/>
              </w:rPr>
              <w:t> </w:t>
            </w:r>
            <w:r w:rsidRPr="003E480B">
              <w:rPr>
                <w:rFonts w:ascii="Times New Roman" w:hAnsi="Times New Roman"/>
                <w:sz w:val="22"/>
                <w:szCs w:val="22"/>
              </w:rPr>
              <w:t xml:space="preserve">Камчатский филиал Тихоокеанского института географии ДВО РАН, г. </w:t>
            </w:r>
            <w:proofErr w:type="spellStart"/>
            <w:r w:rsidRPr="003E480B">
              <w:rPr>
                <w:rFonts w:ascii="Times New Roman" w:hAnsi="Times New Roman"/>
                <w:sz w:val="22"/>
                <w:szCs w:val="22"/>
              </w:rPr>
              <w:t>Петропавловск-Кам-чатский</w:t>
            </w:r>
            <w:proofErr w:type="spellEnd"/>
            <w:r w:rsidRPr="003E480B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gramStart"/>
            <w:r w:rsidRPr="003E480B">
              <w:rPr>
                <w:rFonts w:ascii="Times New Roman" w:hAnsi="Times New Roman"/>
                <w:sz w:val="22"/>
                <w:szCs w:val="22"/>
              </w:rPr>
              <w:t>Партизанская</w:t>
            </w:r>
            <w:proofErr w:type="gramEnd"/>
            <w:r w:rsidRPr="003E480B">
              <w:rPr>
                <w:rFonts w:ascii="Times New Roman" w:hAnsi="Times New Roman"/>
                <w:sz w:val="22"/>
                <w:szCs w:val="22"/>
              </w:rPr>
              <w:t>, 6.</w:t>
            </w:r>
          </w:p>
          <w:p w:rsidR="003C61BD" w:rsidRPr="003E480B" w:rsidRDefault="003C61BD" w:rsidP="003C61BD">
            <w:pPr>
              <w:widowControl w:val="0"/>
              <w:spacing w:line="288" w:lineRule="auto"/>
              <w:rPr>
                <w:rFonts w:ascii="Times New Roman" w:hAnsi="Times New Roman" w:cs="Times New Roman"/>
                <w:iCs/>
              </w:rPr>
            </w:pPr>
            <w:r w:rsidRPr="003E480B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E480B">
              <w:rPr>
                <w:rFonts w:ascii="Times New Roman" w:hAnsi="Times New Roman" w:cs="Times New Roman"/>
                <w:iCs/>
              </w:rPr>
              <w:t xml:space="preserve"> Камчатский государственный технический университет, Петропавловск-Камчатский, ул. </w:t>
            </w:r>
            <w:proofErr w:type="spellStart"/>
            <w:r w:rsidRPr="003E480B">
              <w:rPr>
                <w:rFonts w:ascii="Times New Roman" w:hAnsi="Times New Roman" w:cs="Times New Roman"/>
                <w:iCs/>
              </w:rPr>
              <w:t>Кл</w:t>
            </w:r>
            <w:proofErr w:type="gramStart"/>
            <w:r w:rsidRPr="003E480B">
              <w:rPr>
                <w:rFonts w:ascii="Times New Roman" w:hAnsi="Times New Roman" w:cs="Times New Roman"/>
                <w:iCs/>
              </w:rPr>
              <w:t>ю</w:t>
            </w:r>
            <w:proofErr w:type="spellEnd"/>
            <w:r w:rsidRPr="003E480B">
              <w:rPr>
                <w:rFonts w:ascii="Times New Roman" w:hAnsi="Times New Roman" w:cs="Times New Roman"/>
                <w:iCs/>
              </w:rPr>
              <w:t>-</w:t>
            </w:r>
            <w:proofErr w:type="gramEnd"/>
            <w:r w:rsidRPr="003E480B">
              <w:rPr>
                <w:rFonts w:ascii="Times New Roman" w:hAnsi="Times New Roman" w:cs="Times New Roman"/>
                <w:iCs/>
              </w:rPr>
              <w:br/>
            </w:r>
            <w:proofErr w:type="spellStart"/>
            <w:r w:rsidRPr="003E480B">
              <w:rPr>
                <w:rFonts w:ascii="Times New Roman" w:hAnsi="Times New Roman" w:cs="Times New Roman"/>
                <w:iCs/>
              </w:rPr>
              <w:t>чевская</w:t>
            </w:r>
            <w:proofErr w:type="spellEnd"/>
            <w:r w:rsidRPr="003E480B">
              <w:rPr>
                <w:rFonts w:ascii="Times New Roman" w:hAnsi="Times New Roman" w:cs="Times New Roman"/>
                <w:iCs/>
              </w:rPr>
              <w:t>, 35.</w:t>
            </w:r>
          </w:p>
          <w:p w:rsidR="003C61BD" w:rsidRPr="003E480B" w:rsidRDefault="003C61BD" w:rsidP="003C61BD">
            <w:pPr>
              <w:widowControl w:val="0"/>
              <w:spacing w:line="288" w:lineRule="auto"/>
              <w:rPr>
                <w:rStyle w:val="a6"/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widowControl w:val="0"/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</w:rPr>
              <w:t>По материалам ихтиопланктонных съемок рассмотрены пищевые отношения между личинками рыб и организмами зоопланктона в морских водах вблизи полуострова Камчатка, а также измен</w:t>
            </w:r>
            <w:r w:rsidRPr="003E480B">
              <w:rPr>
                <w:rFonts w:ascii="Times New Roman" w:hAnsi="Times New Roman" w:cs="Times New Roman"/>
              </w:rPr>
              <w:t>е</w:t>
            </w:r>
            <w:r w:rsidRPr="003E480B">
              <w:rPr>
                <w:rFonts w:ascii="Times New Roman" w:hAnsi="Times New Roman" w:cs="Times New Roman"/>
              </w:rPr>
              <w:t xml:space="preserve">ния рациона питания личинок рыб в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прикамчатских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водах. В весенний период наиболее подход</w:t>
            </w:r>
            <w:r w:rsidRPr="003E480B">
              <w:rPr>
                <w:rFonts w:ascii="Times New Roman" w:hAnsi="Times New Roman" w:cs="Times New Roman"/>
              </w:rPr>
              <w:t>я</w:t>
            </w:r>
            <w:r w:rsidRPr="003E480B">
              <w:rPr>
                <w:rFonts w:ascii="Times New Roman" w:hAnsi="Times New Roman" w:cs="Times New Roman"/>
              </w:rPr>
              <w:t xml:space="preserve">щими кормовыми организмами для мелких личинок рыб будут личинки полихет,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науплии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80B">
              <w:rPr>
                <w:rFonts w:ascii="Times New Roman" w:hAnsi="Times New Roman" w:cs="Times New Roman"/>
              </w:rPr>
              <w:t>Cirripedia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480B">
              <w:rPr>
                <w:rFonts w:ascii="Times New Roman" w:hAnsi="Times New Roman" w:cs="Times New Roman"/>
              </w:rPr>
              <w:t>Calanoida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, мелкие формы веслоногих, мелкие ракушковые раки и моллюски, молодь бокоплавов. В начале лета доступны также личинки полихет,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науплии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усоногих и веслоногих р</w:t>
            </w:r>
            <w:r w:rsidRPr="003E480B">
              <w:rPr>
                <w:rFonts w:ascii="Times New Roman" w:hAnsi="Times New Roman" w:cs="Times New Roman"/>
              </w:rPr>
              <w:t>а</w:t>
            </w:r>
            <w:r w:rsidRPr="003E480B">
              <w:rPr>
                <w:rFonts w:ascii="Times New Roman" w:hAnsi="Times New Roman" w:cs="Times New Roman"/>
              </w:rPr>
              <w:t xml:space="preserve">ков, мелкие формы </w:t>
            </w:r>
            <w:proofErr w:type="spellStart"/>
            <w:r w:rsidRPr="003E480B">
              <w:rPr>
                <w:rFonts w:ascii="Times New Roman" w:hAnsi="Times New Roman" w:cs="Times New Roman"/>
              </w:rPr>
              <w:t>Cladocera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480B">
              <w:rPr>
                <w:rFonts w:ascii="Times New Roman" w:hAnsi="Times New Roman" w:cs="Times New Roman"/>
              </w:rPr>
              <w:t>Calanoida</w:t>
            </w:r>
            <w:proofErr w:type="spellEnd"/>
            <w:r w:rsidRPr="003E480B">
              <w:rPr>
                <w:rFonts w:ascii="Times New Roman" w:hAnsi="Times New Roman" w:cs="Times New Roman"/>
              </w:rPr>
              <w:t>. Для более крупных личинок основные кормовые орг</w:t>
            </w:r>
            <w:r w:rsidRPr="003E480B">
              <w:rPr>
                <w:rFonts w:ascii="Times New Roman" w:hAnsi="Times New Roman" w:cs="Times New Roman"/>
              </w:rPr>
              <w:t>а</w:t>
            </w:r>
            <w:r w:rsidRPr="003E480B">
              <w:rPr>
                <w:rFonts w:ascii="Times New Roman" w:hAnsi="Times New Roman" w:cs="Times New Roman"/>
              </w:rPr>
              <w:t xml:space="preserve">низмы – </w:t>
            </w:r>
            <w:proofErr w:type="spellStart"/>
            <w:r w:rsidRPr="003E480B">
              <w:rPr>
                <w:rFonts w:ascii="Times New Roman" w:hAnsi="Times New Roman" w:cs="Times New Roman"/>
              </w:rPr>
              <w:t>фурцилии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калиптописы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80B">
              <w:rPr>
                <w:rFonts w:ascii="Times New Roman" w:hAnsi="Times New Roman" w:cs="Times New Roman"/>
              </w:rPr>
              <w:t>эвфаузиид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, мелкие личинки </w:t>
            </w:r>
            <w:proofErr w:type="spellStart"/>
            <w:r w:rsidRPr="003E480B">
              <w:rPr>
                <w:rFonts w:ascii="Times New Roman" w:hAnsi="Times New Roman" w:cs="Times New Roman"/>
              </w:rPr>
              <w:t>Decapoda</w:t>
            </w:r>
            <w:proofErr w:type="spellEnd"/>
            <w:r w:rsidRPr="003E480B">
              <w:rPr>
                <w:rFonts w:ascii="Times New Roman" w:hAnsi="Times New Roman" w:cs="Times New Roman"/>
              </w:rPr>
              <w:t>. Во второй половине лета подросшим личинкам многих рыб доступны более крупные формы в основном этих же органи</w:t>
            </w:r>
            <w:r w:rsidRPr="003E480B">
              <w:rPr>
                <w:rFonts w:ascii="Times New Roman" w:hAnsi="Times New Roman" w:cs="Times New Roman"/>
              </w:rPr>
              <w:t>з</w:t>
            </w:r>
            <w:r w:rsidRPr="003E480B">
              <w:rPr>
                <w:rFonts w:ascii="Times New Roman" w:hAnsi="Times New Roman" w:cs="Times New Roman"/>
              </w:rPr>
              <w:t>мов. Показана связь между распределением личинок морских рыб и организмов зоопланктона. С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>ставлен список доступных кормовых организмов для личинок рыб во время пелагического разв</w:t>
            </w:r>
            <w:r w:rsidRPr="003E480B">
              <w:rPr>
                <w:rFonts w:ascii="Times New Roman" w:hAnsi="Times New Roman" w:cs="Times New Roman"/>
              </w:rPr>
              <w:t>и</w:t>
            </w:r>
            <w:r w:rsidRPr="003E480B">
              <w:rPr>
                <w:rFonts w:ascii="Times New Roman" w:hAnsi="Times New Roman" w:cs="Times New Roman"/>
              </w:rPr>
              <w:t>тия.</w:t>
            </w:r>
            <w:bookmarkStart w:id="0" w:name="_Hlk121300105"/>
            <w:r w:rsidRPr="003E480B">
              <w:rPr>
                <w:rFonts w:ascii="Times New Roman" w:hAnsi="Times New Roman" w:cs="Times New Roman"/>
              </w:rPr>
              <w:t xml:space="preserve"> Выделены три основные трофические группировки личинок рыб.</w:t>
            </w:r>
            <w:bookmarkEnd w:id="0"/>
          </w:p>
          <w:p w:rsidR="003C61BD" w:rsidRPr="003E480B" w:rsidRDefault="003C61BD" w:rsidP="003C61BD">
            <w:pPr>
              <w:widowControl w:val="0"/>
              <w:spacing w:line="288" w:lineRule="auto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</w:p>
          <w:p w:rsidR="003C61BD" w:rsidRPr="003E480B" w:rsidRDefault="003C61BD" w:rsidP="003C61BD">
            <w:pPr>
              <w:widowControl w:val="0"/>
              <w:spacing w:line="288" w:lineRule="auto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3E480B">
              <w:rPr>
                <w:rStyle w:val="a6"/>
                <w:rFonts w:ascii="Times New Roman" w:hAnsi="Times New Roman" w:cs="Times New Roman"/>
                <w:b/>
                <w:bCs/>
                <w:color w:val="auto"/>
                <w:u w:val="none"/>
              </w:rPr>
              <w:t xml:space="preserve">Ключевые слова: </w:t>
            </w:r>
            <w:r w:rsidRPr="003E480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зоопланктон, </w:t>
            </w:r>
            <w:proofErr w:type="spellStart"/>
            <w:r w:rsidRPr="003E480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копеподы</w:t>
            </w:r>
            <w:proofErr w:type="spellEnd"/>
            <w:r w:rsidRPr="003E480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, кормовые организмы, личинки рыб, </w:t>
            </w:r>
            <w:proofErr w:type="spellStart"/>
            <w:r w:rsidRPr="003E480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науплии</w:t>
            </w:r>
            <w:proofErr w:type="spellEnd"/>
            <w:r w:rsidRPr="003E480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, питание.</w:t>
            </w:r>
          </w:p>
          <w:p w:rsidR="003C61BD" w:rsidRPr="003E480B" w:rsidRDefault="003C61BD" w:rsidP="003C6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61BD" w:rsidRPr="003E480B" w:rsidTr="003C61BD">
        <w:trPr>
          <w:jc w:val="center"/>
        </w:trPr>
        <w:tc>
          <w:tcPr>
            <w:tcW w:w="9571" w:type="dxa"/>
          </w:tcPr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3E480B">
              <w:rPr>
                <w:rFonts w:ascii="Times New Roman" w:hAnsi="Times New Roman" w:cs="Times New Roman"/>
              </w:rPr>
              <w:t>УДК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639.2.053.7        </w:t>
            </w:r>
            <w:r w:rsidR="003E480B" w:rsidRPr="003E480B">
              <w:rPr>
                <w:rFonts w:ascii="Times New Roman" w:hAnsi="Times New Roman" w:cs="Times New Roman"/>
              </w:rPr>
              <w:t xml:space="preserve">           </w:t>
            </w:r>
            <w:r w:rsidRPr="003E480B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proofErr w:type="spellStart"/>
            <w:r w:rsidRPr="003E480B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3E480B">
              <w:rPr>
                <w:rFonts w:ascii="Times New Roman" w:hAnsi="Times New Roman" w:cs="Times New Roman"/>
                <w:iCs/>
              </w:rPr>
              <w:t>: 10.17217/2079-0333-2023-63-66-77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80B">
              <w:rPr>
                <w:rFonts w:ascii="Times New Roman" w:hAnsi="Times New Roman" w:cs="Times New Roman"/>
                <w:b/>
              </w:rPr>
              <w:t xml:space="preserve">О ПРОМЫСЛОВОЙ ЭКСПЛУАТАЦИИ БИОЛОГИЧЕСКИХ РЕСУРСОВ </w:t>
            </w:r>
            <w:r w:rsidRPr="003E480B">
              <w:rPr>
                <w:rFonts w:ascii="Times New Roman" w:hAnsi="Times New Roman" w:cs="Times New Roman"/>
                <w:b/>
              </w:rPr>
              <w:br/>
              <w:t>В ВОДАХ КАМЧАТСКОГО КРАЯ</w:t>
            </w:r>
          </w:p>
          <w:p w:rsidR="003C61BD" w:rsidRPr="003E480B" w:rsidRDefault="003C61BD" w:rsidP="003C61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</w:rPr>
              <w:t xml:space="preserve">Дьяков </w:t>
            </w:r>
            <w:proofErr w:type="spellStart"/>
            <w:r w:rsidRPr="003E480B">
              <w:rPr>
                <w:rFonts w:ascii="Times New Roman" w:hAnsi="Times New Roman" w:cs="Times New Roman"/>
              </w:rPr>
              <w:t>Ю.П.</w:t>
            </w:r>
            <w:r w:rsidRPr="003E48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, Бугаев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А.В.</w:t>
            </w:r>
            <w:r w:rsidRPr="003E480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  <w:vertAlign w:val="superscript"/>
              </w:rPr>
              <w:t>1</w:t>
            </w:r>
            <w:r w:rsidRPr="003E480B">
              <w:rPr>
                <w:rFonts w:ascii="Times New Roman" w:hAnsi="Times New Roman" w:cs="Times New Roman"/>
              </w:rPr>
              <w:t xml:space="preserve"> Всероссийская общественная организация «Русское географическое общество», г. </w:t>
            </w:r>
            <w:proofErr w:type="spellStart"/>
            <w:r w:rsidRPr="003E480B">
              <w:rPr>
                <w:rFonts w:ascii="Times New Roman" w:hAnsi="Times New Roman" w:cs="Times New Roman"/>
              </w:rPr>
              <w:t>Санкт-П</w:t>
            </w:r>
            <w:proofErr w:type="gramStart"/>
            <w:r w:rsidRPr="003E480B">
              <w:rPr>
                <w:rFonts w:ascii="Times New Roman" w:hAnsi="Times New Roman" w:cs="Times New Roman"/>
              </w:rPr>
              <w:t>е</w:t>
            </w:r>
            <w:proofErr w:type="spellEnd"/>
            <w:r w:rsidRPr="003E480B">
              <w:rPr>
                <w:rFonts w:ascii="Times New Roman" w:hAnsi="Times New Roman" w:cs="Times New Roman"/>
              </w:rPr>
              <w:t>-</w:t>
            </w:r>
            <w:proofErr w:type="gramEnd"/>
            <w:r w:rsidRPr="003E480B">
              <w:rPr>
                <w:rFonts w:ascii="Times New Roman" w:hAnsi="Times New Roman" w:cs="Times New Roman"/>
              </w:rPr>
              <w:br/>
            </w:r>
            <w:proofErr w:type="spellStart"/>
            <w:r w:rsidRPr="003E480B">
              <w:rPr>
                <w:rFonts w:ascii="Times New Roman" w:hAnsi="Times New Roman" w:cs="Times New Roman"/>
              </w:rPr>
              <w:t>тербург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Гривцова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3E480B">
              <w:rPr>
                <w:rFonts w:ascii="Times New Roman" w:hAnsi="Times New Roman" w:cs="Times New Roman"/>
              </w:rPr>
              <w:t>10А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. 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480B">
              <w:rPr>
                <w:rFonts w:ascii="Times New Roman" w:hAnsi="Times New Roman" w:cs="Times New Roman"/>
              </w:rPr>
              <w:t> Камчатский филиал Всероссийского научно-исследовательского института рыбного хозя</w:t>
            </w:r>
            <w:r w:rsidRPr="003E480B">
              <w:rPr>
                <w:rFonts w:ascii="Times New Roman" w:hAnsi="Times New Roman" w:cs="Times New Roman"/>
              </w:rPr>
              <w:t>й</w:t>
            </w:r>
            <w:r w:rsidRPr="003E480B">
              <w:rPr>
                <w:rFonts w:ascii="Times New Roman" w:hAnsi="Times New Roman" w:cs="Times New Roman"/>
              </w:rPr>
              <w:t xml:space="preserve">ства и океанографии (КамчатНИРО), г. Петропавловск-Камчатский, Набережная, 18. 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</w:rPr>
              <w:t>В статье характеризуется динамика промыслового изъятия биологических ресурсов в период вт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 xml:space="preserve">рого десятилетия (2011–2020 гг.) </w:t>
            </w:r>
            <w:r w:rsidRPr="003E480B">
              <w:rPr>
                <w:rFonts w:ascii="Times New Roman" w:hAnsi="Times New Roman" w:cs="Times New Roman"/>
                <w:lang w:val="en-US"/>
              </w:rPr>
              <w:t>XXI</w:t>
            </w:r>
            <w:r w:rsidRPr="003E480B">
              <w:rPr>
                <w:rFonts w:ascii="Times New Roman" w:hAnsi="Times New Roman" w:cs="Times New Roman"/>
              </w:rPr>
              <w:t xml:space="preserve"> века в морских водах, прилегающих к Камчатскому краю. Оценивае</w:t>
            </w:r>
            <w:r w:rsidRPr="003E480B">
              <w:rPr>
                <w:rFonts w:ascii="Times New Roman" w:hAnsi="Times New Roman" w:cs="Times New Roman"/>
              </w:rPr>
              <w:t>т</w:t>
            </w:r>
            <w:r w:rsidRPr="003E480B">
              <w:rPr>
                <w:rFonts w:ascii="Times New Roman" w:hAnsi="Times New Roman" w:cs="Times New Roman"/>
              </w:rPr>
              <w:t>ся уровень такого изъятия, по сравнению с предшествующим десятилетием, сделана сравнительная оценка видового состава эксплуатируемых объектов. Рассматривается соответствие структуры факт</w:t>
            </w:r>
            <w:r w:rsidRPr="003E480B">
              <w:rPr>
                <w:rFonts w:ascii="Times New Roman" w:hAnsi="Times New Roman" w:cs="Times New Roman"/>
              </w:rPr>
              <w:t>и</w:t>
            </w:r>
            <w:r w:rsidRPr="003E480B">
              <w:rPr>
                <w:rFonts w:ascii="Times New Roman" w:hAnsi="Times New Roman" w:cs="Times New Roman"/>
              </w:rPr>
              <w:t xml:space="preserve">ческой добычи биологических ресурсов прогнозируемой. Установлено, что по </w:t>
            </w:r>
            <w:r w:rsidRPr="003E480B">
              <w:rPr>
                <w:rFonts w:ascii="Times New Roman" w:hAnsi="Times New Roman" w:cs="Times New Roman"/>
              </w:rPr>
              <w:lastRenderedPageBreak/>
              <w:t>степени освоения пр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>гнозируемого вылова лидировали сельдь и лососи, на третьем месте были крабы, и четвертое занимал минтай. По отношению к другим важным объектам промысла набл</w:t>
            </w:r>
            <w:r w:rsidRPr="003E480B">
              <w:rPr>
                <w:rFonts w:ascii="Times New Roman" w:hAnsi="Times New Roman" w:cs="Times New Roman"/>
              </w:rPr>
              <w:t>ю</w:t>
            </w:r>
            <w:r w:rsidRPr="003E480B">
              <w:rPr>
                <w:rFonts w:ascii="Times New Roman" w:hAnsi="Times New Roman" w:cs="Times New Roman"/>
              </w:rPr>
              <w:t>дался существенный н</w:t>
            </w:r>
            <w:r w:rsidRPr="003E480B">
              <w:rPr>
                <w:rFonts w:ascii="Times New Roman" w:hAnsi="Times New Roman" w:cs="Times New Roman"/>
              </w:rPr>
              <w:t>е</w:t>
            </w:r>
            <w:r w:rsidRPr="003E480B">
              <w:rPr>
                <w:rFonts w:ascii="Times New Roman" w:hAnsi="Times New Roman" w:cs="Times New Roman"/>
              </w:rPr>
              <w:t xml:space="preserve">долов, в наибольшей степени выраженный для моллюсков. 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  <w:b/>
              </w:rPr>
              <w:t>Ключевые слова:</w:t>
            </w:r>
            <w:r w:rsidRPr="003E480B">
              <w:rPr>
                <w:rFonts w:ascii="Times New Roman" w:hAnsi="Times New Roman" w:cs="Times New Roman"/>
              </w:rPr>
              <w:t> водные биоресурсы, вылов, морские рыбы, промысловые беспозвоночные, пром</w:t>
            </w:r>
            <w:r w:rsidRPr="003E480B">
              <w:rPr>
                <w:rFonts w:ascii="Times New Roman" w:hAnsi="Times New Roman" w:cs="Times New Roman"/>
              </w:rPr>
              <w:t>ы</w:t>
            </w:r>
            <w:r w:rsidRPr="003E480B">
              <w:rPr>
                <w:rFonts w:ascii="Times New Roman" w:hAnsi="Times New Roman" w:cs="Times New Roman"/>
              </w:rPr>
              <w:t xml:space="preserve">словые районы. </w:t>
            </w:r>
          </w:p>
          <w:p w:rsidR="003C61BD" w:rsidRPr="003E480B" w:rsidRDefault="003C61BD" w:rsidP="003C6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61BD" w:rsidRPr="003E480B" w:rsidTr="003C61BD">
        <w:trPr>
          <w:jc w:val="center"/>
        </w:trPr>
        <w:tc>
          <w:tcPr>
            <w:tcW w:w="9571" w:type="dxa"/>
          </w:tcPr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3E480B">
              <w:rPr>
                <w:rFonts w:ascii="Times New Roman" w:hAnsi="Times New Roman" w:cs="Times New Roman"/>
              </w:rPr>
              <w:lastRenderedPageBreak/>
              <w:t>УДК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(639.2.053+639.28):595.384.2"2018"(265.53)  </w:t>
            </w:r>
            <w:r w:rsidR="003E480B" w:rsidRPr="003E480B">
              <w:rPr>
                <w:rFonts w:ascii="Times New Roman" w:hAnsi="Times New Roman" w:cs="Times New Roman"/>
              </w:rPr>
              <w:t xml:space="preserve">           </w:t>
            </w:r>
            <w:r w:rsidRPr="003E480B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3E480B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: </w:t>
            </w:r>
            <w:r w:rsidRPr="003E480B">
              <w:rPr>
                <w:rFonts w:ascii="Times New Roman" w:hAnsi="Times New Roman" w:cs="Times New Roman"/>
                <w:iCs/>
              </w:rPr>
              <w:t>10.17217/2079-0333-2023-63-78-86</w:t>
            </w:r>
          </w:p>
          <w:p w:rsidR="003C61BD" w:rsidRPr="003E480B" w:rsidRDefault="003C61BD" w:rsidP="003C61BD">
            <w:pPr>
              <w:pStyle w:val="Tab"/>
              <w:spacing w:line="288" w:lineRule="auto"/>
              <w:ind w:firstLine="39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C61BD" w:rsidRPr="003E480B" w:rsidRDefault="003C61BD" w:rsidP="003C61BD">
            <w:pPr>
              <w:pStyle w:val="Tab"/>
              <w:spacing w:line="288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E480B">
              <w:rPr>
                <w:rFonts w:ascii="Times New Roman" w:hAnsi="Times New Roman"/>
                <w:b/>
                <w:sz w:val="22"/>
                <w:szCs w:val="22"/>
              </w:rPr>
              <w:t>МОНИТОРИНГ ПРОМЫСЛА СИНЕГО КРАБА (</w:t>
            </w:r>
            <w:proofErr w:type="spellStart"/>
            <w:r w:rsidRPr="003E480B">
              <w:rPr>
                <w:rFonts w:ascii="Times New Roman" w:hAnsi="Times New Roman"/>
                <w:b/>
                <w:i/>
                <w:sz w:val="22"/>
                <w:szCs w:val="22"/>
              </w:rPr>
              <w:t>P</w:t>
            </w:r>
            <w:r w:rsidRPr="003E480B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ARALITHODES</w:t>
            </w:r>
            <w:proofErr w:type="spellEnd"/>
            <w:r w:rsidRPr="003E480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3E480B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PLATYPUS</w:t>
            </w:r>
            <w:r w:rsidRPr="003E48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E480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BRANDT</w:t>
            </w:r>
            <w:r w:rsidRPr="003E480B"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r w:rsidRPr="003E480B">
              <w:rPr>
                <w:rFonts w:ascii="Times New Roman" w:hAnsi="Times New Roman"/>
                <w:b/>
                <w:sz w:val="22"/>
                <w:szCs w:val="22"/>
              </w:rPr>
              <w:br/>
              <w:t>В ГОРЛЕ ЗАЛИВА ШЕЛИХОВА В ЯНВАРЕ 2018 ГОДА</w:t>
            </w:r>
          </w:p>
          <w:p w:rsidR="003C61BD" w:rsidRPr="003E480B" w:rsidRDefault="003C61BD" w:rsidP="003C61BD">
            <w:pPr>
              <w:pStyle w:val="Tab"/>
              <w:spacing w:line="288" w:lineRule="auto"/>
              <w:ind w:firstLine="39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1BD" w:rsidRPr="003E480B" w:rsidRDefault="003C61BD" w:rsidP="003C61BD">
            <w:pPr>
              <w:pStyle w:val="Tab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480B">
              <w:rPr>
                <w:rFonts w:ascii="Times New Roman" w:hAnsi="Times New Roman"/>
                <w:sz w:val="22"/>
                <w:szCs w:val="22"/>
              </w:rPr>
              <w:t>Коростелев С.Г.</w:t>
            </w:r>
          </w:p>
          <w:p w:rsidR="003C61BD" w:rsidRPr="003E480B" w:rsidRDefault="003C61BD" w:rsidP="003C61BD">
            <w:pPr>
              <w:pStyle w:val="Tab"/>
              <w:spacing w:line="288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1BD" w:rsidRPr="003E480B" w:rsidRDefault="003C61BD" w:rsidP="003C61BD">
            <w:pPr>
              <w:pStyle w:val="Tab"/>
              <w:spacing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480B">
              <w:rPr>
                <w:rFonts w:ascii="Times New Roman" w:hAnsi="Times New Roman"/>
                <w:sz w:val="22"/>
                <w:szCs w:val="22"/>
              </w:rPr>
              <w:t xml:space="preserve">Камчатский филиал Тихоокеанского института географии ДВО РАН, г. </w:t>
            </w:r>
            <w:proofErr w:type="spellStart"/>
            <w:r w:rsidRPr="003E480B">
              <w:rPr>
                <w:rFonts w:ascii="Times New Roman" w:hAnsi="Times New Roman"/>
                <w:sz w:val="22"/>
                <w:szCs w:val="22"/>
              </w:rPr>
              <w:t>Петропавловск-Ка</w:t>
            </w:r>
            <w:proofErr w:type="gramStart"/>
            <w:r w:rsidRPr="003E480B">
              <w:rPr>
                <w:rFonts w:ascii="Times New Roman" w:hAnsi="Times New Roman"/>
                <w:sz w:val="22"/>
                <w:szCs w:val="22"/>
              </w:rPr>
              <w:t>м</w:t>
            </w:r>
            <w:proofErr w:type="spellEnd"/>
            <w:r w:rsidRPr="003E480B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3E480B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3E480B">
              <w:rPr>
                <w:rFonts w:ascii="Times New Roman" w:hAnsi="Times New Roman"/>
                <w:sz w:val="22"/>
                <w:szCs w:val="22"/>
              </w:rPr>
              <w:t>чатский</w:t>
            </w:r>
            <w:proofErr w:type="spellEnd"/>
            <w:r w:rsidRPr="003E480B">
              <w:rPr>
                <w:rFonts w:ascii="Times New Roman" w:hAnsi="Times New Roman"/>
                <w:sz w:val="22"/>
                <w:szCs w:val="22"/>
              </w:rPr>
              <w:t>, ул. Партизанская, 6.</w:t>
            </w:r>
          </w:p>
          <w:p w:rsidR="003C61BD" w:rsidRPr="003E480B" w:rsidRDefault="003C61BD" w:rsidP="003C61BD">
            <w:pPr>
              <w:pStyle w:val="Tab"/>
              <w:spacing w:line="288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C61BD" w:rsidRPr="003E480B" w:rsidRDefault="003C61BD" w:rsidP="003C61BD">
            <w:pPr>
              <w:pStyle w:val="Tab"/>
              <w:spacing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480B">
              <w:rPr>
                <w:rFonts w:ascii="Times New Roman" w:hAnsi="Times New Roman"/>
                <w:sz w:val="22"/>
                <w:szCs w:val="22"/>
              </w:rPr>
              <w:t xml:space="preserve">Показано, что в январе в заливе Шелихова наблюдается наиболее интенсивный в течение года промысел синего краба. При этом улов самцов промыслового размера на </w:t>
            </w:r>
            <w:proofErr w:type="spellStart"/>
            <w:r w:rsidRPr="003E480B">
              <w:rPr>
                <w:rFonts w:ascii="Times New Roman" w:hAnsi="Times New Roman"/>
                <w:sz w:val="22"/>
                <w:szCs w:val="22"/>
              </w:rPr>
              <w:t>судосутки</w:t>
            </w:r>
            <w:proofErr w:type="spellEnd"/>
            <w:r w:rsidRPr="003E480B">
              <w:rPr>
                <w:rFonts w:ascii="Times New Roman" w:hAnsi="Times New Roman"/>
                <w:sz w:val="22"/>
                <w:szCs w:val="22"/>
              </w:rPr>
              <w:t xml:space="preserve"> промысла с</w:t>
            </w:r>
            <w:r w:rsidRPr="003E480B">
              <w:rPr>
                <w:rFonts w:ascii="Times New Roman" w:hAnsi="Times New Roman"/>
                <w:sz w:val="22"/>
                <w:szCs w:val="22"/>
              </w:rPr>
              <w:t>о</w:t>
            </w:r>
            <w:r w:rsidRPr="003E480B">
              <w:rPr>
                <w:rFonts w:ascii="Times New Roman" w:hAnsi="Times New Roman"/>
                <w:sz w:val="22"/>
                <w:szCs w:val="22"/>
              </w:rPr>
              <w:t xml:space="preserve">ставлял 13,474 тонны, или 7 600 шт. Однако данная величина не отражает реальную возможность вылова судна за </w:t>
            </w:r>
            <w:proofErr w:type="spellStart"/>
            <w:r w:rsidRPr="003E480B">
              <w:rPr>
                <w:rFonts w:ascii="Times New Roman" w:hAnsi="Times New Roman"/>
                <w:sz w:val="22"/>
                <w:szCs w:val="22"/>
              </w:rPr>
              <w:t>судосутки</w:t>
            </w:r>
            <w:proofErr w:type="spellEnd"/>
            <w:r w:rsidRPr="003E480B">
              <w:rPr>
                <w:rFonts w:ascii="Times New Roman" w:hAnsi="Times New Roman"/>
                <w:sz w:val="22"/>
                <w:szCs w:val="22"/>
              </w:rPr>
              <w:t>, так как ограничена возможностью переработки сырца в течение 24 ч</w:t>
            </w:r>
            <w:r w:rsidRPr="003E480B">
              <w:rPr>
                <w:rFonts w:ascii="Times New Roman" w:hAnsi="Times New Roman"/>
                <w:sz w:val="22"/>
                <w:szCs w:val="22"/>
              </w:rPr>
              <w:t>а</w:t>
            </w:r>
            <w:r w:rsidRPr="003E480B">
              <w:rPr>
                <w:rFonts w:ascii="Times New Roman" w:hAnsi="Times New Roman"/>
                <w:sz w:val="22"/>
                <w:szCs w:val="22"/>
              </w:rPr>
              <w:t>сов (15–16 тонн). Привед</w:t>
            </w:r>
            <w:r w:rsidRPr="003E480B">
              <w:rPr>
                <w:rFonts w:ascii="Times New Roman" w:hAnsi="Times New Roman"/>
                <w:sz w:val="22"/>
                <w:szCs w:val="22"/>
              </w:rPr>
              <w:t>е</w:t>
            </w:r>
            <w:r w:rsidRPr="003E480B">
              <w:rPr>
                <w:rFonts w:ascii="Times New Roman" w:hAnsi="Times New Roman"/>
                <w:sz w:val="22"/>
                <w:szCs w:val="22"/>
              </w:rPr>
              <w:t>ны сведения по размерно-весовому составу уловов и биологическому состоянию крабов, а также проанализирован видовой состав прилова других видов беспозвоно</w:t>
            </w:r>
            <w:r w:rsidRPr="003E480B">
              <w:rPr>
                <w:rFonts w:ascii="Times New Roman" w:hAnsi="Times New Roman"/>
                <w:sz w:val="22"/>
                <w:szCs w:val="22"/>
              </w:rPr>
              <w:t>ч</w:t>
            </w:r>
            <w:r w:rsidRPr="003E480B">
              <w:rPr>
                <w:rFonts w:ascii="Times New Roman" w:hAnsi="Times New Roman"/>
                <w:sz w:val="22"/>
                <w:szCs w:val="22"/>
              </w:rPr>
              <w:t>ных и рыб при ловушечном промысле.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  <w:b/>
              </w:rPr>
              <w:t>Ключевые слова:</w:t>
            </w:r>
            <w:r w:rsidRPr="003E480B">
              <w:rPr>
                <w:rFonts w:ascii="Times New Roman" w:hAnsi="Times New Roman" w:cs="Times New Roman"/>
              </w:rPr>
              <w:t xml:space="preserve"> биологическое состояние, залив Шелихова, краб-стригун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опилио</w:t>
            </w:r>
            <w:proofErr w:type="spellEnd"/>
            <w:r w:rsidRPr="003E480B">
              <w:rPr>
                <w:rFonts w:ascii="Times New Roman" w:hAnsi="Times New Roman" w:cs="Times New Roman"/>
              </w:rPr>
              <w:t>, прилов, с</w:t>
            </w:r>
            <w:r w:rsidRPr="003E480B">
              <w:rPr>
                <w:rFonts w:ascii="Times New Roman" w:hAnsi="Times New Roman" w:cs="Times New Roman"/>
              </w:rPr>
              <w:t>и</w:t>
            </w:r>
            <w:r w:rsidRPr="003E480B">
              <w:rPr>
                <w:rFonts w:ascii="Times New Roman" w:hAnsi="Times New Roman" w:cs="Times New Roman"/>
              </w:rPr>
              <w:t>ний краб, уловы.</w:t>
            </w:r>
          </w:p>
          <w:p w:rsidR="003C61BD" w:rsidRPr="003E480B" w:rsidRDefault="003C61BD" w:rsidP="003C6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61BD" w:rsidRPr="003E480B" w:rsidTr="003C61BD">
        <w:trPr>
          <w:jc w:val="center"/>
        </w:trPr>
        <w:tc>
          <w:tcPr>
            <w:tcW w:w="9571" w:type="dxa"/>
          </w:tcPr>
          <w:p w:rsidR="003C61BD" w:rsidRPr="003E480B" w:rsidRDefault="003C61BD" w:rsidP="003C61BD">
            <w:pPr>
              <w:rPr>
                <w:rFonts w:ascii="Times New Roman" w:hAnsi="Times New Roman" w:cs="Times New Roman"/>
              </w:rPr>
            </w:pPr>
            <w:proofErr w:type="spellStart"/>
            <w:r w:rsidRPr="003E480B">
              <w:rPr>
                <w:rFonts w:ascii="Times New Roman" w:eastAsia="Calibri" w:hAnsi="Times New Roman" w:cs="Times New Roman"/>
              </w:rPr>
              <w:t>УДК</w:t>
            </w:r>
            <w:proofErr w:type="spellEnd"/>
            <w:r w:rsidRPr="003E480B">
              <w:rPr>
                <w:rFonts w:ascii="Times New Roman" w:eastAsia="Calibri" w:hAnsi="Times New Roman" w:cs="Times New Roman"/>
              </w:rPr>
              <w:t xml:space="preserve"> 504.5</w:t>
            </w:r>
            <w:r w:rsidRPr="003E480B">
              <w:rPr>
                <w:rFonts w:ascii="Times New Roman" w:eastAsia="Calibri" w:hAnsi="Times New Roman" w:cs="Times New Roman"/>
                <w:kern w:val="2"/>
              </w:rPr>
              <w:t>:</w:t>
            </w:r>
            <w:r w:rsidRPr="003E480B">
              <w:rPr>
                <w:rFonts w:ascii="Times New Roman" w:eastAsia="Calibri" w:hAnsi="Times New Roman" w:cs="Times New Roman"/>
                <w:bCs/>
              </w:rPr>
              <w:t>582.252</w:t>
            </w:r>
            <w:r w:rsidRPr="003E480B">
              <w:rPr>
                <w:rFonts w:ascii="Times New Roman" w:hAnsi="Times New Roman" w:cs="Times New Roman"/>
                <w:bCs/>
              </w:rPr>
              <w:t xml:space="preserve">     </w:t>
            </w:r>
            <w:r w:rsidR="003E480B" w:rsidRPr="003E480B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3E480B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Pr="003E480B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Pr="003E480B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: </w:t>
            </w:r>
            <w:r w:rsidRPr="003E480B">
              <w:rPr>
                <w:rFonts w:ascii="Times New Roman" w:hAnsi="Times New Roman" w:cs="Times New Roman"/>
                <w:iCs/>
              </w:rPr>
              <w:t>10.17217/2079-0333-2023-63-87-100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3C61BD" w:rsidRPr="003E480B" w:rsidRDefault="003C61BD" w:rsidP="003C61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80B">
              <w:rPr>
                <w:rFonts w:ascii="Times New Roman" w:hAnsi="Times New Roman" w:cs="Times New Roman"/>
                <w:b/>
              </w:rPr>
              <w:t xml:space="preserve">ВЛИЯНИЕ ТЯЖЕЛЫХ МЕТАЛЛОВ НА ДИНАМИКУ ЧИСЛЕННОСТИ </w:t>
            </w:r>
            <w:r w:rsidRPr="003E480B">
              <w:rPr>
                <w:rFonts w:ascii="Times New Roman" w:hAnsi="Times New Roman" w:cs="Times New Roman"/>
                <w:b/>
              </w:rPr>
              <w:br/>
              <w:t xml:space="preserve">И ФОТОСИНТЕТИЧЕСКИЙ АППАРАТ </w:t>
            </w:r>
            <w:proofErr w:type="spellStart"/>
            <w:r w:rsidRPr="003E480B">
              <w:rPr>
                <w:rFonts w:ascii="Times New Roman" w:hAnsi="Times New Roman" w:cs="Times New Roman"/>
                <w:b/>
                <w:i/>
                <w:lang w:val="en-US"/>
              </w:rPr>
              <w:t>ALEXANDRIUM</w:t>
            </w:r>
            <w:proofErr w:type="spellEnd"/>
            <w:r w:rsidRPr="003E480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E480B">
              <w:rPr>
                <w:rFonts w:ascii="Times New Roman" w:hAnsi="Times New Roman" w:cs="Times New Roman"/>
                <w:b/>
                <w:i/>
                <w:lang w:val="en-US"/>
              </w:rPr>
              <w:t>AFFINE</w:t>
            </w:r>
            <w:r w:rsidRPr="003E480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E480B">
              <w:rPr>
                <w:rFonts w:ascii="Times New Roman" w:hAnsi="Times New Roman" w:cs="Times New Roman"/>
                <w:b/>
                <w:lang w:val="en-US"/>
              </w:rPr>
              <w:t>DINOPHYTA</w:t>
            </w:r>
            <w:proofErr w:type="spellEnd"/>
            <w:r w:rsidRPr="003E480B">
              <w:rPr>
                <w:rFonts w:ascii="Times New Roman" w:hAnsi="Times New Roman" w:cs="Times New Roman"/>
                <w:b/>
              </w:rPr>
              <w:t>)</w:t>
            </w:r>
            <w:r w:rsidRPr="003E480B">
              <w:rPr>
                <w:rStyle w:val="a9"/>
                <w:rFonts w:ascii="Times New Roman" w:hAnsi="Times New Roman" w:cs="Times New Roman"/>
                <w:b/>
              </w:rPr>
              <w:footnoteReference w:customMarkFollows="1" w:id="1"/>
              <w:t>*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</w:rPr>
              <w:t xml:space="preserve">Маркина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Ж.В.</w:t>
            </w:r>
            <w:r w:rsidRPr="003E48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, Огнистая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А.В.</w:t>
            </w:r>
            <w:r w:rsidRPr="003E48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3E480B">
              <w:rPr>
                <w:rFonts w:ascii="Times New Roman" w:hAnsi="Times New Roman" w:cs="Times New Roman"/>
                <w:vertAlign w:val="superscript"/>
              </w:rPr>
              <w:t>, 2</w:t>
            </w:r>
            <w:r w:rsidRPr="003E48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Зинов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А.А.</w:t>
            </w:r>
            <w:r w:rsidRPr="003E48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3E480B">
              <w:rPr>
                <w:rFonts w:ascii="Times New Roman" w:hAnsi="Times New Roman" w:cs="Times New Roman"/>
                <w:vertAlign w:val="superscript"/>
              </w:rPr>
              <w:t>, 2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  <w:vertAlign w:val="superscript"/>
              </w:rPr>
              <w:t>1</w:t>
            </w:r>
            <w:r w:rsidRPr="003E480B">
              <w:rPr>
                <w:rFonts w:ascii="Times New Roman" w:hAnsi="Times New Roman" w:cs="Times New Roman"/>
              </w:rPr>
              <w:t xml:space="preserve"> Национальный научный центр морской биологии им. А.В.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Жирмунского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, ДВО РАН, </w:t>
            </w:r>
            <w:proofErr w:type="gramStart"/>
            <w:r w:rsidRPr="003E480B">
              <w:rPr>
                <w:rFonts w:ascii="Times New Roman" w:hAnsi="Times New Roman" w:cs="Times New Roman"/>
              </w:rPr>
              <w:t>г</w:t>
            </w:r>
            <w:proofErr w:type="gramEnd"/>
            <w:r w:rsidRPr="003E480B">
              <w:rPr>
                <w:rFonts w:ascii="Times New Roman" w:hAnsi="Times New Roman" w:cs="Times New Roman"/>
              </w:rPr>
              <w:t>. Владив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 xml:space="preserve">сток, ул. Пальчевского, 17. 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480B">
              <w:rPr>
                <w:rFonts w:ascii="Times New Roman" w:hAnsi="Times New Roman" w:cs="Times New Roman"/>
              </w:rPr>
              <w:t xml:space="preserve"> Дальневосточный федеральный университет, </w:t>
            </w:r>
            <w:proofErr w:type="gramStart"/>
            <w:r w:rsidRPr="003E480B">
              <w:rPr>
                <w:rFonts w:ascii="Times New Roman" w:hAnsi="Times New Roman" w:cs="Times New Roman"/>
              </w:rPr>
              <w:t>г</w:t>
            </w:r>
            <w:proofErr w:type="gramEnd"/>
            <w:r w:rsidRPr="003E480B">
              <w:rPr>
                <w:rFonts w:ascii="Times New Roman" w:hAnsi="Times New Roman" w:cs="Times New Roman"/>
              </w:rPr>
              <w:t>. Владивосток, о. Русский, п. Аякс, 10.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</w:rPr>
              <w:t>Исследовано действие тяжелых металлов: кадмия, свинца, никеля (в концентрациях 10 и 20 мкг/л), цинка и железа (50 и 100 мкг/л) на динамику численности, морфологию клеток и фотосинтетич</w:t>
            </w:r>
            <w:r w:rsidRPr="003E480B">
              <w:rPr>
                <w:rFonts w:ascii="Times New Roman" w:hAnsi="Times New Roman" w:cs="Times New Roman"/>
              </w:rPr>
              <w:t>е</w:t>
            </w:r>
            <w:r w:rsidRPr="003E480B">
              <w:rPr>
                <w:rFonts w:ascii="Times New Roman" w:hAnsi="Times New Roman" w:cs="Times New Roman"/>
              </w:rPr>
              <w:t xml:space="preserve">ский аппарат (по содержанию фотосинтетических пигментов – хлорофилла </w:t>
            </w:r>
            <w:r w:rsidRPr="003E480B">
              <w:rPr>
                <w:rFonts w:ascii="Times New Roman" w:hAnsi="Times New Roman" w:cs="Times New Roman"/>
                <w:i/>
              </w:rPr>
              <w:t>а</w:t>
            </w:r>
            <w:r w:rsidRPr="003E48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каротиноидов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, флуоресценции хлоропласта)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динофитовой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водоросли </w:t>
            </w:r>
            <w:proofErr w:type="spellStart"/>
            <w:r w:rsidRPr="003E480B">
              <w:rPr>
                <w:rFonts w:ascii="Times New Roman" w:hAnsi="Times New Roman" w:cs="Times New Roman"/>
                <w:i/>
              </w:rPr>
              <w:t>Alexandrium</w:t>
            </w:r>
            <w:proofErr w:type="spellEnd"/>
            <w:r w:rsidRPr="003E48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480B">
              <w:rPr>
                <w:rFonts w:ascii="Times New Roman" w:hAnsi="Times New Roman" w:cs="Times New Roman"/>
                <w:i/>
              </w:rPr>
              <w:t>affine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в течение семи суток. Показано, что наиболее угнетающее воздействие на водоросль оказывал кадмий: численность кл</w:t>
            </w:r>
            <w:r w:rsidRPr="003E480B">
              <w:rPr>
                <w:rFonts w:ascii="Times New Roman" w:hAnsi="Times New Roman" w:cs="Times New Roman"/>
              </w:rPr>
              <w:t>е</w:t>
            </w:r>
            <w:r w:rsidRPr="003E480B">
              <w:rPr>
                <w:rFonts w:ascii="Times New Roman" w:hAnsi="Times New Roman" w:cs="Times New Roman"/>
              </w:rPr>
              <w:t>ток снижалась и не восстанавливалась к концу опыта. Также отмечено снижение содержания ф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>тосинтетических пигментов. Внесение свинца приводило к небольшому увеличению числе</w:t>
            </w:r>
            <w:r w:rsidRPr="003E480B">
              <w:rPr>
                <w:rFonts w:ascii="Times New Roman" w:hAnsi="Times New Roman" w:cs="Times New Roman"/>
              </w:rPr>
              <w:t>н</w:t>
            </w:r>
            <w:r w:rsidRPr="003E480B">
              <w:rPr>
                <w:rFonts w:ascii="Times New Roman" w:hAnsi="Times New Roman" w:cs="Times New Roman"/>
              </w:rPr>
              <w:t xml:space="preserve">ности </w:t>
            </w:r>
            <w:r w:rsidRPr="003E480B">
              <w:rPr>
                <w:rFonts w:ascii="Times New Roman" w:hAnsi="Times New Roman" w:cs="Times New Roman"/>
              </w:rPr>
              <w:lastRenderedPageBreak/>
              <w:t>клеток, при этом увеличивалось содержание фотосинтетических пигментов. Присутствие в среде никеля, железа и цинка провоцировало возрастание численности клеток, однако содержание хл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 xml:space="preserve">рофилла </w:t>
            </w:r>
            <w:r w:rsidRPr="003E480B">
              <w:rPr>
                <w:rFonts w:ascii="Times New Roman" w:hAnsi="Times New Roman" w:cs="Times New Roman"/>
                <w:i/>
                <w:iCs/>
              </w:rPr>
              <w:t>а</w:t>
            </w:r>
            <w:r w:rsidRPr="003E48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каротиноидов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снижалось. Все металлы приводили к изменению флуоресценции хл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>ропласта и морфол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>гическим нарушениям клеток.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gramStart"/>
            <w:r w:rsidRPr="003E480B">
              <w:rPr>
                <w:rFonts w:ascii="Times New Roman" w:hAnsi="Times New Roman" w:cs="Times New Roman"/>
                <w:b/>
              </w:rPr>
              <w:t xml:space="preserve">Ключевые слова: </w:t>
            </w:r>
            <w:r w:rsidRPr="003E480B">
              <w:rPr>
                <w:rFonts w:ascii="Times New Roman" w:hAnsi="Times New Roman" w:cs="Times New Roman"/>
              </w:rPr>
              <w:t>железо, кадмий, никель, свинец, цинк, флуоресценция, хлорофилл </w:t>
            </w:r>
            <w:r w:rsidRPr="003E480B">
              <w:rPr>
                <w:rFonts w:ascii="Times New Roman" w:hAnsi="Times New Roman" w:cs="Times New Roman"/>
                <w:i/>
              </w:rPr>
              <w:t>а</w:t>
            </w:r>
            <w:r w:rsidRPr="003E480B">
              <w:rPr>
                <w:rFonts w:ascii="Times New Roman" w:hAnsi="Times New Roman" w:cs="Times New Roman"/>
              </w:rPr>
              <w:t>, числе</w:t>
            </w:r>
            <w:r w:rsidRPr="003E480B">
              <w:rPr>
                <w:rFonts w:ascii="Times New Roman" w:hAnsi="Times New Roman" w:cs="Times New Roman"/>
              </w:rPr>
              <w:t>н</w:t>
            </w:r>
            <w:r w:rsidRPr="003E480B">
              <w:rPr>
                <w:rFonts w:ascii="Times New Roman" w:hAnsi="Times New Roman" w:cs="Times New Roman"/>
              </w:rPr>
              <w:t xml:space="preserve">ность клеток,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каротиноиды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480B">
              <w:rPr>
                <w:rFonts w:ascii="Times New Roman" w:hAnsi="Times New Roman" w:cs="Times New Roman"/>
                <w:i/>
                <w:lang w:val="en-US"/>
              </w:rPr>
              <w:t>Alexandrium</w:t>
            </w:r>
            <w:proofErr w:type="spellEnd"/>
            <w:r w:rsidRPr="003E480B">
              <w:rPr>
                <w:rFonts w:ascii="Times New Roman" w:hAnsi="Times New Roman" w:cs="Times New Roman"/>
                <w:i/>
              </w:rPr>
              <w:t xml:space="preserve"> </w:t>
            </w:r>
            <w:r w:rsidRPr="003E480B">
              <w:rPr>
                <w:rFonts w:ascii="Times New Roman" w:hAnsi="Times New Roman" w:cs="Times New Roman"/>
                <w:i/>
                <w:lang w:val="en-US"/>
              </w:rPr>
              <w:t>affine</w:t>
            </w:r>
            <w:r w:rsidRPr="003E480B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3C61BD" w:rsidRPr="003E480B" w:rsidRDefault="003C61BD" w:rsidP="003C6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61BD" w:rsidRPr="003E480B" w:rsidTr="003C61BD">
        <w:trPr>
          <w:jc w:val="center"/>
        </w:trPr>
        <w:tc>
          <w:tcPr>
            <w:tcW w:w="9571" w:type="dxa"/>
          </w:tcPr>
          <w:p w:rsidR="003C61BD" w:rsidRPr="003E480B" w:rsidRDefault="003C61BD" w:rsidP="003C61BD">
            <w:pPr>
              <w:rPr>
                <w:rFonts w:ascii="Times New Roman" w:hAnsi="Times New Roman" w:cs="Times New Roman"/>
              </w:rPr>
            </w:pPr>
            <w:proofErr w:type="spellStart"/>
            <w:r w:rsidRPr="003E480B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УДК</w:t>
            </w:r>
            <w:proofErr w:type="spellEnd"/>
            <w:r w:rsidRPr="003E480B">
              <w:rPr>
                <w:rFonts w:ascii="Times New Roman" w:eastAsia="Calibri" w:hAnsi="Times New Roman" w:cs="Times New Roman"/>
                <w:lang w:eastAsia="en-US"/>
              </w:rPr>
              <w:t xml:space="preserve"> 575.224:567.8:535.3        </w:t>
            </w:r>
            <w:r w:rsidRPr="003E480B">
              <w:rPr>
                <w:rFonts w:ascii="Times New Roman" w:hAnsi="Times New Roman" w:cs="Times New Roman"/>
              </w:rPr>
              <w:t xml:space="preserve">                  </w:t>
            </w:r>
            <w:r w:rsidR="003E480B" w:rsidRPr="003E480B">
              <w:rPr>
                <w:rFonts w:ascii="Times New Roman" w:hAnsi="Times New Roman" w:cs="Times New Roman"/>
              </w:rPr>
              <w:t xml:space="preserve">         </w:t>
            </w:r>
            <w:r w:rsidRPr="003E480B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3E480B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: </w:t>
            </w:r>
            <w:r w:rsidRPr="003E480B">
              <w:rPr>
                <w:rFonts w:ascii="Times New Roman" w:hAnsi="Times New Roman" w:cs="Times New Roman"/>
                <w:iCs/>
              </w:rPr>
              <w:t>10.17217/2079-0333-2023-63-101-112</w:t>
            </w:r>
          </w:p>
          <w:p w:rsidR="003C61BD" w:rsidRPr="003E480B" w:rsidRDefault="003C61BD" w:rsidP="003C61BD">
            <w:pPr>
              <w:spacing w:line="288" w:lineRule="auto"/>
              <w:ind w:firstLine="397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80B">
              <w:rPr>
                <w:rFonts w:ascii="Times New Roman" w:hAnsi="Times New Roman" w:cs="Times New Roman"/>
                <w:b/>
              </w:rPr>
              <w:t xml:space="preserve">ВЛИЯНИЕ </w:t>
            </w:r>
            <w:proofErr w:type="spellStart"/>
            <w:r w:rsidRPr="003E480B">
              <w:rPr>
                <w:rFonts w:ascii="Times New Roman" w:hAnsi="Times New Roman" w:cs="Times New Roman"/>
                <w:b/>
              </w:rPr>
              <w:t>КВЧ-ИЗЛУЧЕНИЯ</w:t>
            </w:r>
            <w:proofErr w:type="spellEnd"/>
            <w:r w:rsidRPr="003E480B">
              <w:rPr>
                <w:rFonts w:ascii="Times New Roman" w:hAnsi="Times New Roman" w:cs="Times New Roman"/>
                <w:b/>
              </w:rPr>
              <w:t xml:space="preserve"> НА ЧАСТОТУ </w:t>
            </w:r>
            <w:proofErr w:type="spellStart"/>
            <w:r w:rsidRPr="003E480B">
              <w:rPr>
                <w:rFonts w:ascii="Times New Roman" w:hAnsi="Times New Roman" w:cs="Times New Roman"/>
                <w:b/>
              </w:rPr>
              <w:t>МИКРОЯДЕР</w:t>
            </w:r>
            <w:proofErr w:type="spellEnd"/>
            <w:r w:rsidRPr="003E480B">
              <w:rPr>
                <w:rFonts w:ascii="Times New Roman" w:hAnsi="Times New Roman" w:cs="Times New Roman"/>
                <w:b/>
              </w:rPr>
              <w:t xml:space="preserve"> </w:t>
            </w:r>
            <w:r w:rsidRPr="003E480B">
              <w:rPr>
                <w:rFonts w:ascii="Times New Roman" w:hAnsi="Times New Roman" w:cs="Times New Roman"/>
                <w:b/>
              </w:rPr>
              <w:br/>
              <w:t>И ЯДЕРНЫХ АНОМАЛИЙ В ЭРИТРОЦИТАХ ЛИЧИНОК АМФИБИЙ</w:t>
            </w:r>
          </w:p>
          <w:p w:rsidR="003C61BD" w:rsidRPr="003E480B" w:rsidRDefault="003C61BD" w:rsidP="003C61BD">
            <w:pPr>
              <w:spacing w:line="288" w:lineRule="auto"/>
              <w:jc w:val="left"/>
              <w:rPr>
                <w:rFonts w:ascii="Times New Roman" w:hAnsi="Times New Roman" w:cs="Times New Roman"/>
                <w:noProof/>
              </w:rPr>
            </w:pPr>
          </w:p>
          <w:p w:rsidR="003C61BD" w:rsidRPr="003E480B" w:rsidRDefault="003C61BD" w:rsidP="003C61BD">
            <w:pPr>
              <w:spacing w:line="288" w:lineRule="auto"/>
              <w:jc w:val="left"/>
              <w:rPr>
                <w:rFonts w:ascii="Times New Roman" w:hAnsi="Times New Roman" w:cs="Times New Roman"/>
                <w:noProof/>
              </w:rPr>
            </w:pPr>
            <w:r w:rsidRPr="003E480B">
              <w:rPr>
                <w:rFonts w:ascii="Times New Roman" w:hAnsi="Times New Roman" w:cs="Times New Roman"/>
                <w:noProof/>
              </w:rPr>
              <w:t>Крюков В.И., Жучков С.А., Лазарева Т.Н., Киреева О.С., Поповичева Н.Н.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</w:rPr>
              <w:t xml:space="preserve">Орловский государственный агарный университет им. Н.В.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Парахина</w:t>
            </w:r>
            <w:proofErr w:type="spellEnd"/>
            <w:r w:rsidRPr="003E480B">
              <w:rPr>
                <w:rFonts w:ascii="Times New Roman" w:hAnsi="Times New Roman" w:cs="Times New Roman"/>
              </w:rPr>
              <w:t>, г. Орёл, ул. Генерала Род</w:t>
            </w:r>
            <w:r w:rsidRPr="003E480B">
              <w:rPr>
                <w:rFonts w:ascii="Times New Roman" w:hAnsi="Times New Roman" w:cs="Times New Roman"/>
              </w:rPr>
              <w:t>и</w:t>
            </w:r>
            <w:r w:rsidRPr="003E480B">
              <w:rPr>
                <w:rFonts w:ascii="Times New Roman" w:hAnsi="Times New Roman" w:cs="Times New Roman"/>
              </w:rPr>
              <w:t>на, 69.</w:t>
            </w:r>
          </w:p>
          <w:p w:rsidR="003C61BD" w:rsidRPr="003E480B" w:rsidRDefault="003C61BD" w:rsidP="003C61BD">
            <w:pPr>
              <w:spacing w:line="288" w:lineRule="auto"/>
              <w:ind w:firstLine="397"/>
              <w:jc w:val="center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E480B">
              <w:rPr>
                <w:rFonts w:ascii="Times New Roman" w:hAnsi="Times New Roman" w:cs="Times New Roman"/>
              </w:rPr>
              <w:t>Возрастающий уровень техногенных неионизирующих электромагнитных излучений в биосфере делает актуальными исследования воздействия этих излучений на живые организмы. Целью раб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 xml:space="preserve">ты было изучение последствий воздействия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КВЧ-излучения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на стабильность генома бесхвостых амфибий. Личинок з</w:t>
            </w:r>
            <w:r w:rsidRPr="003E480B">
              <w:rPr>
                <w:rFonts w:ascii="Times New Roman" w:hAnsi="Times New Roman" w:cs="Times New Roman"/>
              </w:rPr>
              <w:t>е</w:t>
            </w:r>
            <w:r w:rsidRPr="003E480B">
              <w:rPr>
                <w:rFonts w:ascii="Times New Roman" w:hAnsi="Times New Roman" w:cs="Times New Roman"/>
              </w:rPr>
              <w:t xml:space="preserve">леной жабы </w:t>
            </w:r>
            <w:r w:rsidRPr="003E480B">
              <w:rPr>
                <w:rFonts w:ascii="Times New Roman" w:hAnsi="Times New Roman" w:cs="Times New Roman"/>
                <w:noProof/>
              </w:rPr>
              <w:t>(</w:t>
            </w:r>
            <w:r w:rsidRPr="003E480B">
              <w:rPr>
                <w:rFonts w:ascii="Times New Roman" w:hAnsi="Times New Roman" w:cs="Times New Roman"/>
                <w:i/>
                <w:noProof/>
                <w:lang w:val="en-US"/>
              </w:rPr>
              <w:t>Bufo</w:t>
            </w:r>
            <w:r w:rsidRPr="003E480B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Pr="003E480B">
              <w:rPr>
                <w:rFonts w:ascii="Times New Roman" w:hAnsi="Times New Roman" w:cs="Times New Roman"/>
                <w:i/>
                <w:noProof/>
                <w:lang w:val="en-US"/>
              </w:rPr>
              <w:t>viridis</w:t>
            </w:r>
            <w:r w:rsidRPr="003E480B">
              <w:rPr>
                <w:rFonts w:ascii="Times New Roman" w:hAnsi="Times New Roman" w:cs="Times New Roman"/>
                <w:noProof/>
              </w:rPr>
              <w:t xml:space="preserve">) в течение </w:t>
            </w:r>
            <w:r w:rsidRPr="003E480B">
              <w:rPr>
                <w:rFonts w:ascii="Times New Roman" w:hAnsi="Times New Roman" w:cs="Times New Roman"/>
              </w:rPr>
              <w:t xml:space="preserve">120 часов подвергали воздействию </w:t>
            </w:r>
            <w:proofErr w:type="spellStart"/>
            <w:r w:rsidRPr="003E480B">
              <w:rPr>
                <w:rFonts w:ascii="Times New Roman" w:hAnsi="Times New Roman" w:cs="Times New Roman"/>
              </w:rPr>
              <w:t>ЭМИ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четырех различных частот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КВЧ-диапазона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(34,52; 34,67; 34,79 и 35,04 ГГц с плотностью потока энергии соответственно </w:t>
            </w:r>
            <w:r w:rsidRPr="003E480B">
              <w:rPr>
                <w:rFonts w:ascii="Times New Roman" w:hAnsi="Times New Roman" w:cs="Times New Roman"/>
                <w:noProof/>
              </w:rPr>
              <w:t xml:space="preserve">4,88; </w:t>
            </w:r>
            <w:r w:rsidRPr="003E480B">
              <w:rPr>
                <w:rFonts w:ascii="Times New Roman" w:hAnsi="Times New Roman" w:cs="Times New Roman"/>
              </w:rPr>
              <w:t>5,33; 4,94 и 3,76 мВт/</w:t>
            </w:r>
            <w:proofErr w:type="spellStart"/>
            <w:r w:rsidRPr="003E480B">
              <w:rPr>
                <w:rFonts w:ascii="Times New Roman" w:hAnsi="Times New Roman" w:cs="Times New Roman"/>
              </w:rPr>
              <w:t>см</w:t>
            </w:r>
            <w:proofErr w:type="gramStart"/>
            <w:r w:rsidRPr="003E480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  <w:proofErr w:type="gramEnd"/>
            <w:r w:rsidRPr="003E480B">
              <w:rPr>
                <w:rFonts w:ascii="Times New Roman" w:hAnsi="Times New Roman" w:cs="Times New Roman"/>
              </w:rPr>
              <w:t>)</w:t>
            </w:r>
            <w:r w:rsidRPr="003E480B">
              <w:rPr>
                <w:rFonts w:ascii="Times New Roman" w:hAnsi="Times New Roman" w:cs="Times New Roman"/>
                <w:noProof/>
              </w:rPr>
              <w:t xml:space="preserve">. После облучения изучали частоты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микр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>ядер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(МЯ) и ядерных аномалий (</w:t>
            </w:r>
            <w:proofErr w:type="spellStart"/>
            <w:r w:rsidRPr="003E480B">
              <w:rPr>
                <w:rFonts w:ascii="Times New Roman" w:hAnsi="Times New Roman" w:cs="Times New Roman"/>
              </w:rPr>
              <w:t>ЯА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) в эритроцитах крови головастиков.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КВЧ-излучение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частотой 34,52 ГГц не индуцировало статистич</w:t>
            </w:r>
            <w:r w:rsidRPr="003E480B">
              <w:rPr>
                <w:rFonts w:ascii="Times New Roman" w:hAnsi="Times New Roman" w:cs="Times New Roman"/>
              </w:rPr>
              <w:t>е</w:t>
            </w:r>
            <w:r w:rsidRPr="003E480B">
              <w:rPr>
                <w:rFonts w:ascii="Times New Roman" w:hAnsi="Times New Roman" w:cs="Times New Roman"/>
              </w:rPr>
              <w:t xml:space="preserve">ски значимого увеличения частоты МЯ и </w:t>
            </w:r>
            <w:proofErr w:type="spellStart"/>
            <w:r w:rsidRPr="003E480B">
              <w:rPr>
                <w:rFonts w:ascii="Times New Roman" w:hAnsi="Times New Roman" w:cs="Times New Roman"/>
              </w:rPr>
              <w:t>ЯА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. Воздействие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КВЧ-излучения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частотой 34,67; 34,79 и 35,04 ГГц вызывало статистически достоверное увелич</w:t>
            </w:r>
            <w:r w:rsidRPr="003E480B">
              <w:rPr>
                <w:rFonts w:ascii="Times New Roman" w:hAnsi="Times New Roman" w:cs="Times New Roman"/>
              </w:rPr>
              <w:t>е</w:t>
            </w:r>
            <w:r w:rsidRPr="003E480B">
              <w:rPr>
                <w:rFonts w:ascii="Times New Roman" w:hAnsi="Times New Roman" w:cs="Times New Roman"/>
              </w:rPr>
              <w:t xml:space="preserve">ние частоты МЯ и </w:t>
            </w:r>
            <w:proofErr w:type="spellStart"/>
            <w:r w:rsidRPr="003E480B">
              <w:rPr>
                <w:rFonts w:ascii="Times New Roman" w:hAnsi="Times New Roman" w:cs="Times New Roman"/>
              </w:rPr>
              <w:t>ЯА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в эритроцитах головастиков. Стат</w:t>
            </w:r>
            <w:r w:rsidRPr="003E480B">
              <w:rPr>
                <w:rFonts w:ascii="Times New Roman" w:hAnsi="Times New Roman" w:cs="Times New Roman"/>
              </w:rPr>
              <w:t>и</w:t>
            </w:r>
            <w:r w:rsidRPr="003E480B">
              <w:rPr>
                <w:rFonts w:ascii="Times New Roman" w:hAnsi="Times New Roman" w:cs="Times New Roman"/>
              </w:rPr>
              <w:t xml:space="preserve">стически достоверный рост частоты МЯ и </w:t>
            </w:r>
            <w:proofErr w:type="spellStart"/>
            <w:r w:rsidRPr="003E480B">
              <w:rPr>
                <w:rFonts w:ascii="Times New Roman" w:hAnsi="Times New Roman" w:cs="Times New Roman"/>
              </w:rPr>
              <w:t>ЯА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в эритроцитах после воздействия </w:t>
            </w:r>
            <w:proofErr w:type="spellStart"/>
            <w:r w:rsidRPr="003E480B">
              <w:rPr>
                <w:rFonts w:ascii="Times New Roman" w:hAnsi="Times New Roman" w:cs="Times New Roman"/>
              </w:rPr>
              <w:t>КВЧ-излучения</w:t>
            </w:r>
            <w:proofErr w:type="spellEnd"/>
            <w:r w:rsidRPr="003E480B">
              <w:rPr>
                <w:rFonts w:ascii="Times New Roman" w:hAnsi="Times New Roman" w:cs="Times New Roman"/>
              </w:rPr>
              <w:t xml:space="preserve"> доказывает определенную опасность во</w:t>
            </w:r>
            <w:r w:rsidRPr="003E480B">
              <w:rPr>
                <w:rFonts w:ascii="Times New Roman" w:hAnsi="Times New Roman" w:cs="Times New Roman"/>
              </w:rPr>
              <w:t>з</w:t>
            </w:r>
            <w:r w:rsidRPr="003E480B">
              <w:rPr>
                <w:rFonts w:ascii="Times New Roman" w:hAnsi="Times New Roman" w:cs="Times New Roman"/>
              </w:rPr>
              <w:t xml:space="preserve">растающего в биосфере уровня </w:t>
            </w:r>
            <w:proofErr w:type="spellStart"/>
            <w:r w:rsidRPr="003E480B">
              <w:rPr>
                <w:rFonts w:ascii="Times New Roman" w:hAnsi="Times New Roman" w:cs="Times New Roman"/>
              </w:rPr>
              <w:t>ЭМИ</w:t>
            </w:r>
            <w:proofErr w:type="spellEnd"/>
            <w:r w:rsidRPr="003E480B">
              <w:rPr>
                <w:rFonts w:ascii="Times New Roman" w:hAnsi="Times New Roman" w:cs="Times New Roman"/>
              </w:rPr>
              <w:t>, а также н</w:t>
            </w:r>
            <w:r w:rsidRPr="003E480B">
              <w:rPr>
                <w:rFonts w:ascii="Times New Roman" w:hAnsi="Times New Roman" w:cs="Times New Roman"/>
              </w:rPr>
              <w:t>е</w:t>
            </w:r>
            <w:r w:rsidRPr="003E480B">
              <w:rPr>
                <w:rFonts w:ascii="Times New Roman" w:hAnsi="Times New Roman" w:cs="Times New Roman"/>
              </w:rPr>
              <w:t>обходимость дальнейших исследований влияния неионизирующих излучений на геном низших п</w:t>
            </w:r>
            <w:r w:rsidRPr="003E480B">
              <w:rPr>
                <w:rFonts w:ascii="Times New Roman" w:hAnsi="Times New Roman" w:cs="Times New Roman"/>
              </w:rPr>
              <w:t>о</w:t>
            </w:r>
            <w:r w:rsidRPr="003E480B">
              <w:rPr>
                <w:rFonts w:ascii="Times New Roman" w:hAnsi="Times New Roman" w:cs="Times New Roman"/>
              </w:rPr>
              <w:t xml:space="preserve">звоночных. </w:t>
            </w: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C61BD" w:rsidRPr="003E480B" w:rsidRDefault="003C61BD" w:rsidP="003C61BD">
            <w:pPr>
              <w:spacing w:line="288" w:lineRule="auto"/>
              <w:rPr>
                <w:rFonts w:ascii="Times New Roman" w:hAnsi="Times New Roman" w:cs="Times New Roman"/>
                <w:noProof/>
              </w:rPr>
            </w:pPr>
            <w:r w:rsidRPr="003E480B">
              <w:rPr>
                <w:rFonts w:ascii="Times New Roman" w:hAnsi="Times New Roman" w:cs="Times New Roman"/>
                <w:b/>
                <w:noProof/>
              </w:rPr>
              <w:t xml:space="preserve">Ключевые слова: </w:t>
            </w:r>
            <w:r w:rsidRPr="003E480B">
              <w:rPr>
                <w:rFonts w:ascii="Times New Roman" w:hAnsi="Times New Roman" w:cs="Times New Roman"/>
                <w:noProof/>
              </w:rPr>
              <w:t xml:space="preserve">амфибии, КВЧ-излучение, микроядра, мутагенность, эритроциты, ядерные аномалии. </w:t>
            </w:r>
          </w:p>
          <w:p w:rsidR="003C61BD" w:rsidRPr="003E480B" w:rsidRDefault="003C61BD" w:rsidP="003C6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C61BD" w:rsidRPr="003E480B" w:rsidRDefault="003C61BD">
      <w:pPr>
        <w:rPr>
          <w:rFonts w:ascii="Times New Roman" w:hAnsi="Times New Roman" w:cs="Times New Roman"/>
          <w:lang w:val="en-US"/>
        </w:rPr>
      </w:pPr>
    </w:p>
    <w:sectPr w:rsidR="003C61BD" w:rsidRPr="003E480B" w:rsidSect="003C61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44" w:rsidRDefault="00B04A44" w:rsidP="003C61BD">
      <w:r>
        <w:separator/>
      </w:r>
    </w:p>
  </w:endnote>
  <w:endnote w:type="continuationSeparator" w:id="0">
    <w:p w:rsidR="00B04A44" w:rsidRDefault="00B04A44" w:rsidP="003C6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44" w:rsidRDefault="00B04A44" w:rsidP="003C61BD">
      <w:r>
        <w:separator/>
      </w:r>
    </w:p>
  </w:footnote>
  <w:footnote w:type="continuationSeparator" w:id="0">
    <w:p w:rsidR="00B04A44" w:rsidRDefault="00B04A44" w:rsidP="003C61BD">
      <w:r>
        <w:continuationSeparator/>
      </w:r>
    </w:p>
  </w:footnote>
  <w:footnote w:id="1">
    <w:p w:rsidR="003C61BD" w:rsidRPr="003E480B" w:rsidRDefault="003C61BD" w:rsidP="003C61BD">
      <w:pPr>
        <w:pStyle w:val="a7"/>
        <w:rPr>
          <w:rFonts w:ascii="Times New Roman" w:hAnsi="Times New Roman" w:cs="Times New Roman"/>
        </w:rPr>
      </w:pPr>
      <w:r w:rsidRPr="003E480B">
        <w:rPr>
          <w:rStyle w:val="a9"/>
          <w:rFonts w:ascii="Times New Roman" w:hAnsi="Times New Roman" w:cs="Times New Roman"/>
        </w:rPr>
        <w:t>*</w:t>
      </w:r>
      <w:r w:rsidRPr="008F2E63">
        <w:rPr>
          <w:rFonts w:ascii="Times New Roman" w:hAnsi="Times New Roman" w:cs="Times New Roman"/>
          <w:lang w:val="en-US"/>
        </w:rPr>
        <w:t> </w:t>
      </w:r>
      <w:r w:rsidRPr="0096092E">
        <w:rPr>
          <w:rFonts w:ascii="Times New Roman" w:hAnsi="Times New Roman" w:cs="Times New Roman"/>
          <w:spacing w:val="-2"/>
        </w:rPr>
        <w:t>Работа</w:t>
      </w:r>
      <w:r w:rsidRPr="003E480B">
        <w:rPr>
          <w:rFonts w:ascii="Times New Roman" w:hAnsi="Times New Roman" w:cs="Times New Roman"/>
          <w:spacing w:val="-2"/>
        </w:rPr>
        <w:t xml:space="preserve"> </w:t>
      </w:r>
      <w:r w:rsidRPr="0096092E">
        <w:rPr>
          <w:rFonts w:ascii="Times New Roman" w:hAnsi="Times New Roman" w:cs="Times New Roman"/>
          <w:spacing w:val="-2"/>
        </w:rPr>
        <w:t>выполнена</w:t>
      </w:r>
      <w:r w:rsidRPr="003E480B">
        <w:rPr>
          <w:rFonts w:ascii="Times New Roman" w:hAnsi="Times New Roman" w:cs="Times New Roman"/>
          <w:spacing w:val="-2"/>
        </w:rPr>
        <w:t xml:space="preserve"> </w:t>
      </w:r>
      <w:r w:rsidRPr="0096092E">
        <w:rPr>
          <w:rFonts w:ascii="Times New Roman" w:hAnsi="Times New Roman" w:cs="Times New Roman"/>
          <w:spacing w:val="-2"/>
        </w:rPr>
        <w:t>при</w:t>
      </w:r>
      <w:r w:rsidRPr="003E480B">
        <w:rPr>
          <w:rFonts w:ascii="Times New Roman" w:hAnsi="Times New Roman" w:cs="Times New Roman"/>
          <w:spacing w:val="-2"/>
        </w:rPr>
        <w:t xml:space="preserve"> </w:t>
      </w:r>
      <w:r w:rsidRPr="0096092E">
        <w:rPr>
          <w:rFonts w:ascii="Times New Roman" w:hAnsi="Times New Roman" w:cs="Times New Roman"/>
          <w:spacing w:val="-2"/>
        </w:rPr>
        <w:t>финансовой</w:t>
      </w:r>
      <w:r w:rsidRPr="003E480B">
        <w:rPr>
          <w:rFonts w:ascii="Times New Roman" w:hAnsi="Times New Roman" w:cs="Times New Roman"/>
          <w:spacing w:val="-2"/>
        </w:rPr>
        <w:t xml:space="preserve"> </w:t>
      </w:r>
      <w:r w:rsidRPr="0096092E">
        <w:rPr>
          <w:rFonts w:ascii="Times New Roman" w:hAnsi="Times New Roman" w:cs="Times New Roman"/>
          <w:spacing w:val="-2"/>
        </w:rPr>
        <w:t>поддержке</w:t>
      </w:r>
      <w:r w:rsidRPr="003E480B">
        <w:rPr>
          <w:rFonts w:ascii="Times New Roman" w:hAnsi="Times New Roman" w:cs="Times New Roman"/>
          <w:spacing w:val="-2"/>
        </w:rPr>
        <w:t xml:space="preserve"> </w:t>
      </w:r>
      <w:r w:rsidRPr="0096092E">
        <w:rPr>
          <w:rFonts w:ascii="Times New Roman" w:hAnsi="Times New Roman" w:cs="Times New Roman"/>
          <w:spacing w:val="-2"/>
        </w:rPr>
        <w:t>гранта</w:t>
      </w:r>
      <w:r w:rsidRPr="003E480B">
        <w:rPr>
          <w:rFonts w:ascii="Times New Roman" w:hAnsi="Times New Roman" w:cs="Times New Roman"/>
          <w:spacing w:val="-2"/>
        </w:rPr>
        <w:t xml:space="preserve"> </w:t>
      </w:r>
      <w:r w:rsidRPr="0096092E">
        <w:rPr>
          <w:rFonts w:ascii="Times New Roman" w:hAnsi="Times New Roman" w:cs="Times New Roman"/>
          <w:spacing w:val="-2"/>
        </w:rPr>
        <w:t>Российского</w:t>
      </w:r>
      <w:r w:rsidRPr="003E480B">
        <w:rPr>
          <w:rFonts w:ascii="Times New Roman" w:hAnsi="Times New Roman" w:cs="Times New Roman"/>
          <w:spacing w:val="-2"/>
        </w:rPr>
        <w:t xml:space="preserve"> </w:t>
      </w:r>
      <w:r w:rsidRPr="0096092E">
        <w:rPr>
          <w:rFonts w:ascii="Times New Roman" w:hAnsi="Times New Roman" w:cs="Times New Roman"/>
          <w:spacing w:val="-2"/>
        </w:rPr>
        <w:t>научного</w:t>
      </w:r>
      <w:r w:rsidRPr="003E480B">
        <w:rPr>
          <w:rFonts w:ascii="Times New Roman" w:hAnsi="Times New Roman" w:cs="Times New Roman"/>
          <w:spacing w:val="-2"/>
        </w:rPr>
        <w:t xml:space="preserve"> </w:t>
      </w:r>
      <w:r w:rsidRPr="0096092E">
        <w:rPr>
          <w:rFonts w:ascii="Times New Roman" w:hAnsi="Times New Roman" w:cs="Times New Roman"/>
          <w:spacing w:val="-2"/>
        </w:rPr>
        <w:t>фонда</w:t>
      </w:r>
      <w:r w:rsidRPr="003E480B">
        <w:rPr>
          <w:rFonts w:ascii="Times New Roman" w:hAnsi="Times New Roman" w:cs="Times New Roman"/>
          <w:spacing w:val="-2"/>
        </w:rPr>
        <w:t xml:space="preserve"> (</w:t>
      </w:r>
      <w:r w:rsidRPr="0096092E">
        <w:rPr>
          <w:rFonts w:ascii="Times New Roman" w:hAnsi="Times New Roman" w:cs="Times New Roman"/>
          <w:spacing w:val="-2"/>
        </w:rPr>
        <w:t>проект</w:t>
      </w:r>
      <w:r w:rsidRPr="003E480B">
        <w:rPr>
          <w:rFonts w:ascii="Times New Roman" w:hAnsi="Times New Roman" w:cs="Times New Roman"/>
          <w:spacing w:val="-2"/>
        </w:rPr>
        <w:t xml:space="preserve"> № 21-74-30004)</w:t>
      </w:r>
      <w:r w:rsidRPr="003E480B">
        <w:rPr>
          <w:rFonts w:ascii="Times New Roman" w:hAnsi="Times New Roman" w:cs="Times New Roman"/>
          <w:color w:val="00000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1BD"/>
    <w:rsid w:val="00085A18"/>
    <w:rsid w:val="000A547F"/>
    <w:rsid w:val="000E1A86"/>
    <w:rsid w:val="000F014D"/>
    <w:rsid w:val="00123D3D"/>
    <w:rsid w:val="001436F8"/>
    <w:rsid w:val="0015356C"/>
    <w:rsid w:val="001C2DCA"/>
    <w:rsid w:val="00224428"/>
    <w:rsid w:val="00234126"/>
    <w:rsid w:val="002457C5"/>
    <w:rsid w:val="002562B9"/>
    <w:rsid w:val="0027379D"/>
    <w:rsid w:val="00280E88"/>
    <w:rsid w:val="002E7CB4"/>
    <w:rsid w:val="003637C4"/>
    <w:rsid w:val="00393C8D"/>
    <w:rsid w:val="003A28BD"/>
    <w:rsid w:val="003C61BD"/>
    <w:rsid w:val="003D112C"/>
    <w:rsid w:val="003E480B"/>
    <w:rsid w:val="00403FF4"/>
    <w:rsid w:val="004A751F"/>
    <w:rsid w:val="004B1C29"/>
    <w:rsid w:val="004D096C"/>
    <w:rsid w:val="004F5E98"/>
    <w:rsid w:val="005373E2"/>
    <w:rsid w:val="005A21B0"/>
    <w:rsid w:val="005B1EAD"/>
    <w:rsid w:val="005D1740"/>
    <w:rsid w:val="006B4227"/>
    <w:rsid w:val="007043EF"/>
    <w:rsid w:val="00721DB9"/>
    <w:rsid w:val="0077727B"/>
    <w:rsid w:val="007B32A1"/>
    <w:rsid w:val="007D6833"/>
    <w:rsid w:val="007F0AF6"/>
    <w:rsid w:val="008008A0"/>
    <w:rsid w:val="00811DD9"/>
    <w:rsid w:val="008432CB"/>
    <w:rsid w:val="008C70D3"/>
    <w:rsid w:val="008D4207"/>
    <w:rsid w:val="008D5CCA"/>
    <w:rsid w:val="008E059D"/>
    <w:rsid w:val="00934C50"/>
    <w:rsid w:val="00986592"/>
    <w:rsid w:val="00986802"/>
    <w:rsid w:val="009876C5"/>
    <w:rsid w:val="009977F2"/>
    <w:rsid w:val="00A44C41"/>
    <w:rsid w:val="00A7707C"/>
    <w:rsid w:val="00A93D43"/>
    <w:rsid w:val="00AF1A03"/>
    <w:rsid w:val="00B04A44"/>
    <w:rsid w:val="00B3052D"/>
    <w:rsid w:val="00B72AF2"/>
    <w:rsid w:val="00B765E0"/>
    <w:rsid w:val="00B768CD"/>
    <w:rsid w:val="00B8612E"/>
    <w:rsid w:val="00B97FC6"/>
    <w:rsid w:val="00BC39A9"/>
    <w:rsid w:val="00BD5F2C"/>
    <w:rsid w:val="00CD2E55"/>
    <w:rsid w:val="00CD664E"/>
    <w:rsid w:val="00CE366C"/>
    <w:rsid w:val="00E63FEE"/>
    <w:rsid w:val="00E64467"/>
    <w:rsid w:val="00EE046E"/>
    <w:rsid w:val="00EF5281"/>
    <w:rsid w:val="00F830B6"/>
    <w:rsid w:val="00FB58C2"/>
    <w:rsid w:val="00FC11AA"/>
    <w:rsid w:val="00FE3D36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BD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C6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rsid w:val="003C61BD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C61B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rsid w:val="003C61BD"/>
    <w:rPr>
      <w:color w:val="0000FF"/>
      <w:u w:val="single"/>
    </w:rPr>
  </w:style>
  <w:style w:type="paragraph" w:customStyle="1" w:styleId="Tab">
    <w:name w:val="Tab"/>
    <w:basedOn w:val="a"/>
    <w:rsid w:val="003C61BD"/>
    <w:pPr>
      <w:jc w:val="center"/>
    </w:pPr>
    <w:rPr>
      <w:rFonts w:ascii="Arial" w:hAnsi="Arial" w:cs="Times New Roman"/>
      <w:sz w:val="24"/>
      <w:szCs w:val="20"/>
    </w:rPr>
  </w:style>
  <w:style w:type="paragraph" w:styleId="a7">
    <w:name w:val="footnote text"/>
    <w:aliases w:val="Table_Footnote_last,Текст сноски Знак Знак,Текст сноски Знак Знак Знак,Текст сноски-FN,Footnote Text Char Знак Знак,Footnote Text Char Знак,Oaeno niinee Ciae Ciae Ciae Ciae,Oaeno niinee Ciae Ciae Ciae,Footnote Text Char"/>
    <w:basedOn w:val="a"/>
    <w:link w:val="a8"/>
    <w:uiPriority w:val="99"/>
    <w:rsid w:val="003C61BD"/>
    <w:rPr>
      <w:sz w:val="20"/>
      <w:szCs w:val="20"/>
    </w:rPr>
  </w:style>
  <w:style w:type="character" w:customStyle="1" w:styleId="a8">
    <w:name w:val="Текст сноски Знак"/>
    <w:aliases w:val="Table_Footnote_last Знак,Текст сноски Знак Знак Знак1,Текст сноски Знак Знак Знак Знак,Текст сноски-FN Знак,Footnote Text Char Знак Знак Знак,Footnote Text Char Знак Знак1,Oaeno niinee Ciae Ciae Ciae Ciae Знак,Footnote Text Char Знак1"/>
    <w:basedOn w:val="a0"/>
    <w:link w:val="a7"/>
    <w:uiPriority w:val="99"/>
    <w:qFormat/>
    <w:rsid w:val="003C61BD"/>
    <w:rPr>
      <w:rFonts w:ascii="Calibri" w:eastAsia="Times New Roman" w:hAnsi="Calibri" w:cs="Calibri"/>
      <w:sz w:val="20"/>
      <w:szCs w:val="20"/>
      <w:lang w:eastAsia="ru-RU"/>
    </w:rPr>
  </w:style>
  <w:style w:type="character" w:styleId="a9">
    <w:name w:val="footnote reference"/>
    <w:aliases w:val="Ссылка на сноску 45,Appel note de bas de page,Знак сноски 1,Знак сноски-FN,Ciae niinee-FN,Referencia nota al pie"/>
    <w:basedOn w:val="a0"/>
    <w:uiPriority w:val="99"/>
    <w:rsid w:val="003C61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38F9A-EC0F-41AF-B643-4C8C9B18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1</cp:revision>
  <dcterms:created xsi:type="dcterms:W3CDTF">2023-04-05T20:59:00Z</dcterms:created>
  <dcterms:modified xsi:type="dcterms:W3CDTF">2023-04-05T21:14:00Z</dcterms:modified>
</cp:coreProperties>
</file>