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97" w:rsidRPr="00BE42D9" w:rsidRDefault="00654097" w:rsidP="009D56C0">
      <w:pPr>
        <w:pStyle w:val="Default"/>
        <w:spacing w:after="120"/>
        <w:jc w:val="center"/>
        <w:rPr>
          <w:b/>
          <w:bCs/>
          <w:color w:val="auto"/>
          <w:sz w:val="22"/>
          <w:szCs w:val="22"/>
        </w:rPr>
      </w:pPr>
      <w:r w:rsidRPr="00BE42D9">
        <w:rPr>
          <w:b/>
          <w:bCs/>
          <w:color w:val="auto"/>
          <w:sz w:val="22"/>
          <w:szCs w:val="22"/>
        </w:rPr>
        <w:t>А</w:t>
      </w:r>
      <w:r w:rsidR="0027025D" w:rsidRPr="00BE42D9">
        <w:rPr>
          <w:b/>
          <w:bCs/>
          <w:color w:val="auto"/>
          <w:sz w:val="22"/>
          <w:szCs w:val="22"/>
        </w:rPr>
        <w:t>ВТОРСКИЙ</w:t>
      </w:r>
      <w:r w:rsidRPr="00BE42D9">
        <w:rPr>
          <w:b/>
          <w:bCs/>
          <w:color w:val="auto"/>
          <w:sz w:val="22"/>
          <w:szCs w:val="22"/>
        </w:rPr>
        <w:t xml:space="preserve"> </w:t>
      </w:r>
      <w:r w:rsidR="00DC237A" w:rsidRPr="00BE42D9">
        <w:rPr>
          <w:b/>
          <w:bCs/>
          <w:color w:val="auto"/>
          <w:sz w:val="22"/>
          <w:szCs w:val="22"/>
        </w:rPr>
        <w:t>УКАЗАТЕЛЬ СТАТЕЙ, ОПУБЛИКОВАННЫХ</w:t>
      </w:r>
      <w:r w:rsidRPr="00BE42D9">
        <w:rPr>
          <w:b/>
          <w:bCs/>
          <w:color w:val="auto"/>
          <w:sz w:val="22"/>
          <w:szCs w:val="22"/>
        </w:rPr>
        <w:t xml:space="preserve"> В ЖУРНАЛЕ</w:t>
      </w:r>
      <w:r w:rsidR="00DC237A" w:rsidRPr="00BE42D9">
        <w:rPr>
          <w:b/>
          <w:bCs/>
          <w:color w:val="auto"/>
          <w:sz w:val="22"/>
          <w:szCs w:val="22"/>
        </w:rPr>
        <w:br/>
      </w:r>
      <w:r w:rsidRPr="00BE42D9">
        <w:rPr>
          <w:b/>
          <w:bCs/>
          <w:color w:val="auto"/>
          <w:sz w:val="22"/>
          <w:szCs w:val="22"/>
        </w:rPr>
        <w:t>«ВЕСТН</w:t>
      </w:r>
      <w:r w:rsidR="00525EFB" w:rsidRPr="00BE42D9">
        <w:rPr>
          <w:b/>
          <w:bCs/>
          <w:color w:val="auto"/>
          <w:sz w:val="22"/>
          <w:szCs w:val="22"/>
        </w:rPr>
        <w:t>ИК КАМЧАТГТУ» В 201</w:t>
      </w:r>
      <w:r w:rsidR="009B6130" w:rsidRPr="00BE42D9">
        <w:rPr>
          <w:b/>
          <w:bCs/>
          <w:color w:val="auto"/>
          <w:sz w:val="22"/>
          <w:szCs w:val="22"/>
        </w:rPr>
        <w:t>8  ГОДУ (№ 43</w:t>
      </w:r>
      <w:r w:rsidRPr="00BE42D9">
        <w:rPr>
          <w:b/>
          <w:bCs/>
          <w:color w:val="auto"/>
          <w:sz w:val="22"/>
          <w:szCs w:val="22"/>
        </w:rPr>
        <w:t>–4</w:t>
      </w:r>
      <w:r w:rsidR="006C4CF2" w:rsidRPr="00BE42D9">
        <w:rPr>
          <w:b/>
          <w:bCs/>
          <w:color w:val="auto"/>
          <w:sz w:val="22"/>
          <w:szCs w:val="22"/>
        </w:rPr>
        <w:t>6</w:t>
      </w:r>
      <w:r w:rsidRPr="00BE42D9">
        <w:rPr>
          <w:b/>
          <w:bCs/>
          <w:color w:val="auto"/>
          <w:sz w:val="22"/>
          <w:szCs w:val="22"/>
        </w:rPr>
        <w:t>)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ind w:firstLine="397"/>
        <w:rPr>
          <w:color w:val="auto"/>
          <w:sz w:val="20"/>
          <w:szCs w:val="20"/>
        </w:rPr>
      </w:pPr>
      <w:r w:rsidRPr="00BE42D9">
        <w:rPr>
          <w:b/>
          <w:bCs/>
          <w:color w:val="auto"/>
          <w:sz w:val="20"/>
          <w:szCs w:val="20"/>
        </w:rPr>
        <w:t xml:space="preserve">Айтукаев К.И., Карпенко В.И., Зикунова О.В.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 xml:space="preserve">Особенности </w:t>
      </w:r>
      <w:proofErr w:type="gramStart"/>
      <w:r w:rsidRPr="00BE42D9">
        <w:rPr>
          <w:color w:val="auto"/>
          <w:sz w:val="20"/>
          <w:szCs w:val="20"/>
        </w:rPr>
        <w:t>темпа роста чавычи реки</w:t>
      </w:r>
      <w:proofErr w:type="gramEnd"/>
      <w:r w:rsidRPr="00BE42D9">
        <w:rPr>
          <w:color w:val="auto"/>
          <w:sz w:val="20"/>
          <w:szCs w:val="20"/>
        </w:rPr>
        <w:t xml:space="preserve"> Камчатка</w:t>
      </w:r>
      <w:r w:rsidRPr="00BE42D9">
        <w:rPr>
          <w:color w:val="auto"/>
          <w:sz w:val="20"/>
          <w:szCs w:val="20"/>
        </w:rPr>
        <w:tab/>
      </w:r>
      <w:r w:rsidRPr="00BE42D9">
        <w:rPr>
          <w:b/>
          <w:color w:val="auto"/>
          <w:sz w:val="20"/>
          <w:szCs w:val="20"/>
        </w:rPr>
        <w:t>44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</w:rPr>
        <w:t>70–75</w:t>
      </w:r>
    </w:p>
    <w:p w:rsidR="00642722" w:rsidRPr="00BE42D9" w:rsidRDefault="00642722" w:rsidP="00713905">
      <w:pPr>
        <w:widowControl w:val="0"/>
        <w:tabs>
          <w:tab w:val="right" w:leader="dot" w:pos="8077"/>
          <w:tab w:val="left" w:pos="8455"/>
        </w:tabs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42D9">
        <w:rPr>
          <w:rFonts w:ascii="Times New Roman" w:hAnsi="Times New Roman" w:cs="Times New Roman"/>
          <w:b/>
          <w:sz w:val="20"/>
          <w:szCs w:val="20"/>
        </w:rPr>
        <w:t>Алешков А.В., Земляк К.Г., Жебо А.В.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proofErr w:type="gramStart"/>
      <w:r w:rsidRPr="00BE42D9">
        <w:rPr>
          <w:color w:val="auto"/>
          <w:sz w:val="20"/>
          <w:szCs w:val="20"/>
        </w:rPr>
        <w:t xml:space="preserve">Синергетические </w:t>
      </w:r>
      <w:r w:rsidRPr="00BE42D9">
        <w:rPr>
          <w:rFonts w:eastAsia="MS Mincho"/>
          <w:color w:val="auto"/>
          <w:sz w:val="20"/>
          <w:szCs w:val="20"/>
        </w:rPr>
        <w:t>мульти</w:t>
      </w:r>
      <w:r w:rsidRPr="00BE42D9">
        <w:rPr>
          <w:color w:val="auto"/>
          <w:sz w:val="20"/>
          <w:szCs w:val="20"/>
        </w:rPr>
        <w:t>эффекты лактулозы</w:t>
      </w:r>
      <w:proofErr w:type="gramEnd"/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>в обогащенных продуктах питания</w:t>
      </w:r>
      <w:r w:rsidRPr="00BE42D9">
        <w:rPr>
          <w:rFonts w:eastAsiaTheme="minorEastAsia"/>
          <w:color w:val="auto"/>
          <w:sz w:val="20"/>
          <w:szCs w:val="20"/>
          <w:lang w:eastAsia="ru-RU"/>
        </w:rPr>
        <w:tab/>
      </w:r>
      <w:r w:rsidRPr="00BE42D9">
        <w:rPr>
          <w:b/>
          <w:color w:val="auto"/>
          <w:sz w:val="20"/>
          <w:szCs w:val="20"/>
        </w:rPr>
        <w:t>43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</w:rPr>
        <w:t>44–54</w:t>
      </w:r>
    </w:p>
    <w:p w:rsidR="00642722" w:rsidRPr="00BE42D9" w:rsidRDefault="00642722" w:rsidP="00713905">
      <w:pPr>
        <w:tabs>
          <w:tab w:val="right" w:leader="dot" w:pos="8077"/>
          <w:tab w:val="left" w:pos="8455"/>
        </w:tabs>
        <w:ind w:firstLine="397"/>
        <w:jc w:val="both"/>
        <w:rPr>
          <w:rFonts w:ascii="Times New Roman" w:hAnsi="Times New Roman"/>
          <w:b/>
          <w:sz w:val="20"/>
          <w:szCs w:val="20"/>
        </w:rPr>
      </w:pPr>
      <w:r w:rsidRPr="00BE42D9">
        <w:rPr>
          <w:rFonts w:ascii="Times New Roman" w:hAnsi="Times New Roman"/>
          <w:b/>
          <w:sz w:val="20"/>
          <w:szCs w:val="20"/>
        </w:rPr>
        <w:t>Алешков А.В., Жебо А.В., Каленик Т.К.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  <w:shd w:val="clear" w:color="auto" w:fill="FFFFFF"/>
        </w:rPr>
      </w:pPr>
      <w:r w:rsidRPr="00BE42D9">
        <w:rPr>
          <w:color w:val="auto"/>
          <w:sz w:val="20"/>
          <w:szCs w:val="20"/>
          <w:shd w:val="clear" w:color="auto" w:fill="FFFFFF"/>
        </w:rPr>
        <w:t xml:space="preserve">Аналоги, заменители и имитации пищевой продукции: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  <w:shd w:val="clear" w:color="auto" w:fill="FFFFFF"/>
        </w:rPr>
        <w:t>аспекты терминологии, классификации и качества</w:t>
      </w:r>
      <w:r w:rsidRPr="00BE42D9">
        <w:rPr>
          <w:rFonts w:eastAsiaTheme="minorEastAsia"/>
          <w:bCs/>
          <w:color w:val="auto"/>
          <w:sz w:val="20"/>
          <w:szCs w:val="20"/>
          <w:lang w:eastAsia="ru-RU"/>
        </w:rPr>
        <w:tab/>
      </w:r>
      <w:r w:rsidRPr="00BE42D9">
        <w:rPr>
          <w:b/>
          <w:color w:val="auto"/>
          <w:sz w:val="20"/>
          <w:szCs w:val="20"/>
        </w:rPr>
        <w:t>46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</w:rPr>
        <w:t>6–14</w:t>
      </w:r>
    </w:p>
    <w:p w:rsidR="00642722" w:rsidRPr="00BE42D9" w:rsidRDefault="00642722" w:rsidP="00713905">
      <w:pPr>
        <w:pStyle w:val="a5"/>
        <w:widowControl w:val="0"/>
        <w:tabs>
          <w:tab w:val="right" w:leader="dot" w:pos="8077"/>
          <w:tab w:val="left" w:pos="8455"/>
        </w:tabs>
        <w:ind w:firstLine="397"/>
        <w:jc w:val="both"/>
        <w:rPr>
          <w:rFonts w:ascii="Times New Roman" w:hAnsi="Times New Roman"/>
          <w:b/>
          <w:sz w:val="20"/>
          <w:szCs w:val="20"/>
        </w:rPr>
      </w:pPr>
      <w:r w:rsidRPr="00BE42D9">
        <w:rPr>
          <w:rFonts w:ascii="Times New Roman" w:hAnsi="Times New Roman"/>
          <w:b/>
          <w:sz w:val="20"/>
          <w:szCs w:val="20"/>
        </w:rPr>
        <w:t>Альшевская М.Н., Трофимова В.Ю.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 xml:space="preserve">Научное обоснование совершенствования технологических параметров 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>бесклеевой пастилы</w:t>
      </w:r>
      <w:r w:rsidRPr="00BE42D9">
        <w:rPr>
          <w:rFonts w:eastAsiaTheme="minorEastAsia"/>
          <w:bCs/>
          <w:color w:val="auto"/>
          <w:sz w:val="20"/>
          <w:szCs w:val="20"/>
          <w:lang w:eastAsia="ru-RU"/>
        </w:rPr>
        <w:tab/>
      </w:r>
      <w:r w:rsidRPr="00BE42D9">
        <w:rPr>
          <w:b/>
          <w:color w:val="auto"/>
          <w:sz w:val="20"/>
          <w:szCs w:val="20"/>
        </w:rPr>
        <w:t>46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</w:rPr>
        <w:t>15–22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ind w:firstLine="397"/>
        <w:rPr>
          <w:color w:val="auto"/>
          <w:sz w:val="20"/>
          <w:szCs w:val="20"/>
        </w:rPr>
      </w:pPr>
      <w:r w:rsidRPr="00BE42D9">
        <w:rPr>
          <w:b/>
          <w:bCs/>
          <w:color w:val="auto"/>
          <w:sz w:val="20"/>
          <w:szCs w:val="20"/>
        </w:rPr>
        <w:t xml:space="preserve">Арчибисов Д.А., Швецов В.А.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 xml:space="preserve">Контроль качества материалов и работ в ходе ремонта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>сре</w:t>
      </w:r>
      <w:proofErr w:type="gramStart"/>
      <w:r w:rsidRPr="00BE42D9">
        <w:rPr>
          <w:color w:val="auto"/>
          <w:sz w:val="20"/>
          <w:szCs w:val="20"/>
        </w:rPr>
        <w:t>дств пр</w:t>
      </w:r>
      <w:proofErr w:type="gramEnd"/>
      <w:r w:rsidRPr="00BE42D9">
        <w:rPr>
          <w:color w:val="auto"/>
          <w:sz w:val="20"/>
          <w:szCs w:val="20"/>
        </w:rPr>
        <w:t>отивокоррозионной защиты корпуса на маломерных судах</w:t>
      </w:r>
      <w:r w:rsidRPr="00BE42D9">
        <w:rPr>
          <w:color w:val="auto"/>
          <w:sz w:val="20"/>
          <w:szCs w:val="20"/>
        </w:rPr>
        <w:tab/>
      </w:r>
      <w:r w:rsidRPr="00BE42D9">
        <w:rPr>
          <w:b/>
          <w:color w:val="auto"/>
          <w:sz w:val="20"/>
          <w:szCs w:val="20"/>
        </w:rPr>
        <w:t>44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</w:rPr>
        <w:t>6–13</w:t>
      </w:r>
    </w:p>
    <w:p w:rsidR="00642722" w:rsidRPr="00BE42D9" w:rsidRDefault="00642722" w:rsidP="00713905">
      <w:pPr>
        <w:tabs>
          <w:tab w:val="right" w:leader="dot" w:pos="8077"/>
          <w:tab w:val="left" w:pos="8455"/>
        </w:tabs>
        <w:ind w:firstLine="397"/>
        <w:rPr>
          <w:rFonts w:ascii="Times New Roman" w:hAnsi="Times New Roman" w:cs="Times New Roman"/>
          <w:b/>
          <w:sz w:val="20"/>
          <w:szCs w:val="20"/>
        </w:rPr>
      </w:pPr>
      <w:r w:rsidRPr="00BE42D9">
        <w:rPr>
          <w:rFonts w:ascii="Times New Roman" w:hAnsi="Times New Roman" w:cs="Times New Roman"/>
          <w:b/>
          <w:sz w:val="20"/>
          <w:szCs w:val="20"/>
        </w:rPr>
        <w:t>Благонравова М.В.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 xml:space="preserve">Разработка технологии вина из ягод рябины бузинолистной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>с добавлением ламинариевых водорослей</w:t>
      </w:r>
      <w:r w:rsidRPr="00BE42D9">
        <w:rPr>
          <w:rFonts w:eastAsiaTheme="minorEastAsia"/>
          <w:bCs/>
          <w:color w:val="auto"/>
          <w:sz w:val="20"/>
          <w:szCs w:val="20"/>
          <w:lang w:eastAsia="ru-RU"/>
        </w:rPr>
        <w:tab/>
      </w:r>
      <w:r w:rsidRPr="00BE42D9">
        <w:rPr>
          <w:b/>
          <w:color w:val="auto"/>
          <w:sz w:val="20"/>
          <w:szCs w:val="20"/>
        </w:rPr>
        <w:t>46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</w:rPr>
        <w:t>23–28</w:t>
      </w:r>
    </w:p>
    <w:p w:rsidR="00642722" w:rsidRPr="00BE42D9" w:rsidRDefault="00642722" w:rsidP="00713905">
      <w:pPr>
        <w:widowControl w:val="0"/>
        <w:tabs>
          <w:tab w:val="right" w:leader="dot" w:pos="8077"/>
          <w:tab w:val="left" w:pos="8455"/>
        </w:tabs>
        <w:ind w:firstLine="397"/>
        <w:jc w:val="both"/>
        <w:rPr>
          <w:rFonts w:ascii="Times New Roman" w:hAnsi="Times New Roman"/>
          <w:b/>
          <w:bCs/>
          <w:sz w:val="20"/>
          <w:szCs w:val="20"/>
        </w:rPr>
      </w:pPr>
      <w:r w:rsidRPr="00BE42D9">
        <w:rPr>
          <w:rFonts w:ascii="Times New Roman" w:hAnsi="Times New Roman"/>
          <w:b/>
          <w:bCs/>
          <w:sz w:val="20"/>
          <w:szCs w:val="20"/>
        </w:rPr>
        <w:t>Божко А.С., Титова И.М., Проневич Н.А.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 xml:space="preserve">Научно-экспериментальное обоснование рецептур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 xml:space="preserve">обогащенных рыбных продуктов для обеспечения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>уровня физиологической потребности в витаминах группы</w:t>
      </w:r>
      <w:proofErr w:type="gramStart"/>
      <w:r w:rsidRPr="00BE42D9">
        <w:rPr>
          <w:color w:val="auto"/>
          <w:sz w:val="20"/>
          <w:szCs w:val="20"/>
        </w:rPr>
        <w:t xml:space="preserve"> В</w:t>
      </w:r>
      <w:proofErr w:type="gramEnd"/>
      <w:r w:rsidRPr="00BE42D9">
        <w:rPr>
          <w:rFonts w:eastAsiaTheme="minorEastAsia"/>
          <w:bCs/>
          <w:color w:val="auto"/>
          <w:sz w:val="20"/>
          <w:szCs w:val="20"/>
          <w:lang w:eastAsia="ru-RU"/>
        </w:rPr>
        <w:tab/>
      </w:r>
      <w:r w:rsidRPr="00BE42D9">
        <w:rPr>
          <w:b/>
          <w:color w:val="auto"/>
          <w:sz w:val="20"/>
          <w:szCs w:val="20"/>
        </w:rPr>
        <w:t>46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</w:rPr>
        <w:t>29–34</w:t>
      </w:r>
    </w:p>
    <w:p w:rsidR="00642722" w:rsidRPr="00BE42D9" w:rsidRDefault="00642722" w:rsidP="00713905">
      <w:pPr>
        <w:tabs>
          <w:tab w:val="right" w:leader="dot" w:pos="8077"/>
          <w:tab w:val="left" w:pos="8455"/>
        </w:tabs>
        <w:ind w:firstLine="397"/>
        <w:rPr>
          <w:rFonts w:ascii="Times New Roman" w:hAnsi="Times New Roman" w:cs="Times New Roman"/>
          <w:b/>
          <w:sz w:val="20"/>
          <w:szCs w:val="20"/>
        </w:rPr>
      </w:pPr>
      <w:r w:rsidRPr="00BE42D9">
        <w:rPr>
          <w:rFonts w:ascii="Times New Roman" w:hAnsi="Times New Roman" w:cs="Times New Roman"/>
          <w:b/>
          <w:sz w:val="20"/>
          <w:szCs w:val="20"/>
        </w:rPr>
        <w:t>Введенская Т.Л., Улатов А.В.</w:t>
      </w:r>
    </w:p>
    <w:p w:rsidR="00642722" w:rsidRPr="00BE42D9" w:rsidRDefault="00642722" w:rsidP="00713905">
      <w:pPr>
        <w:tabs>
          <w:tab w:val="right" w:leader="dot" w:pos="8077"/>
          <w:tab w:val="left" w:pos="8455"/>
        </w:tabs>
        <w:rPr>
          <w:rFonts w:ascii="Times New Roman" w:hAnsi="Times New Roman" w:cs="Times New Roman"/>
          <w:sz w:val="20"/>
          <w:szCs w:val="20"/>
        </w:rPr>
      </w:pPr>
      <w:r w:rsidRPr="00BE42D9">
        <w:rPr>
          <w:rFonts w:ascii="Times New Roman" w:hAnsi="Times New Roman" w:cs="Times New Roman"/>
          <w:sz w:val="20"/>
          <w:szCs w:val="20"/>
        </w:rPr>
        <w:t xml:space="preserve">Влияние стоков рыбоперерабатывающих предприятий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>на экологическое состояние ручья Канонерский (бассейн реки Авача)</w:t>
      </w:r>
      <w:r w:rsidRPr="00BE42D9">
        <w:rPr>
          <w:rFonts w:eastAsiaTheme="minorEastAsia"/>
          <w:color w:val="auto"/>
          <w:sz w:val="20"/>
          <w:szCs w:val="20"/>
          <w:lang w:eastAsia="ru-RU"/>
        </w:rPr>
        <w:tab/>
      </w:r>
      <w:r w:rsidRPr="00BE42D9">
        <w:rPr>
          <w:b/>
          <w:color w:val="auto"/>
          <w:sz w:val="20"/>
          <w:szCs w:val="20"/>
        </w:rPr>
        <w:t>45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</w:rPr>
        <w:t>73–79</w:t>
      </w:r>
    </w:p>
    <w:p w:rsidR="00642722" w:rsidRPr="00BE42D9" w:rsidRDefault="00642722" w:rsidP="00713905">
      <w:pPr>
        <w:tabs>
          <w:tab w:val="right" w:leader="dot" w:pos="8077"/>
          <w:tab w:val="left" w:pos="8455"/>
        </w:tabs>
        <w:ind w:firstLine="397"/>
        <w:jc w:val="both"/>
        <w:rPr>
          <w:rFonts w:ascii="Times New Roman" w:hAnsi="Times New Roman"/>
          <w:b/>
          <w:sz w:val="20"/>
          <w:szCs w:val="20"/>
          <w:lang w:eastAsia="zh-CN"/>
        </w:rPr>
      </w:pPr>
      <w:r w:rsidRPr="00BE42D9">
        <w:rPr>
          <w:rFonts w:ascii="Times New Roman" w:hAnsi="Times New Roman"/>
          <w:b/>
          <w:sz w:val="20"/>
          <w:szCs w:val="20"/>
          <w:lang w:eastAsia="zh-CN"/>
        </w:rPr>
        <w:t>Введенская Т.Л., Улатов А.В.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rFonts w:eastAsia="MS Mincho"/>
          <w:color w:val="auto"/>
          <w:sz w:val="20"/>
          <w:szCs w:val="20"/>
          <w:lang w:eastAsia="zh-CN"/>
        </w:rPr>
      </w:pPr>
      <w:r w:rsidRPr="00BE42D9">
        <w:rPr>
          <w:rFonts w:eastAsia="MS Mincho"/>
          <w:color w:val="auto"/>
          <w:sz w:val="20"/>
          <w:szCs w:val="20"/>
          <w:lang w:eastAsia="zh-CN"/>
        </w:rPr>
        <w:t xml:space="preserve">Антропогенное влияние на лососевые водотоки в период строительства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rFonts w:eastAsia="MS Mincho"/>
          <w:color w:val="auto"/>
          <w:sz w:val="20"/>
          <w:szCs w:val="20"/>
          <w:lang w:eastAsia="zh-CN"/>
        </w:rPr>
        <w:t>и эксплуатации магистрального газопровода (Камчатка)</w:t>
      </w:r>
      <w:r w:rsidRPr="00BE42D9">
        <w:rPr>
          <w:rFonts w:eastAsiaTheme="minorEastAsia"/>
          <w:bCs/>
          <w:color w:val="auto"/>
          <w:sz w:val="20"/>
          <w:szCs w:val="20"/>
          <w:lang w:eastAsia="ru-RU"/>
        </w:rPr>
        <w:tab/>
      </w:r>
      <w:r w:rsidRPr="00BE42D9">
        <w:rPr>
          <w:b/>
          <w:color w:val="auto"/>
          <w:sz w:val="20"/>
          <w:szCs w:val="20"/>
        </w:rPr>
        <w:t>46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</w:rPr>
        <w:t>53–65</w:t>
      </w:r>
    </w:p>
    <w:p w:rsidR="00642722" w:rsidRPr="00BE42D9" w:rsidRDefault="00642722" w:rsidP="00713905">
      <w:pPr>
        <w:tabs>
          <w:tab w:val="right" w:leader="dot" w:pos="8077"/>
          <w:tab w:val="left" w:pos="8455"/>
        </w:tabs>
        <w:ind w:firstLine="397"/>
        <w:rPr>
          <w:rFonts w:ascii="Times New Roman" w:hAnsi="Times New Roman" w:cs="Times New Roman"/>
          <w:snapToGrid w:val="0"/>
          <w:sz w:val="20"/>
          <w:szCs w:val="20"/>
        </w:rPr>
      </w:pPr>
      <w:r w:rsidRPr="00BE42D9">
        <w:rPr>
          <w:rFonts w:ascii="Times New Roman" w:hAnsi="Times New Roman" w:cs="Times New Roman"/>
          <w:b/>
          <w:sz w:val="20"/>
          <w:szCs w:val="20"/>
        </w:rPr>
        <w:t>Глухарев А.Ю., Куранова Л.К., Гроховский В.А., Волченко В.И.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 xml:space="preserve">Оптимизация рецептурного состава консервов из мороженых гонад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>и жира печени трески</w:t>
      </w:r>
      <w:r w:rsidRPr="00BE42D9">
        <w:rPr>
          <w:rFonts w:eastAsiaTheme="minorEastAsia"/>
          <w:color w:val="auto"/>
          <w:sz w:val="20"/>
          <w:szCs w:val="20"/>
          <w:lang w:eastAsia="ru-RU"/>
        </w:rPr>
        <w:tab/>
      </w:r>
      <w:r w:rsidRPr="00BE42D9">
        <w:rPr>
          <w:b/>
          <w:color w:val="auto"/>
          <w:sz w:val="20"/>
          <w:szCs w:val="20"/>
        </w:rPr>
        <w:t>45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bCs/>
          <w:color w:val="auto"/>
          <w:sz w:val="20"/>
          <w:szCs w:val="20"/>
        </w:rPr>
        <w:t>18–27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ind w:firstLine="397"/>
        <w:rPr>
          <w:color w:val="auto"/>
          <w:sz w:val="20"/>
          <w:szCs w:val="20"/>
        </w:rPr>
      </w:pPr>
      <w:r w:rsidRPr="00BE42D9">
        <w:rPr>
          <w:b/>
          <w:bCs/>
          <w:color w:val="auto"/>
          <w:sz w:val="20"/>
          <w:szCs w:val="20"/>
        </w:rPr>
        <w:t xml:space="preserve">Григорьев С.С., Седова Н.А.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 xml:space="preserve">Особенности морфологии личинок </w:t>
      </w:r>
      <w:r w:rsidRPr="00BE42D9">
        <w:rPr>
          <w:i/>
          <w:iCs/>
          <w:color w:val="auto"/>
          <w:sz w:val="20"/>
          <w:szCs w:val="20"/>
        </w:rPr>
        <w:t xml:space="preserve">Pandalus eous, Pandalus goniurus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  <w:lang w:val="en-US"/>
        </w:rPr>
      </w:pPr>
      <w:r w:rsidRPr="00BE42D9">
        <w:rPr>
          <w:color w:val="auto"/>
          <w:sz w:val="20"/>
          <w:szCs w:val="20"/>
        </w:rPr>
        <w:t>и</w:t>
      </w:r>
      <w:r w:rsidRPr="00BE42D9">
        <w:rPr>
          <w:color w:val="auto"/>
          <w:sz w:val="20"/>
          <w:szCs w:val="20"/>
          <w:lang w:val="en-US"/>
        </w:rPr>
        <w:t xml:space="preserve"> </w:t>
      </w:r>
      <w:r w:rsidRPr="00BE42D9">
        <w:rPr>
          <w:i/>
          <w:iCs/>
          <w:color w:val="auto"/>
          <w:sz w:val="20"/>
          <w:szCs w:val="20"/>
          <w:lang w:val="en-US"/>
        </w:rPr>
        <w:t xml:space="preserve">Pandalus tridens </w:t>
      </w:r>
      <w:r w:rsidRPr="00BE42D9">
        <w:rPr>
          <w:color w:val="auto"/>
          <w:sz w:val="20"/>
          <w:szCs w:val="20"/>
          <w:lang w:val="en-US"/>
        </w:rPr>
        <w:t xml:space="preserve">(Decapoda, Pandalidae) </w:t>
      </w:r>
      <w:r w:rsidRPr="00BE42D9">
        <w:rPr>
          <w:color w:val="auto"/>
          <w:sz w:val="20"/>
          <w:szCs w:val="20"/>
        </w:rPr>
        <w:t>из</w:t>
      </w:r>
      <w:r w:rsidRPr="00BE42D9">
        <w:rPr>
          <w:color w:val="auto"/>
          <w:sz w:val="20"/>
          <w:szCs w:val="20"/>
          <w:lang w:val="en-US"/>
        </w:rPr>
        <w:t xml:space="preserve"> </w:t>
      </w:r>
      <w:r w:rsidRPr="00BE42D9">
        <w:rPr>
          <w:color w:val="auto"/>
          <w:sz w:val="20"/>
          <w:szCs w:val="20"/>
        </w:rPr>
        <w:t>прикамчатских</w:t>
      </w:r>
      <w:r w:rsidRPr="00BE42D9">
        <w:rPr>
          <w:color w:val="auto"/>
          <w:sz w:val="20"/>
          <w:szCs w:val="20"/>
          <w:lang w:val="en-US"/>
        </w:rPr>
        <w:t xml:space="preserve"> </w:t>
      </w:r>
      <w:r w:rsidRPr="00BE42D9">
        <w:rPr>
          <w:color w:val="auto"/>
          <w:sz w:val="20"/>
          <w:szCs w:val="20"/>
        </w:rPr>
        <w:t>вод</w:t>
      </w:r>
      <w:r w:rsidRPr="00BE42D9">
        <w:rPr>
          <w:color w:val="auto"/>
          <w:sz w:val="20"/>
          <w:szCs w:val="20"/>
          <w:lang w:val="en-US"/>
        </w:rPr>
        <w:tab/>
      </w:r>
      <w:r w:rsidRPr="00BE42D9">
        <w:rPr>
          <w:b/>
          <w:color w:val="auto"/>
          <w:sz w:val="20"/>
          <w:szCs w:val="20"/>
          <w:lang w:val="en-US"/>
        </w:rPr>
        <w:t>44</w:t>
      </w:r>
      <w:r w:rsidRPr="00BE42D9">
        <w:rPr>
          <w:b/>
          <w:color w:val="auto"/>
          <w:sz w:val="20"/>
          <w:szCs w:val="20"/>
          <w:lang w:val="en-US"/>
        </w:rPr>
        <w:tab/>
      </w:r>
      <w:r w:rsidRPr="00BE42D9">
        <w:rPr>
          <w:color w:val="auto"/>
          <w:sz w:val="20"/>
          <w:szCs w:val="20"/>
          <w:lang w:val="en-US"/>
        </w:rPr>
        <w:t>76–87</w:t>
      </w:r>
    </w:p>
    <w:p w:rsidR="00642722" w:rsidRPr="00BE42D9" w:rsidRDefault="00642722" w:rsidP="00713905">
      <w:pPr>
        <w:widowControl w:val="0"/>
        <w:tabs>
          <w:tab w:val="right" w:leader="dot" w:pos="8077"/>
          <w:tab w:val="left" w:pos="8455"/>
        </w:tabs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42D9">
        <w:rPr>
          <w:rFonts w:ascii="Times New Roman" w:hAnsi="Times New Roman" w:cs="Times New Roman"/>
          <w:b/>
          <w:sz w:val="20"/>
          <w:szCs w:val="20"/>
        </w:rPr>
        <w:t>Еремеева Н.Б., Макарова Н.В.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 xml:space="preserve">Изучение влияния предварительной обработки плодов и ягод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 xml:space="preserve">ферментными препаратами на выход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>и антиоксидантную активность экстрактов</w:t>
      </w:r>
      <w:r w:rsidRPr="00BE42D9">
        <w:rPr>
          <w:rFonts w:eastAsiaTheme="majorEastAsia"/>
          <w:bCs/>
          <w:color w:val="auto"/>
          <w:sz w:val="20"/>
          <w:szCs w:val="20"/>
          <w:lang w:eastAsia="ru-RU"/>
        </w:rPr>
        <w:tab/>
      </w:r>
      <w:r w:rsidRPr="00BE42D9">
        <w:rPr>
          <w:b/>
          <w:color w:val="auto"/>
          <w:sz w:val="20"/>
          <w:szCs w:val="20"/>
        </w:rPr>
        <w:t>43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</w:rPr>
        <w:t>55–59</w:t>
      </w:r>
    </w:p>
    <w:p w:rsidR="00713905" w:rsidRPr="00BE42D9" w:rsidRDefault="00642722" w:rsidP="00713905">
      <w:pPr>
        <w:pStyle w:val="33"/>
        <w:shd w:val="clear" w:color="auto" w:fill="auto"/>
        <w:tabs>
          <w:tab w:val="right" w:leader="dot" w:pos="8077"/>
          <w:tab w:val="left" w:pos="8455"/>
        </w:tabs>
        <w:spacing w:before="0" w:line="240" w:lineRule="auto"/>
        <w:ind w:firstLine="397"/>
        <w:rPr>
          <w:rFonts w:ascii="Times New Roman" w:hAnsi="Times New Roman" w:cs="Times New Roman"/>
          <w:b/>
          <w:color w:val="auto"/>
          <w:spacing w:val="0"/>
          <w:sz w:val="20"/>
          <w:szCs w:val="20"/>
        </w:rPr>
      </w:pPr>
      <w:r w:rsidRPr="00BE42D9">
        <w:rPr>
          <w:rFonts w:ascii="Times New Roman" w:hAnsi="Times New Roman" w:cs="Times New Roman"/>
          <w:b/>
          <w:color w:val="auto"/>
          <w:spacing w:val="0"/>
          <w:sz w:val="20"/>
          <w:szCs w:val="20"/>
        </w:rPr>
        <w:t xml:space="preserve">Живлянцева Ю.В., Куранова Л.К., </w:t>
      </w:r>
    </w:p>
    <w:p w:rsidR="00642722" w:rsidRPr="00BE42D9" w:rsidRDefault="00642722" w:rsidP="00713905">
      <w:pPr>
        <w:pStyle w:val="33"/>
        <w:shd w:val="clear" w:color="auto" w:fill="auto"/>
        <w:tabs>
          <w:tab w:val="right" w:leader="dot" w:pos="8077"/>
          <w:tab w:val="left" w:pos="8455"/>
        </w:tabs>
        <w:spacing w:before="0" w:line="240" w:lineRule="auto"/>
        <w:ind w:firstLine="397"/>
        <w:rPr>
          <w:rFonts w:ascii="Times New Roman" w:hAnsi="Times New Roman" w:cs="Times New Roman"/>
          <w:b/>
          <w:color w:val="auto"/>
          <w:spacing w:val="0"/>
          <w:sz w:val="20"/>
          <w:szCs w:val="20"/>
        </w:rPr>
      </w:pPr>
      <w:r w:rsidRPr="00BE42D9">
        <w:rPr>
          <w:rFonts w:ascii="Times New Roman" w:hAnsi="Times New Roman" w:cs="Times New Roman"/>
          <w:b/>
          <w:color w:val="auto"/>
          <w:spacing w:val="0"/>
          <w:sz w:val="20"/>
          <w:szCs w:val="20"/>
        </w:rPr>
        <w:t>Волченко В.И., Гроховский В.А.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  <w:shd w:val="clear" w:color="auto" w:fill="FFFFFF"/>
        </w:rPr>
      </w:pPr>
      <w:r w:rsidRPr="00BE42D9">
        <w:rPr>
          <w:color w:val="auto"/>
          <w:sz w:val="20"/>
          <w:szCs w:val="20"/>
          <w:shd w:val="clear" w:color="auto" w:fill="FFFFFF"/>
        </w:rPr>
        <w:t xml:space="preserve">Пептон из вторичных продуктов переработки атлантической трески: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  <w:shd w:val="clear" w:color="auto" w:fill="FFFFFF"/>
        </w:rPr>
        <w:t>технология, качество, использование</w:t>
      </w:r>
      <w:r w:rsidRPr="00BE42D9">
        <w:rPr>
          <w:rFonts w:eastAsiaTheme="minorEastAsia"/>
          <w:color w:val="auto"/>
          <w:sz w:val="20"/>
          <w:szCs w:val="20"/>
          <w:lang w:eastAsia="ru-RU"/>
        </w:rPr>
        <w:tab/>
      </w:r>
      <w:r w:rsidRPr="00BE42D9">
        <w:rPr>
          <w:b/>
          <w:color w:val="auto"/>
          <w:sz w:val="20"/>
          <w:szCs w:val="20"/>
        </w:rPr>
        <w:t>45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  <w:shd w:val="clear" w:color="auto" w:fill="FFFFFF"/>
        </w:rPr>
        <w:t>28–36</w:t>
      </w:r>
    </w:p>
    <w:p w:rsidR="00713905" w:rsidRPr="00BE42D9" w:rsidRDefault="00642722" w:rsidP="00713905">
      <w:pPr>
        <w:tabs>
          <w:tab w:val="right" w:leader="dot" w:pos="8077"/>
          <w:tab w:val="left" w:pos="8455"/>
        </w:tabs>
        <w:ind w:firstLine="397"/>
        <w:rPr>
          <w:rFonts w:ascii="Times New Roman" w:hAnsi="Times New Roman" w:cs="Times New Roman"/>
          <w:b/>
          <w:sz w:val="20"/>
          <w:szCs w:val="20"/>
        </w:rPr>
      </w:pPr>
      <w:r w:rsidRPr="00BE42D9">
        <w:rPr>
          <w:rFonts w:ascii="Times New Roman" w:hAnsi="Times New Roman" w:cs="Times New Roman"/>
          <w:b/>
          <w:sz w:val="20"/>
          <w:szCs w:val="20"/>
        </w:rPr>
        <w:t xml:space="preserve">Журавлева С.В., Бойцова Т.М., </w:t>
      </w:r>
    </w:p>
    <w:p w:rsidR="00642722" w:rsidRPr="00BE42D9" w:rsidRDefault="00642722" w:rsidP="00713905">
      <w:pPr>
        <w:tabs>
          <w:tab w:val="right" w:leader="dot" w:pos="8077"/>
          <w:tab w:val="left" w:pos="8455"/>
        </w:tabs>
        <w:ind w:firstLine="397"/>
        <w:rPr>
          <w:rFonts w:ascii="Times New Roman" w:hAnsi="Times New Roman" w:cs="Times New Roman"/>
          <w:b/>
          <w:sz w:val="20"/>
          <w:szCs w:val="20"/>
        </w:rPr>
      </w:pPr>
      <w:r w:rsidRPr="00BE42D9">
        <w:rPr>
          <w:rFonts w:ascii="Times New Roman" w:hAnsi="Times New Roman" w:cs="Times New Roman"/>
          <w:b/>
          <w:sz w:val="20"/>
          <w:szCs w:val="20"/>
        </w:rPr>
        <w:t>Прокопец Ж.Г., Журавлева А.В.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 xml:space="preserve">Влияние биомодификации на органолептические показатели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>мышечной ткани рыб</w:t>
      </w:r>
      <w:r w:rsidRPr="00BE42D9">
        <w:rPr>
          <w:rFonts w:eastAsiaTheme="minorEastAsia"/>
          <w:color w:val="auto"/>
          <w:sz w:val="20"/>
          <w:szCs w:val="20"/>
          <w:lang w:eastAsia="ru-RU"/>
        </w:rPr>
        <w:tab/>
      </w:r>
      <w:r w:rsidRPr="00BE42D9">
        <w:rPr>
          <w:b/>
          <w:color w:val="auto"/>
          <w:sz w:val="20"/>
          <w:szCs w:val="20"/>
        </w:rPr>
        <w:t>45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</w:rPr>
        <w:t>37–42</w:t>
      </w:r>
    </w:p>
    <w:p w:rsidR="00642722" w:rsidRPr="00BE42D9" w:rsidRDefault="00642722" w:rsidP="00713905">
      <w:pPr>
        <w:widowControl w:val="0"/>
        <w:tabs>
          <w:tab w:val="right" w:leader="dot" w:pos="8077"/>
          <w:tab w:val="left" w:pos="8455"/>
        </w:tabs>
        <w:kinsoku w:val="0"/>
        <w:overflowPunct w:val="0"/>
        <w:autoSpaceDE w:val="0"/>
        <w:autoSpaceDN w:val="0"/>
        <w:adjustRightInd w:val="0"/>
        <w:snapToGrid w:val="0"/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42D9">
        <w:rPr>
          <w:rFonts w:ascii="Times New Roman" w:hAnsi="Times New Roman" w:cs="Times New Roman"/>
          <w:b/>
          <w:sz w:val="20"/>
          <w:szCs w:val="20"/>
        </w:rPr>
        <w:t>Изергин Л.И., Изергина Е.Е.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 xml:space="preserve">Использование гематологических показателей молоди кеты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 xml:space="preserve">и горбуши для оценки их адаптационного статуса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>в ранний морской период</w:t>
      </w:r>
      <w:r w:rsidRPr="00BE42D9">
        <w:rPr>
          <w:rFonts w:eastAsiaTheme="minorEastAsia"/>
          <w:bCs/>
          <w:color w:val="auto"/>
          <w:sz w:val="20"/>
          <w:szCs w:val="20"/>
          <w:lang w:eastAsia="ru-RU"/>
        </w:rPr>
        <w:tab/>
      </w:r>
      <w:r w:rsidRPr="00BE42D9">
        <w:rPr>
          <w:b/>
          <w:color w:val="auto"/>
          <w:sz w:val="20"/>
          <w:szCs w:val="20"/>
        </w:rPr>
        <w:t>46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</w:rPr>
        <w:t>66–72</w:t>
      </w:r>
    </w:p>
    <w:p w:rsidR="00642722" w:rsidRPr="00BE42D9" w:rsidRDefault="00642722" w:rsidP="00713905">
      <w:pPr>
        <w:tabs>
          <w:tab w:val="right" w:leader="dot" w:pos="8077"/>
          <w:tab w:val="left" w:pos="8455"/>
        </w:tabs>
        <w:ind w:firstLine="397"/>
        <w:jc w:val="both"/>
        <w:rPr>
          <w:rFonts w:ascii="Times New Roman" w:hAnsi="Times New Roman"/>
          <w:b/>
          <w:sz w:val="20"/>
          <w:szCs w:val="20"/>
        </w:rPr>
      </w:pPr>
      <w:r w:rsidRPr="00BE42D9">
        <w:rPr>
          <w:rFonts w:ascii="Times New Roman" w:hAnsi="Times New Roman"/>
          <w:b/>
          <w:sz w:val="20"/>
          <w:szCs w:val="20"/>
        </w:rPr>
        <w:t>Карпенко В.И., Бонк А.А., Лозовой А.П.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 xml:space="preserve">Биологическая характеристика некоторых рыб в низовье </w:t>
      </w:r>
      <w:proofErr w:type="gramStart"/>
      <w:r w:rsidRPr="00BE42D9">
        <w:rPr>
          <w:color w:val="auto"/>
          <w:sz w:val="20"/>
          <w:szCs w:val="20"/>
        </w:rPr>
        <w:t>реки</w:t>
      </w:r>
      <w:proofErr w:type="gramEnd"/>
      <w:r w:rsidRPr="00BE42D9">
        <w:rPr>
          <w:color w:val="auto"/>
          <w:sz w:val="20"/>
          <w:szCs w:val="20"/>
        </w:rPr>
        <w:t xml:space="preserve"> Коль</w:t>
      </w:r>
      <w:r w:rsidRPr="00BE42D9">
        <w:rPr>
          <w:rFonts w:eastAsiaTheme="minorEastAsia"/>
          <w:bCs/>
          <w:color w:val="auto"/>
          <w:sz w:val="20"/>
          <w:szCs w:val="20"/>
          <w:lang w:eastAsia="ru-RU"/>
        </w:rPr>
        <w:tab/>
      </w:r>
      <w:r w:rsidRPr="00BE42D9">
        <w:rPr>
          <w:b/>
          <w:color w:val="auto"/>
          <w:sz w:val="20"/>
          <w:szCs w:val="20"/>
        </w:rPr>
        <w:t>46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</w:rPr>
        <w:t>73–85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ind w:firstLine="397"/>
        <w:rPr>
          <w:color w:val="auto"/>
          <w:sz w:val="20"/>
          <w:szCs w:val="20"/>
        </w:rPr>
      </w:pPr>
      <w:r w:rsidRPr="00BE42D9">
        <w:rPr>
          <w:b/>
          <w:bCs/>
          <w:color w:val="auto"/>
          <w:sz w:val="20"/>
          <w:szCs w:val="20"/>
        </w:rPr>
        <w:t xml:space="preserve">Кашутин А.Н., Климова А.В., Клочкова Т.А.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 xml:space="preserve">Воздействие ледового покрова на межгодовые изменения состояния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 xml:space="preserve">литоральных зарослей бурой водоросли </w:t>
      </w:r>
      <w:r w:rsidRPr="00BE42D9">
        <w:rPr>
          <w:i/>
          <w:iCs/>
          <w:color w:val="auto"/>
          <w:sz w:val="20"/>
          <w:szCs w:val="20"/>
        </w:rPr>
        <w:t xml:space="preserve">Fucus distichus </w:t>
      </w:r>
      <w:r w:rsidRPr="00BE42D9">
        <w:rPr>
          <w:color w:val="auto"/>
          <w:sz w:val="20"/>
          <w:szCs w:val="20"/>
        </w:rPr>
        <w:t xml:space="preserve">subsp. </w:t>
      </w:r>
      <w:r w:rsidRPr="00BE42D9">
        <w:rPr>
          <w:i/>
          <w:iCs/>
          <w:color w:val="auto"/>
          <w:sz w:val="20"/>
          <w:szCs w:val="20"/>
        </w:rPr>
        <w:t xml:space="preserve">evanescens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>в Авачинской губе (юго-восточная Камчатка)</w:t>
      </w:r>
      <w:r w:rsidRPr="00BE42D9">
        <w:rPr>
          <w:color w:val="auto"/>
          <w:sz w:val="20"/>
          <w:szCs w:val="20"/>
        </w:rPr>
        <w:tab/>
      </w:r>
      <w:r w:rsidRPr="00BE42D9">
        <w:rPr>
          <w:b/>
          <w:color w:val="auto"/>
          <w:sz w:val="20"/>
          <w:szCs w:val="20"/>
        </w:rPr>
        <w:t>44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</w:rPr>
        <w:t>88–99</w:t>
      </w:r>
    </w:p>
    <w:p w:rsidR="00642722" w:rsidRPr="00BE42D9" w:rsidRDefault="00642722" w:rsidP="00713905">
      <w:pPr>
        <w:widowControl w:val="0"/>
        <w:tabs>
          <w:tab w:val="right" w:leader="dot" w:pos="8077"/>
          <w:tab w:val="left" w:pos="8455"/>
        </w:tabs>
        <w:kinsoku w:val="0"/>
        <w:overflowPunct w:val="0"/>
        <w:autoSpaceDE w:val="0"/>
        <w:autoSpaceDN w:val="0"/>
        <w:adjustRightInd w:val="0"/>
        <w:snapToGrid w:val="0"/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42D9">
        <w:rPr>
          <w:rFonts w:ascii="Times New Roman" w:hAnsi="Times New Roman" w:cs="Times New Roman"/>
          <w:b/>
          <w:sz w:val="20"/>
          <w:szCs w:val="20"/>
        </w:rPr>
        <w:t>Кириченко К.Ю., Вахнюк И.А., Дрозд В.А., Голохваст К.С.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 xml:space="preserve">Исследование </w:t>
      </w:r>
      <w:proofErr w:type="gramStart"/>
      <w:r w:rsidRPr="00BE42D9">
        <w:rPr>
          <w:color w:val="auto"/>
          <w:sz w:val="20"/>
          <w:szCs w:val="20"/>
        </w:rPr>
        <w:t>загрязнения атмосферы населенных пунктов Камчатского края</w:t>
      </w:r>
      <w:proofErr w:type="gramEnd"/>
      <w:r w:rsidRPr="00BE42D9">
        <w:rPr>
          <w:color w:val="auto"/>
          <w:sz w:val="20"/>
          <w:szCs w:val="20"/>
        </w:rPr>
        <w:t xml:space="preserve">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>с помощью лазерной гранулометрии</w:t>
      </w:r>
      <w:r w:rsidRPr="00BE42D9">
        <w:rPr>
          <w:rFonts w:eastAsiaTheme="minorEastAsia"/>
          <w:bCs/>
          <w:color w:val="auto"/>
          <w:sz w:val="20"/>
          <w:szCs w:val="20"/>
          <w:lang w:eastAsia="ru-RU"/>
        </w:rPr>
        <w:tab/>
      </w:r>
      <w:r w:rsidRPr="00BE42D9">
        <w:rPr>
          <w:b/>
          <w:color w:val="auto"/>
          <w:sz w:val="20"/>
          <w:szCs w:val="20"/>
        </w:rPr>
        <w:t>46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</w:rPr>
        <w:t>86–94</w:t>
      </w:r>
    </w:p>
    <w:p w:rsidR="00642722" w:rsidRPr="00BE42D9" w:rsidRDefault="00642722" w:rsidP="00713905">
      <w:pPr>
        <w:pageBreakBefore/>
        <w:widowControl w:val="0"/>
        <w:tabs>
          <w:tab w:val="right" w:leader="dot" w:pos="8077"/>
          <w:tab w:val="left" w:pos="8455"/>
        </w:tabs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42D9">
        <w:rPr>
          <w:rFonts w:ascii="Times New Roman" w:hAnsi="Times New Roman" w:cs="Times New Roman"/>
          <w:b/>
          <w:sz w:val="20"/>
          <w:szCs w:val="20"/>
        </w:rPr>
        <w:lastRenderedPageBreak/>
        <w:t>Климова А.В., Клочкова Т.А., Клочкова Н.Г.</w:t>
      </w:r>
    </w:p>
    <w:p w:rsidR="00642722" w:rsidRPr="00BE42D9" w:rsidRDefault="00642722" w:rsidP="00713905">
      <w:pPr>
        <w:widowControl w:val="0"/>
        <w:tabs>
          <w:tab w:val="right" w:leader="dot" w:pos="8077"/>
          <w:tab w:val="left" w:pos="8455"/>
        </w:tabs>
        <w:kinsoku w:val="0"/>
        <w:overflowPunct w:val="0"/>
        <w:adjustRightInd w:val="0"/>
        <w:snapToGrid w:val="0"/>
        <w:jc w:val="both"/>
        <w:rPr>
          <w:rStyle w:val="af0"/>
          <w:rFonts w:ascii="Times New Roman" w:hAnsi="Times New Roman" w:cs="Times New Roman"/>
          <w:i w:val="0"/>
          <w:sz w:val="20"/>
          <w:szCs w:val="20"/>
        </w:rPr>
      </w:pPr>
      <w:r w:rsidRPr="00BE42D9">
        <w:rPr>
          <w:rFonts w:ascii="Times New Roman" w:hAnsi="Times New Roman" w:cs="Times New Roman"/>
          <w:sz w:val="20"/>
          <w:szCs w:val="20"/>
        </w:rPr>
        <w:t xml:space="preserve">Внутривидовые формы </w:t>
      </w:r>
      <w:r w:rsidRPr="00BE42D9">
        <w:rPr>
          <w:rStyle w:val="af0"/>
          <w:rFonts w:ascii="Times New Roman" w:hAnsi="Times New Roman" w:cs="Times New Roman"/>
          <w:sz w:val="20"/>
          <w:szCs w:val="20"/>
          <w:lang w:val="en-US"/>
        </w:rPr>
        <w:t>Alaria</w:t>
      </w:r>
      <w:r w:rsidRPr="00BE42D9">
        <w:rPr>
          <w:rStyle w:val="af0"/>
          <w:rFonts w:ascii="Times New Roman" w:hAnsi="Times New Roman" w:cs="Times New Roman"/>
          <w:caps/>
          <w:sz w:val="20"/>
          <w:szCs w:val="20"/>
        </w:rPr>
        <w:t xml:space="preserve"> </w:t>
      </w:r>
      <w:r w:rsidRPr="00BE42D9">
        <w:rPr>
          <w:rStyle w:val="af0"/>
          <w:rFonts w:ascii="Times New Roman" w:hAnsi="Times New Roman" w:cs="Times New Roman"/>
          <w:sz w:val="20"/>
          <w:szCs w:val="20"/>
          <w:lang w:val="en-US"/>
        </w:rPr>
        <w:t>esculenta</w:t>
      </w:r>
      <w:r w:rsidRPr="00BE42D9">
        <w:rPr>
          <w:rStyle w:val="af0"/>
          <w:rFonts w:ascii="Times New Roman" w:hAnsi="Times New Roman" w:cs="Times New Roman"/>
          <w:caps/>
          <w:sz w:val="20"/>
          <w:szCs w:val="20"/>
        </w:rPr>
        <w:t xml:space="preserve"> </w:t>
      </w:r>
      <w:r w:rsidRPr="00BE42D9">
        <w:rPr>
          <w:rStyle w:val="af0"/>
          <w:rFonts w:ascii="Times New Roman" w:hAnsi="Times New Roman" w:cs="Times New Roman"/>
          <w:i w:val="0"/>
          <w:caps/>
          <w:sz w:val="20"/>
          <w:szCs w:val="20"/>
        </w:rPr>
        <w:t>(</w:t>
      </w:r>
      <w:r w:rsidRPr="00BE42D9">
        <w:rPr>
          <w:rStyle w:val="af0"/>
          <w:rFonts w:ascii="Times New Roman" w:hAnsi="Times New Roman" w:cs="Times New Roman"/>
          <w:i w:val="0"/>
          <w:sz w:val="20"/>
          <w:szCs w:val="20"/>
          <w:lang w:val="en-US"/>
        </w:rPr>
        <w:t>Laminariales</w:t>
      </w:r>
      <w:r w:rsidRPr="00BE42D9">
        <w:rPr>
          <w:rStyle w:val="af0"/>
          <w:rFonts w:ascii="Times New Roman" w:hAnsi="Times New Roman" w:cs="Times New Roman"/>
          <w:i w:val="0"/>
          <w:sz w:val="20"/>
          <w:szCs w:val="20"/>
        </w:rPr>
        <w:t xml:space="preserve">, </w:t>
      </w:r>
      <w:r w:rsidRPr="00BE42D9">
        <w:rPr>
          <w:rStyle w:val="af0"/>
          <w:rFonts w:ascii="Times New Roman" w:hAnsi="Times New Roman" w:cs="Times New Roman"/>
          <w:i w:val="0"/>
          <w:sz w:val="20"/>
          <w:szCs w:val="20"/>
          <w:lang w:val="en-US"/>
        </w:rPr>
        <w:t>Ochrophyta</w:t>
      </w:r>
      <w:r w:rsidRPr="00BE42D9">
        <w:rPr>
          <w:rStyle w:val="af0"/>
          <w:rFonts w:ascii="Times New Roman" w:hAnsi="Times New Roman" w:cs="Times New Roman"/>
          <w:i w:val="0"/>
          <w:sz w:val="20"/>
          <w:szCs w:val="20"/>
        </w:rPr>
        <w:t>)</w:t>
      </w:r>
      <w:r w:rsidRPr="00BE42D9">
        <w:rPr>
          <w:rStyle w:val="af0"/>
          <w:rFonts w:ascii="Times New Roman" w:hAnsi="Times New Roman" w:cs="Times New Roman"/>
          <w:sz w:val="20"/>
          <w:szCs w:val="20"/>
        </w:rPr>
        <w:t xml:space="preserve"> </w:t>
      </w:r>
      <w:r w:rsidRPr="00BE42D9">
        <w:rPr>
          <w:rStyle w:val="af0"/>
          <w:rFonts w:ascii="Times New Roman" w:hAnsi="Times New Roman" w:cs="Times New Roman"/>
          <w:i w:val="0"/>
          <w:sz w:val="20"/>
          <w:szCs w:val="20"/>
        </w:rPr>
        <w:t xml:space="preserve">во флоре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rStyle w:val="af0"/>
          <w:i w:val="0"/>
          <w:color w:val="auto"/>
          <w:sz w:val="20"/>
          <w:szCs w:val="20"/>
        </w:rPr>
        <w:t>морских водорослей восточной Камчатки: первая ревизия</w:t>
      </w:r>
      <w:r w:rsidRPr="00BE42D9">
        <w:rPr>
          <w:rFonts w:eastAsiaTheme="minorEastAsia"/>
          <w:color w:val="auto"/>
          <w:sz w:val="20"/>
          <w:szCs w:val="20"/>
          <w:lang w:eastAsia="ru-RU"/>
        </w:rPr>
        <w:tab/>
      </w:r>
      <w:r w:rsidRPr="00BE42D9">
        <w:rPr>
          <w:b/>
          <w:color w:val="auto"/>
          <w:sz w:val="20"/>
          <w:szCs w:val="20"/>
        </w:rPr>
        <w:t>43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rStyle w:val="af0"/>
          <w:i w:val="0"/>
          <w:caps/>
          <w:color w:val="auto"/>
          <w:sz w:val="20"/>
          <w:szCs w:val="20"/>
        </w:rPr>
        <w:t>74–86</w:t>
      </w:r>
    </w:p>
    <w:p w:rsidR="00642722" w:rsidRPr="00BE42D9" w:rsidRDefault="00642722" w:rsidP="00713905">
      <w:pPr>
        <w:widowControl w:val="0"/>
        <w:tabs>
          <w:tab w:val="right" w:leader="dot" w:pos="8077"/>
          <w:tab w:val="left" w:pos="8455"/>
        </w:tabs>
        <w:ind w:firstLine="397"/>
        <w:jc w:val="both"/>
        <w:rPr>
          <w:rFonts w:ascii="Times New Roman" w:hAnsi="Times New Roman" w:cs="Times New Roman"/>
          <w:b/>
          <w:smallCaps/>
          <w:sz w:val="20"/>
          <w:szCs w:val="20"/>
        </w:rPr>
      </w:pPr>
      <w:r w:rsidRPr="00BE42D9">
        <w:rPr>
          <w:rFonts w:ascii="Times New Roman" w:hAnsi="Times New Roman" w:cs="Times New Roman"/>
          <w:b/>
          <w:sz w:val="20"/>
          <w:szCs w:val="20"/>
        </w:rPr>
        <w:t>Клочкова Т.А., Клочкова Н.Г.</w:t>
      </w:r>
    </w:p>
    <w:p w:rsidR="00642722" w:rsidRPr="00BE42D9" w:rsidRDefault="00642722" w:rsidP="00713905">
      <w:pPr>
        <w:widowControl w:val="0"/>
        <w:tabs>
          <w:tab w:val="right" w:leader="dot" w:pos="8077"/>
          <w:tab w:val="left" w:pos="8455"/>
        </w:tabs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42D9">
        <w:rPr>
          <w:rFonts w:ascii="Times New Roman" w:hAnsi="Times New Roman" w:cs="Times New Roman"/>
          <w:bCs/>
          <w:sz w:val="20"/>
          <w:szCs w:val="20"/>
        </w:rPr>
        <w:t xml:space="preserve">Проблемы </w:t>
      </w:r>
      <w:r w:rsidRPr="00BE42D9">
        <w:rPr>
          <w:rFonts w:ascii="Times New Roman" w:hAnsi="Times New Roman" w:cs="Times New Roman"/>
          <w:sz w:val="20"/>
          <w:szCs w:val="20"/>
        </w:rPr>
        <w:t>геносистематики</w:t>
      </w:r>
      <w:r w:rsidRPr="00BE42D9">
        <w:rPr>
          <w:rFonts w:ascii="Times New Roman" w:hAnsi="Times New Roman" w:cs="Times New Roman"/>
          <w:bCs/>
          <w:sz w:val="20"/>
          <w:szCs w:val="20"/>
        </w:rPr>
        <w:t xml:space="preserve"> и изменение родовой принадлежности </w:t>
      </w:r>
    </w:p>
    <w:p w:rsidR="00642722" w:rsidRPr="00BE42D9" w:rsidRDefault="00642722" w:rsidP="00713905">
      <w:pPr>
        <w:widowControl w:val="0"/>
        <w:tabs>
          <w:tab w:val="right" w:leader="dot" w:pos="8077"/>
          <w:tab w:val="left" w:pos="8455"/>
        </w:tabs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42D9">
        <w:rPr>
          <w:rFonts w:ascii="Times New Roman" w:hAnsi="Times New Roman" w:cs="Times New Roman"/>
          <w:bCs/>
          <w:sz w:val="20"/>
          <w:szCs w:val="20"/>
        </w:rPr>
        <w:t xml:space="preserve">и авторства у видов бурых ламинариевых водорослей </w:t>
      </w:r>
      <w:r w:rsidRPr="00BE42D9">
        <w:rPr>
          <w:rFonts w:ascii="Times New Roman" w:hAnsi="Times New Roman" w:cs="Times New Roman"/>
          <w:bCs/>
          <w:i/>
          <w:sz w:val="20"/>
          <w:szCs w:val="20"/>
          <w:lang w:val="en-US"/>
        </w:rPr>
        <w:t>Saccharina</w:t>
      </w:r>
      <w:r w:rsidRPr="00BE42D9">
        <w:rPr>
          <w:rFonts w:ascii="Times New Roman" w:hAnsi="Times New Roman" w:cs="Times New Roman"/>
          <w:bCs/>
          <w:i/>
          <w:caps/>
          <w:sz w:val="20"/>
          <w:szCs w:val="20"/>
        </w:rPr>
        <w:t xml:space="preserve"> </w:t>
      </w:r>
      <w:r w:rsidRPr="00BE42D9">
        <w:rPr>
          <w:rFonts w:ascii="Times New Roman" w:hAnsi="Times New Roman" w:cs="Times New Roman"/>
          <w:bCs/>
          <w:i/>
          <w:sz w:val="20"/>
          <w:szCs w:val="20"/>
          <w:lang w:val="en-US"/>
        </w:rPr>
        <w:t>bongardiana</w:t>
      </w:r>
      <w:r w:rsidRPr="00BE42D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bCs/>
          <w:color w:val="auto"/>
          <w:sz w:val="20"/>
          <w:szCs w:val="20"/>
        </w:rPr>
        <w:t xml:space="preserve">и </w:t>
      </w:r>
      <w:r w:rsidRPr="00BE42D9">
        <w:rPr>
          <w:bCs/>
          <w:i/>
          <w:color w:val="auto"/>
          <w:sz w:val="20"/>
          <w:szCs w:val="20"/>
          <w:lang w:val="en-US"/>
        </w:rPr>
        <w:t>Saccharina</w:t>
      </w:r>
      <w:r w:rsidRPr="00BE42D9">
        <w:rPr>
          <w:bCs/>
          <w:caps/>
          <w:color w:val="auto"/>
          <w:sz w:val="20"/>
          <w:szCs w:val="20"/>
        </w:rPr>
        <w:t xml:space="preserve"> </w:t>
      </w:r>
      <w:r w:rsidRPr="00BE42D9">
        <w:rPr>
          <w:rStyle w:val="st1"/>
          <w:bCs/>
          <w:i/>
          <w:color w:val="auto"/>
          <w:sz w:val="20"/>
          <w:szCs w:val="20"/>
          <w:lang w:val="en-US"/>
        </w:rPr>
        <w:t>gurjanovae</w:t>
      </w:r>
      <w:r w:rsidRPr="00BE42D9">
        <w:rPr>
          <w:rFonts w:eastAsiaTheme="minorEastAsia"/>
          <w:color w:val="auto"/>
          <w:sz w:val="20"/>
          <w:szCs w:val="20"/>
          <w:lang w:eastAsia="ru-RU"/>
        </w:rPr>
        <w:tab/>
      </w:r>
      <w:r w:rsidRPr="00BE42D9">
        <w:rPr>
          <w:b/>
          <w:color w:val="auto"/>
          <w:sz w:val="20"/>
          <w:szCs w:val="20"/>
        </w:rPr>
        <w:t>43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rStyle w:val="st1"/>
          <w:bCs/>
          <w:caps/>
          <w:color w:val="auto"/>
          <w:sz w:val="20"/>
          <w:szCs w:val="20"/>
        </w:rPr>
        <w:t>87–95</w:t>
      </w:r>
    </w:p>
    <w:p w:rsidR="00642722" w:rsidRPr="00BE42D9" w:rsidRDefault="00642722" w:rsidP="00713905">
      <w:pPr>
        <w:widowControl w:val="0"/>
        <w:tabs>
          <w:tab w:val="right" w:leader="dot" w:pos="8077"/>
          <w:tab w:val="left" w:pos="8455"/>
        </w:tabs>
        <w:kinsoku w:val="0"/>
        <w:overflowPunct w:val="0"/>
        <w:autoSpaceDE w:val="0"/>
        <w:autoSpaceDN w:val="0"/>
        <w:adjustRightInd w:val="0"/>
        <w:snapToGrid w:val="0"/>
        <w:ind w:firstLine="397"/>
        <w:rPr>
          <w:rFonts w:ascii="Times New Roman" w:hAnsi="Times New Roman" w:cs="Times New Roman"/>
          <w:b/>
          <w:sz w:val="20"/>
          <w:szCs w:val="20"/>
        </w:rPr>
      </w:pPr>
      <w:r w:rsidRPr="00BE42D9">
        <w:rPr>
          <w:rFonts w:ascii="Times New Roman" w:hAnsi="Times New Roman" w:cs="Times New Roman"/>
          <w:b/>
          <w:sz w:val="20"/>
          <w:szCs w:val="20"/>
        </w:rPr>
        <w:t>Клочкова Н.Г., Клочкова Т.А.</w:t>
      </w:r>
    </w:p>
    <w:p w:rsidR="00642722" w:rsidRPr="00BE42D9" w:rsidRDefault="00642722" w:rsidP="00713905">
      <w:pPr>
        <w:widowControl w:val="0"/>
        <w:tabs>
          <w:tab w:val="right" w:leader="dot" w:pos="8077"/>
          <w:tab w:val="left" w:pos="8455"/>
        </w:tabs>
        <w:rPr>
          <w:rFonts w:ascii="Times New Roman" w:hAnsi="Times New Roman" w:cs="Times New Roman"/>
          <w:sz w:val="20"/>
          <w:szCs w:val="20"/>
        </w:rPr>
      </w:pPr>
      <w:r w:rsidRPr="00BE42D9">
        <w:rPr>
          <w:rFonts w:ascii="Times New Roman" w:hAnsi="Times New Roman" w:cs="Times New Roman"/>
          <w:sz w:val="20"/>
          <w:szCs w:val="20"/>
        </w:rPr>
        <w:t xml:space="preserve">Ревизия видового состава </w:t>
      </w:r>
      <w:proofErr w:type="gramStart"/>
      <w:r w:rsidRPr="00BE42D9">
        <w:rPr>
          <w:rFonts w:ascii="Times New Roman" w:hAnsi="Times New Roman" w:cs="Times New Roman"/>
          <w:sz w:val="20"/>
          <w:szCs w:val="20"/>
        </w:rPr>
        <w:t>морской</w:t>
      </w:r>
      <w:proofErr w:type="gramEnd"/>
      <w:r w:rsidRPr="00BE42D9">
        <w:rPr>
          <w:rFonts w:ascii="Times New Roman" w:hAnsi="Times New Roman" w:cs="Times New Roman"/>
          <w:sz w:val="20"/>
          <w:szCs w:val="20"/>
        </w:rPr>
        <w:t xml:space="preserve"> альгофлоры восточного Сахалина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>и дополнения к ней</w:t>
      </w:r>
      <w:r w:rsidRPr="00BE42D9">
        <w:rPr>
          <w:rFonts w:eastAsiaTheme="minorEastAsia"/>
          <w:color w:val="auto"/>
          <w:sz w:val="20"/>
          <w:szCs w:val="20"/>
          <w:lang w:eastAsia="ru-RU"/>
        </w:rPr>
        <w:tab/>
      </w:r>
      <w:r w:rsidRPr="00BE42D9">
        <w:rPr>
          <w:b/>
          <w:color w:val="auto"/>
          <w:sz w:val="20"/>
          <w:szCs w:val="20"/>
        </w:rPr>
        <w:t>45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</w:rPr>
        <w:t>80–97</w:t>
      </w:r>
    </w:p>
    <w:p w:rsidR="00642722" w:rsidRPr="00BE42D9" w:rsidRDefault="00642722" w:rsidP="00713905">
      <w:pPr>
        <w:widowControl w:val="0"/>
        <w:tabs>
          <w:tab w:val="right" w:leader="dot" w:pos="8077"/>
          <w:tab w:val="left" w:pos="8455"/>
        </w:tabs>
        <w:ind w:firstLine="39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E42D9">
        <w:rPr>
          <w:rFonts w:ascii="Times New Roman" w:hAnsi="Times New Roman" w:cs="Times New Roman"/>
          <w:b/>
          <w:bCs/>
          <w:sz w:val="20"/>
          <w:szCs w:val="20"/>
        </w:rPr>
        <w:t>Лобков Е.Г.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bCs/>
          <w:color w:val="auto"/>
          <w:sz w:val="20"/>
          <w:szCs w:val="20"/>
        </w:rPr>
      </w:pPr>
      <w:r w:rsidRPr="00BE42D9">
        <w:rPr>
          <w:bCs/>
          <w:color w:val="auto"/>
          <w:sz w:val="20"/>
          <w:szCs w:val="20"/>
        </w:rPr>
        <w:t xml:space="preserve">Трофические кочевки чайковых птиц в низовье реки Авачи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bCs/>
          <w:color w:val="auto"/>
          <w:sz w:val="20"/>
          <w:szCs w:val="20"/>
        </w:rPr>
      </w:pPr>
      <w:r w:rsidRPr="00BE42D9">
        <w:rPr>
          <w:bCs/>
          <w:color w:val="auto"/>
          <w:sz w:val="20"/>
          <w:szCs w:val="20"/>
        </w:rPr>
        <w:t xml:space="preserve">(юго-восточная Камчатка) и их связь с речной миграцией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bCs/>
          <w:color w:val="auto"/>
          <w:sz w:val="20"/>
          <w:szCs w:val="20"/>
        </w:rPr>
        <w:t>и нерестом тихоокеанских лососей</w:t>
      </w:r>
      <w:r w:rsidRPr="00BE42D9">
        <w:rPr>
          <w:rFonts w:eastAsiaTheme="minorEastAsia"/>
          <w:color w:val="auto"/>
          <w:sz w:val="20"/>
          <w:szCs w:val="20"/>
          <w:lang w:eastAsia="ru-RU"/>
        </w:rPr>
        <w:tab/>
      </w:r>
      <w:r w:rsidRPr="00BE42D9">
        <w:rPr>
          <w:b/>
          <w:color w:val="auto"/>
          <w:sz w:val="20"/>
          <w:szCs w:val="20"/>
        </w:rPr>
        <w:t>43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bCs/>
          <w:color w:val="auto"/>
          <w:sz w:val="20"/>
          <w:szCs w:val="20"/>
        </w:rPr>
        <w:t>60–73</w:t>
      </w:r>
    </w:p>
    <w:p w:rsidR="00642722" w:rsidRPr="00BE42D9" w:rsidRDefault="00642722" w:rsidP="00713905">
      <w:pPr>
        <w:widowControl w:val="0"/>
        <w:tabs>
          <w:tab w:val="right" w:leader="dot" w:pos="8077"/>
          <w:tab w:val="left" w:pos="8455"/>
        </w:tabs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42D9">
        <w:rPr>
          <w:rFonts w:ascii="Times New Roman" w:hAnsi="Times New Roman" w:cs="Times New Roman"/>
          <w:b/>
          <w:sz w:val="20"/>
          <w:szCs w:val="20"/>
        </w:rPr>
        <w:t>Лобова Т.Ж., Белаш А.П.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rStyle w:val="af"/>
          <w:color w:val="auto"/>
          <w:sz w:val="20"/>
          <w:szCs w:val="20"/>
        </w:rPr>
      </w:pPr>
      <w:r w:rsidRPr="00BE42D9">
        <w:rPr>
          <w:rStyle w:val="af"/>
          <w:color w:val="auto"/>
          <w:sz w:val="20"/>
          <w:szCs w:val="20"/>
        </w:rPr>
        <w:t xml:space="preserve">Усовершенствование математической модели антенной решетки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rStyle w:val="af"/>
          <w:color w:val="auto"/>
          <w:sz w:val="20"/>
          <w:szCs w:val="20"/>
        </w:rPr>
        <w:t>для определения скоплений пелагических рыб</w:t>
      </w:r>
      <w:r w:rsidRPr="00BE42D9">
        <w:rPr>
          <w:rFonts w:eastAsiaTheme="minorEastAsia"/>
          <w:color w:val="auto"/>
          <w:sz w:val="20"/>
          <w:szCs w:val="20"/>
          <w:lang w:eastAsia="ru-RU"/>
        </w:rPr>
        <w:tab/>
      </w:r>
      <w:r w:rsidRPr="00BE42D9">
        <w:rPr>
          <w:b/>
          <w:color w:val="auto"/>
          <w:sz w:val="20"/>
          <w:szCs w:val="20"/>
        </w:rPr>
        <w:t>43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</w:rPr>
        <w:t>6–12</w:t>
      </w:r>
    </w:p>
    <w:p w:rsidR="00642722" w:rsidRPr="00BE42D9" w:rsidRDefault="00642722" w:rsidP="00713905">
      <w:pPr>
        <w:widowControl w:val="0"/>
        <w:tabs>
          <w:tab w:val="right" w:leader="dot" w:pos="8077"/>
          <w:tab w:val="left" w:pos="8455"/>
        </w:tabs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BE42D9">
        <w:rPr>
          <w:rFonts w:ascii="Times New Roman" w:hAnsi="Times New Roman" w:cs="Times New Roman"/>
          <w:b/>
          <w:sz w:val="20"/>
          <w:szCs w:val="20"/>
        </w:rPr>
        <w:t xml:space="preserve">Мангазеев А.В., Потапов В.В., </w:t>
      </w:r>
      <w:proofErr w:type="gramStart"/>
      <w:r w:rsidRPr="00BE42D9">
        <w:rPr>
          <w:rFonts w:ascii="Times New Roman" w:hAnsi="Times New Roman" w:cs="Times New Roman"/>
          <w:b/>
          <w:sz w:val="20"/>
          <w:szCs w:val="20"/>
        </w:rPr>
        <w:t>Горев</w:t>
      </w:r>
      <w:proofErr w:type="gramEnd"/>
      <w:r w:rsidRPr="00BE42D9">
        <w:rPr>
          <w:rFonts w:ascii="Times New Roman" w:hAnsi="Times New Roman" w:cs="Times New Roman"/>
          <w:b/>
          <w:sz w:val="20"/>
          <w:szCs w:val="20"/>
        </w:rPr>
        <w:t xml:space="preserve"> Д.С.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 xml:space="preserve">Применение керамической мембраны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>для концентрирования молочной сыворотки</w:t>
      </w:r>
      <w:r w:rsidRPr="00BE42D9">
        <w:rPr>
          <w:rFonts w:eastAsiaTheme="minorEastAsia"/>
          <w:color w:val="auto"/>
          <w:sz w:val="20"/>
          <w:szCs w:val="20"/>
          <w:lang w:eastAsia="ru-RU"/>
        </w:rPr>
        <w:tab/>
      </w:r>
      <w:r w:rsidRPr="00BE42D9">
        <w:rPr>
          <w:b/>
          <w:color w:val="auto"/>
          <w:sz w:val="20"/>
          <w:szCs w:val="20"/>
        </w:rPr>
        <w:t>43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</w:rPr>
        <w:t>13–21</w:t>
      </w:r>
    </w:p>
    <w:p w:rsidR="00642722" w:rsidRPr="00BE42D9" w:rsidRDefault="00642722" w:rsidP="00713905">
      <w:pPr>
        <w:widowControl w:val="0"/>
        <w:tabs>
          <w:tab w:val="right" w:leader="dot" w:pos="8077"/>
          <w:tab w:val="left" w:pos="8455"/>
        </w:tabs>
        <w:ind w:firstLine="39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E42D9">
        <w:rPr>
          <w:rFonts w:ascii="Times New Roman" w:hAnsi="Times New Roman" w:cs="Times New Roman"/>
          <w:b/>
          <w:bCs/>
          <w:sz w:val="20"/>
          <w:szCs w:val="20"/>
        </w:rPr>
        <w:t>Мандрикова О.В., Полозов Ю.А., Заляев Т.Л.</w:t>
      </w:r>
    </w:p>
    <w:p w:rsidR="00642722" w:rsidRPr="00BE42D9" w:rsidRDefault="00642722" w:rsidP="00713905">
      <w:pPr>
        <w:pStyle w:val="a5"/>
        <w:widowControl w:val="0"/>
        <w:tabs>
          <w:tab w:val="right" w:leader="dot" w:pos="8077"/>
          <w:tab w:val="left" w:pos="8455"/>
        </w:tabs>
        <w:jc w:val="both"/>
        <w:rPr>
          <w:rFonts w:ascii="Times New Roman" w:hAnsi="Times New Roman"/>
          <w:bCs/>
          <w:sz w:val="20"/>
          <w:szCs w:val="20"/>
        </w:rPr>
      </w:pPr>
      <w:r w:rsidRPr="00BE42D9">
        <w:rPr>
          <w:rFonts w:ascii="Times New Roman" w:hAnsi="Times New Roman"/>
          <w:bCs/>
          <w:sz w:val="20"/>
          <w:szCs w:val="20"/>
        </w:rPr>
        <w:t xml:space="preserve">Анализ параметров ионосферы и данных космических лучей в периоды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bCs/>
          <w:color w:val="auto"/>
          <w:sz w:val="20"/>
          <w:szCs w:val="20"/>
        </w:rPr>
        <w:t>магнитных бурь 2015 года</w:t>
      </w:r>
      <w:r w:rsidRPr="00BE42D9">
        <w:rPr>
          <w:rFonts w:eastAsia="Times New Roman"/>
          <w:color w:val="auto"/>
          <w:sz w:val="20"/>
          <w:szCs w:val="20"/>
          <w:lang w:eastAsia="ru-RU"/>
        </w:rPr>
        <w:tab/>
      </w:r>
      <w:r w:rsidRPr="00BE42D9">
        <w:rPr>
          <w:b/>
          <w:color w:val="auto"/>
          <w:sz w:val="20"/>
          <w:szCs w:val="20"/>
        </w:rPr>
        <w:t>43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bCs/>
          <w:color w:val="auto"/>
          <w:sz w:val="20"/>
          <w:szCs w:val="20"/>
        </w:rPr>
        <w:t>22–29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ind w:firstLine="397"/>
        <w:rPr>
          <w:color w:val="auto"/>
          <w:sz w:val="20"/>
          <w:szCs w:val="20"/>
        </w:rPr>
      </w:pPr>
      <w:r w:rsidRPr="00BE42D9">
        <w:rPr>
          <w:b/>
          <w:bCs/>
          <w:color w:val="auto"/>
          <w:sz w:val="20"/>
          <w:szCs w:val="20"/>
        </w:rPr>
        <w:t xml:space="preserve">Макарова Н.В., Валиулина Д.Ф., Данчева А.С.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 xml:space="preserve">Исследования химического состава и антиоксидантных свойств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>функциональных пищевых продуктов из торговой сети</w:t>
      </w:r>
      <w:r w:rsidRPr="00BE42D9">
        <w:rPr>
          <w:color w:val="auto"/>
          <w:sz w:val="20"/>
          <w:szCs w:val="20"/>
        </w:rPr>
        <w:tab/>
      </w:r>
      <w:r w:rsidRPr="00BE42D9">
        <w:rPr>
          <w:b/>
          <w:color w:val="auto"/>
          <w:sz w:val="20"/>
          <w:szCs w:val="20"/>
        </w:rPr>
        <w:t>44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</w:rPr>
        <w:t>38–49</w:t>
      </w:r>
    </w:p>
    <w:p w:rsidR="00642722" w:rsidRPr="00BE42D9" w:rsidRDefault="00642722" w:rsidP="00713905">
      <w:pPr>
        <w:tabs>
          <w:tab w:val="right" w:leader="dot" w:pos="8077"/>
          <w:tab w:val="left" w:pos="8455"/>
        </w:tabs>
        <w:ind w:firstLine="397"/>
        <w:jc w:val="both"/>
        <w:rPr>
          <w:rFonts w:ascii="Times New Roman" w:hAnsi="Times New Roman"/>
          <w:b/>
          <w:sz w:val="20"/>
          <w:szCs w:val="20"/>
        </w:rPr>
      </w:pPr>
      <w:r w:rsidRPr="00BE42D9">
        <w:rPr>
          <w:rFonts w:ascii="Times New Roman" w:hAnsi="Times New Roman"/>
          <w:b/>
          <w:sz w:val="20"/>
          <w:szCs w:val="20"/>
        </w:rPr>
        <w:t>Макарова Н.В., Еремеева Н.Б., Быков Д.Е., Давыдова Я.В.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 xml:space="preserve">Исследование </w:t>
      </w:r>
      <w:proofErr w:type="gramStart"/>
      <w:r w:rsidRPr="00BE42D9">
        <w:rPr>
          <w:color w:val="auto"/>
          <w:sz w:val="20"/>
          <w:szCs w:val="20"/>
        </w:rPr>
        <w:t>органолептических</w:t>
      </w:r>
      <w:proofErr w:type="gramEnd"/>
      <w:r w:rsidRPr="00BE42D9">
        <w:rPr>
          <w:color w:val="auto"/>
          <w:sz w:val="20"/>
          <w:szCs w:val="20"/>
        </w:rPr>
        <w:t xml:space="preserve">, прочностных,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 xml:space="preserve">физико-химических свойств многослойной съедобной пленки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>на основе яблочного сырья</w:t>
      </w:r>
      <w:r w:rsidRPr="00BE42D9">
        <w:rPr>
          <w:rFonts w:eastAsiaTheme="minorEastAsia"/>
          <w:bCs/>
          <w:color w:val="auto"/>
          <w:sz w:val="20"/>
          <w:szCs w:val="20"/>
          <w:lang w:eastAsia="ru-RU"/>
        </w:rPr>
        <w:tab/>
      </w:r>
      <w:r w:rsidRPr="00BE42D9">
        <w:rPr>
          <w:b/>
          <w:color w:val="auto"/>
          <w:sz w:val="20"/>
          <w:szCs w:val="20"/>
        </w:rPr>
        <w:t>46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</w:rPr>
        <w:t>35–46</w:t>
      </w:r>
    </w:p>
    <w:p w:rsidR="00642722" w:rsidRPr="00BE42D9" w:rsidRDefault="00642722" w:rsidP="00713905">
      <w:pPr>
        <w:tabs>
          <w:tab w:val="right" w:leader="dot" w:pos="8077"/>
          <w:tab w:val="left" w:pos="8455"/>
        </w:tabs>
        <w:ind w:firstLine="397"/>
        <w:rPr>
          <w:rFonts w:ascii="Times New Roman" w:hAnsi="Times New Roman" w:cs="Times New Roman"/>
          <w:b/>
          <w:sz w:val="20"/>
          <w:szCs w:val="20"/>
        </w:rPr>
      </w:pPr>
      <w:r w:rsidRPr="00BE42D9">
        <w:rPr>
          <w:rFonts w:ascii="Times New Roman" w:hAnsi="Times New Roman" w:cs="Times New Roman"/>
          <w:b/>
          <w:sz w:val="20"/>
          <w:szCs w:val="20"/>
        </w:rPr>
        <w:t>Мурадов С.В.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 xml:space="preserve">Экологические взаимодействия термоминеральных вод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 xml:space="preserve">и автохтонной микрофлоры </w:t>
      </w:r>
      <w:proofErr w:type="gramStart"/>
      <w:r w:rsidRPr="00BE42D9">
        <w:rPr>
          <w:color w:val="auto"/>
          <w:sz w:val="20"/>
          <w:szCs w:val="20"/>
        </w:rPr>
        <w:t>илового</w:t>
      </w:r>
      <w:proofErr w:type="gramEnd"/>
      <w:r w:rsidRPr="00BE42D9">
        <w:rPr>
          <w:color w:val="auto"/>
          <w:sz w:val="20"/>
          <w:szCs w:val="20"/>
        </w:rPr>
        <w:t xml:space="preserve"> сульфидного пелоида</w:t>
      </w:r>
      <w:r w:rsidRPr="00BE42D9">
        <w:rPr>
          <w:rFonts w:eastAsiaTheme="minorEastAsia"/>
          <w:color w:val="auto"/>
          <w:sz w:val="20"/>
          <w:szCs w:val="20"/>
          <w:lang w:eastAsia="ru-RU"/>
        </w:rPr>
        <w:tab/>
      </w:r>
      <w:r w:rsidRPr="00BE42D9">
        <w:rPr>
          <w:b/>
          <w:color w:val="auto"/>
          <w:sz w:val="20"/>
          <w:szCs w:val="20"/>
        </w:rPr>
        <w:t>45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</w:rPr>
        <w:t>98–102</w:t>
      </w:r>
    </w:p>
    <w:p w:rsidR="00642722" w:rsidRPr="00BE42D9" w:rsidRDefault="00642722" w:rsidP="00713905">
      <w:pPr>
        <w:tabs>
          <w:tab w:val="right" w:leader="dot" w:pos="8077"/>
          <w:tab w:val="left" w:pos="8455"/>
        </w:tabs>
        <w:autoSpaceDE w:val="0"/>
        <w:autoSpaceDN w:val="0"/>
        <w:adjustRightInd w:val="0"/>
        <w:ind w:firstLine="397"/>
        <w:rPr>
          <w:rFonts w:ascii="Times New Roman" w:eastAsia="TimesNewRoman" w:hAnsi="Times New Roman" w:cs="Times New Roman"/>
          <w:b/>
          <w:sz w:val="20"/>
          <w:szCs w:val="20"/>
        </w:rPr>
      </w:pPr>
      <w:r w:rsidRPr="00BE42D9">
        <w:rPr>
          <w:rFonts w:ascii="Times New Roman" w:eastAsia="TimesNewRoman" w:hAnsi="Times New Roman" w:cs="Times New Roman"/>
          <w:b/>
          <w:sz w:val="20"/>
          <w:szCs w:val="20"/>
        </w:rPr>
        <w:t xml:space="preserve">Надточий Л.А., Лепешкин А.И., Дудник Е.Д., Проскура А.В., </w:t>
      </w:r>
    </w:p>
    <w:p w:rsidR="00642722" w:rsidRPr="00BE42D9" w:rsidRDefault="00642722" w:rsidP="00713905">
      <w:pPr>
        <w:tabs>
          <w:tab w:val="right" w:leader="dot" w:pos="8077"/>
          <w:tab w:val="left" w:pos="8455"/>
        </w:tabs>
        <w:autoSpaceDE w:val="0"/>
        <w:autoSpaceDN w:val="0"/>
        <w:adjustRightInd w:val="0"/>
        <w:ind w:firstLine="397"/>
        <w:rPr>
          <w:rFonts w:ascii="Times New Roman" w:eastAsia="TimesNewRoman" w:hAnsi="Times New Roman" w:cs="Times New Roman"/>
          <w:b/>
          <w:sz w:val="20"/>
          <w:szCs w:val="20"/>
        </w:rPr>
      </w:pPr>
      <w:r w:rsidRPr="00BE42D9">
        <w:rPr>
          <w:rFonts w:ascii="Times New Roman" w:eastAsia="TimesNewRoman" w:hAnsi="Times New Roman" w:cs="Times New Roman"/>
          <w:b/>
          <w:sz w:val="20"/>
          <w:szCs w:val="20"/>
        </w:rPr>
        <w:t>Мурадова М.Б., Мельчаков Р.М.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rFonts w:eastAsia="TimesNewRoman"/>
          <w:color w:val="auto"/>
          <w:sz w:val="20"/>
          <w:szCs w:val="20"/>
        </w:rPr>
        <w:t>Влияние температурного режима на вязкостные свойства глазури</w:t>
      </w:r>
      <w:r w:rsidRPr="00BE42D9">
        <w:rPr>
          <w:rFonts w:eastAsiaTheme="minorEastAsia"/>
          <w:color w:val="auto"/>
          <w:sz w:val="20"/>
          <w:szCs w:val="20"/>
          <w:lang w:eastAsia="ru-RU"/>
        </w:rPr>
        <w:tab/>
      </w:r>
      <w:r w:rsidRPr="00BE42D9">
        <w:rPr>
          <w:b/>
          <w:color w:val="auto"/>
          <w:sz w:val="20"/>
          <w:szCs w:val="20"/>
        </w:rPr>
        <w:t>45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rFonts w:eastAsia="TimesNewRoman"/>
          <w:color w:val="auto"/>
          <w:sz w:val="20"/>
          <w:szCs w:val="20"/>
        </w:rPr>
        <w:t>43–49</w:t>
      </w:r>
    </w:p>
    <w:p w:rsidR="00642722" w:rsidRPr="00BE42D9" w:rsidRDefault="00642722" w:rsidP="00713905">
      <w:pPr>
        <w:tabs>
          <w:tab w:val="right" w:leader="dot" w:pos="8077"/>
          <w:tab w:val="left" w:pos="8455"/>
        </w:tabs>
        <w:ind w:firstLine="397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BE42D9">
        <w:rPr>
          <w:rFonts w:ascii="Times New Roman" w:eastAsia="TimesNewRoman" w:hAnsi="Times New Roman" w:cs="Times New Roman"/>
          <w:b/>
          <w:sz w:val="20"/>
          <w:szCs w:val="20"/>
        </w:rPr>
        <w:t xml:space="preserve">Наумова Н.Л., </w:t>
      </w:r>
      <w:r w:rsidRPr="00BE42D9">
        <w:rPr>
          <w:rFonts w:ascii="Times New Roman" w:hAnsi="Times New Roman" w:cs="Times New Roman"/>
          <w:b/>
          <w:sz w:val="20"/>
          <w:szCs w:val="20"/>
        </w:rPr>
        <w:t xml:space="preserve">Бучель </w:t>
      </w:r>
      <w:r w:rsidRPr="00BE42D9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 w:rsidRPr="00BE42D9">
        <w:rPr>
          <w:rFonts w:ascii="Times New Roman" w:hAnsi="Times New Roman" w:cs="Times New Roman"/>
          <w:b/>
          <w:sz w:val="20"/>
          <w:szCs w:val="20"/>
        </w:rPr>
        <w:t>.В.,</w:t>
      </w:r>
      <w:r w:rsidRPr="00BE42D9">
        <w:rPr>
          <w:rFonts w:ascii="Times New Roman" w:hAnsi="Times New Roman" w:cs="Times New Roman"/>
          <w:sz w:val="20"/>
          <w:szCs w:val="20"/>
        </w:rPr>
        <w:t xml:space="preserve"> </w:t>
      </w:r>
      <w:r w:rsidRPr="00BE42D9">
        <w:rPr>
          <w:rFonts w:ascii="Times New Roman" w:eastAsia="TimesNewRoman" w:hAnsi="Times New Roman" w:cs="Times New Roman"/>
          <w:b/>
          <w:sz w:val="20"/>
          <w:szCs w:val="20"/>
        </w:rPr>
        <w:t>Лукин А.А.,</w:t>
      </w:r>
      <w:r w:rsidRPr="00BE42D9">
        <w:rPr>
          <w:rFonts w:ascii="Times New Roman" w:eastAsia="TimesNewRoman" w:hAnsi="Times New Roman" w:cs="Times New Roman"/>
          <w:b/>
          <w:sz w:val="20"/>
          <w:szCs w:val="20"/>
          <w:vertAlign w:val="superscript"/>
        </w:rPr>
        <w:t xml:space="preserve"> </w:t>
      </w:r>
      <w:r w:rsidRPr="00BE42D9">
        <w:rPr>
          <w:rFonts w:ascii="Times New Roman" w:hAnsi="Times New Roman" w:cs="Times New Roman"/>
          <w:b/>
          <w:sz w:val="20"/>
          <w:szCs w:val="20"/>
        </w:rPr>
        <w:t>Мигуля</w:t>
      </w:r>
      <w:r w:rsidRPr="00BE42D9">
        <w:rPr>
          <w:rFonts w:ascii="Times New Roman" w:hAnsi="Times New Roman" w:cs="Times New Roman"/>
          <w:sz w:val="20"/>
          <w:szCs w:val="20"/>
        </w:rPr>
        <w:t xml:space="preserve"> </w:t>
      </w:r>
      <w:r w:rsidRPr="00BE42D9">
        <w:rPr>
          <w:rFonts w:ascii="Times New Roman" w:hAnsi="Times New Roman" w:cs="Times New Roman"/>
          <w:b/>
          <w:sz w:val="20"/>
          <w:szCs w:val="20"/>
        </w:rPr>
        <w:t>И.Ю.</w:t>
      </w:r>
    </w:p>
    <w:p w:rsidR="00642722" w:rsidRPr="00BE42D9" w:rsidRDefault="00642722" w:rsidP="00713905">
      <w:pPr>
        <w:widowControl w:val="0"/>
        <w:tabs>
          <w:tab w:val="right" w:leader="dot" w:pos="8077"/>
          <w:tab w:val="left" w:pos="8455"/>
        </w:tabs>
        <w:rPr>
          <w:rFonts w:ascii="Times New Roman" w:eastAsia="TimesNewRoman" w:hAnsi="Times New Roman" w:cs="Times New Roman"/>
          <w:bCs/>
          <w:sz w:val="20"/>
          <w:szCs w:val="20"/>
        </w:rPr>
      </w:pPr>
      <w:r w:rsidRPr="00BE42D9">
        <w:rPr>
          <w:rFonts w:ascii="Times New Roman" w:eastAsia="TimesNewRoman" w:hAnsi="Times New Roman" w:cs="Times New Roman"/>
          <w:bCs/>
          <w:sz w:val="20"/>
          <w:szCs w:val="20"/>
        </w:rPr>
        <w:t xml:space="preserve">Результаты </w:t>
      </w:r>
      <w:proofErr w:type="gramStart"/>
      <w:r w:rsidRPr="00BE42D9">
        <w:rPr>
          <w:rFonts w:ascii="Times New Roman" w:eastAsia="TimesNewRoman" w:hAnsi="Times New Roman" w:cs="Times New Roman"/>
          <w:bCs/>
          <w:sz w:val="20"/>
          <w:szCs w:val="20"/>
        </w:rPr>
        <w:t>исследований применения жмыха</w:t>
      </w:r>
      <w:r w:rsidRPr="00BE42D9">
        <w:rPr>
          <w:rFonts w:ascii="Times New Roman" w:eastAsia="TimesNewRoman" w:hAnsi="Times New Roman" w:cs="Times New Roman"/>
          <w:bCs/>
          <w:caps/>
          <w:sz w:val="20"/>
          <w:szCs w:val="20"/>
        </w:rPr>
        <w:t xml:space="preserve"> </w:t>
      </w:r>
      <w:r w:rsidRPr="00BE42D9">
        <w:rPr>
          <w:rFonts w:ascii="Times New Roman" w:hAnsi="Times New Roman" w:cs="Times New Roman"/>
          <w:sz w:val="20"/>
          <w:szCs w:val="20"/>
        </w:rPr>
        <w:t>ядер кедрового ореха</w:t>
      </w:r>
      <w:proofErr w:type="gramEnd"/>
      <w:r w:rsidRPr="00BE42D9">
        <w:rPr>
          <w:rFonts w:ascii="Times New Roman" w:eastAsia="TimesNewRoman" w:hAnsi="Times New Roman" w:cs="Times New Roman"/>
          <w:bCs/>
          <w:sz w:val="20"/>
          <w:szCs w:val="20"/>
        </w:rPr>
        <w:t xml:space="preserve">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rFonts w:eastAsia="TimesNewRoman"/>
          <w:bCs/>
          <w:color w:val="auto"/>
          <w:sz w:val="20"/>
          <w:szCs w:val="20"/>
        </w:rPr>
        <w:t>в рецептуре печеночного паштета</w:t>
      </w:r>
      <w:r w:rsidRPr="00BE42D9">
        <w:rPr>
          <w:rFonts w:eastAsiaTheme="minorEastAsia"/>
          <w:color w:val="auto"/>
          <w:sz w:val="20"/>
          <w:szCs w:val="20"/>
          <w:lang w:eastAsia="ru-RU"/>
        </w:rPr>
        <w:tab/>
      </w:r>
      <w:r w:rsidRPr="00BE42D9">
        <w:rPr>
          <w:b/>
          <w:color w:val="auto"/>
          <w:sz w:val="20"/>
          <w:szCs w:val="20"/>
        </w:rPr>
        <w:t>45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rFonts w:eastAsia="TimesNewRoman"/>
          <w:bCs/>
          <w:color w:val="auto"/>
          <w:sz w:val="20"/>
          <w:szCs w:val="20"/>
        </w:rPr>
        <w:t>50–57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ind w:firstLine="397"/>
        <w:rPr>
          <w:color w:val="auto"/>
          <w:sz w:val="20"/>
          <w:szCs w:val="20"/>
        </w:rPr>
      </w:pPr>
      <w:r w:rsidRPr="00BE42D9">
        <w:rPr>
          <w:b/>
          <w:bCs/>
          <w:color w:val="auto"/>
          <w:sz w:val="20"/>
          <w:szCs w:val="20"/>
        </w:rPr>
        <w:t xml:space="preserve">Ненашева Е.М., Кириченко В.Е.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proofErr w:type="gramStart"/>
      <w:r w:rsidRPr="00BE42D9">
        <w:rPr>
          <w:color w:val="auto"/>
          <w:sz w:val="20"/>
          <w:szCs w:val="20"/>
        </w:rPr>
        <w:t>Пауки (Arachnida:</w:t>
      </w:r>
      <w:proofErr w:type="gramEnd"/>
      <w:r w:rsidRPr="00BE42D9">
        <w:rPr>
          <w:color w:val="auto"/>
          <w:sz w:val="20"/>
          <w:szCs w:val="20"/>
        </w:rPr>
        <w:t xml:space="preserve"> </w:t>
      </w:r>
      <w:proofErr w:type="gramStart"/>
      <w:r w:rsidRPr="00BE42D9">
        <w:rPr>
          <w:color w:val="auto"/>
          <w:sz w:val="20"/>
          <w:szCs w:val="20"/>
        </w:rPr>
        <w:t xml:space="preserve">Aranei) – обитатели почвенного яруса </w:t>
      </w:r>
      <w:proofErr w:type="gramEnd"/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>Быстринского природного парка</w:t>
      </w:r>
      <w:r w:rsidRPr="00BE42D9">
        <w:rPr>
          <w:bCs/>
          <w:color w:val="auto"/>
          <w:sz w:val="20"/>
          <w:szCs w:val="20"/>
        </w:rPr>
        <w:tab/>
      </w:r>
      <w:r w:rsidRPr="00BE42D9">
        <w:rPr>
          <w:b/>
          <w:color w:val="auto"/>
          <w:sz w:val="20"/>
          <w:szCs w:val="20"/>
        </w:rPr>
        <w:t>44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</w:rPr>
        <w:t>100–108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ind w:firstLine="397"/>
        <w:rPr>
          <w:color w:val="auto"/>
          <w:sz w:val="20"/>
          <w:szCs w:val="20"/>
        </w:rPr>
      </w:pPr>
      <w:r w:rsidRPr="00BE42D9">
        <w:rPr>
          <w:b/>
          <w:bCs/>
          <w:color w:val="auto"/>
          <w:sz w:val="20"/>
          <w:szCs w:val="20"/>
        </w:rPr>
        <w:t xml:space="preserve">Новокшанова А.Л., Топникова Е.В., Никитюк Д.Б.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>Минеральная составляющая молока в составе спортивных напитков</w:t>
      </w:r>
      <w:r w:rsidRPr="00BE42D9">
        <w:rPr>
          <w:color w:val="auto"/>
          <w:sz w:val="20"/>
          <w:szCs w:val="20"/>
        </w:rPr>
        <w:tab/>
      </w:r>
      <w:r w:rsidRPr="00BE42D9">
        <w:rPr>
          <w:b/>
          <w:color w:val="auto"/>
          <w:sz w:val="20"/>
          <w:szCs w:val="20"/>
        </w:rPr>
        <w:t>44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</w:rPr>
        <w:t>50–55</w:t>
      </w:r>
    </w:p>
    <w:p w:rsidR="00713905" w:rsidRPr="00BE42D9" w:rsidRDefault="00642722" w:rsidP="00713905">
      <w:pPr>
        <w:pStyle w:val="Default"/>
        <w:tabs>
          <w:tab w:val="right" w:leader="dot" w:pos="8077"/>
          <w:tab w:val="left" w:pos="8455"/>
        </w:tabs>
        <w:ind w:firstLine="397"/>
        <w:rPr>
          <w:b/>
          <w:bCs/>
          <w:color w:val="auto"/>
          <w:sz w:val="20"/>
          <w:szCs w:val="20"/>
        </w:rPr>
      </w:pPr>
      <w:r w:rsidRPr="00BE42D9">
        <w:rPr>
          <w:b/>
          <w:bCs/>
          <w:color w:val="auto"/>
          <w:sz w:val="20"/>
          <w:szCs w:val="20"/>
        </w:rPr>
        <w:t xml:space="preserve">Опрышко Б.А., Фиронов Ю.Н.,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ind w:firstLine="397"/>
        <w:rPr>
          <w:color w:val="auto"/>
          <w:sz w:val="20"/>
          <w:szCs w:val="20"/>
        </w:rPr>
      </w:pPr>
      <w:r w:rsidRPr="00BE42D9">
        <w:rPr>
          <w:b/>
          <w:bCs/>
          <w:color w:val="auto"/>
          <w:sz w:val="20"/>
          <w:szCs w:val="20"/>
        </w:rPr>
        <w:t xml:space="preserve">Швецов В.А., Белавина О.А., Гузь М.П.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 xml:space="preserve">К вопросу о снабжении населения села Мильково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>Камчатского края питьевой водой</w:t>
      </w:r>
      <w:r w:rsidRPr="00BE42D9">
        <w:rPr>
          <w:color w:val="auto"/>
          <w:sz w:val="20"/>
          <w:szCs w:val="20"/>
        </w:rPr>
        <w:tab/>
      </w:r>
      <w:r w:rsidRPr="00BE42D9">
        <w:rPr>
          <w:b/>
          <w:color w:val="auto"/>
          <w:sz w:val="20"/>
          <w:szCs w:val="20"/>
        </w:rPr>
        <w:t>44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</w:rPr>
        <w:t>14–20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ind w:firstLine="397"/>
        <w:rPr>
          <w:color w:val="auto"/>
          <w:sz w:val="20"/>
          <w:szCs w:val="20"/>
        </w:rPr>
      </w:pPr>
      <w:r w:rsidRPr="00BE42D9">
        <w:rPr>
          <w:b/>
          <w:bCs/>
          <w:color w:val="auto"/>
          <w:sz w:val="20"/>
          <w:szCs w:val="20"/>
        </w:rPr>
        <w:t xml:space="preserve">Пастушкова Е.В.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 xml:space="preserve">Исследование процесса извлечения биологически активных веществ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>из лекарственно-технического сырья путем воздействия высоким давлением</w:t>
      </w:r>
      <w:r w:rsidRPr="00BE42D9">
        <w:rPr>
          <w:color w:val="auto"/>
          <w:sz w:val="20"/>
          <w:szCs w:val="20"/>
        </w:rPr>
        <w:tab/>
      </w:r>
      <w:r w:rsidRPr="00BE42D9">
        <w:rPr>
          <w:b/>
          <w:color w:val="auto"/>
          <w:sz w:val="20"/>
          <w:szCs w:val="20"/>
        </w:rPr>
        <w:t>44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</w:rPr>
        <w:t>56–62</w:t>
      </w:r>
    </w:p>
    <w:p w:rsidR="00642722" w:rsidRPr="00BE42D9" w:rsidRDefault="00642722" w:rsidP="00713905">
      <w:pPr>
        <w:pStyle w:val="22"/>
        <w:shd w:val="clear" w:color="auto" w:fill="auto"/>
        <w:tabs>
          <w:tab w:val="right" w:leader="dot" w:pos="8077"/>
          <w:tab w:val="left" w:pos="8455"/>
        </w:tabs>
        <w:spacing w:after="0" w:line="240" w:lineRule="auto"/>
        <w:ind w:firstLine="397"/>
        <w:jc w:val="both"/>
        <w:rPr>
          <w:rFonts w:cs="Times New Roman"/>
          <w:b/>
          <w:sz w:val="20"/>
          <w:szCs w:val="20"/>
        </w:rPr>
      </w:pPr>
      <w:r w:rsidRPr="00BE42D9">
        <w:rPr>
          <w:rFonts w:cs="Times New Roman"/>
          <w:b/>
          <w:sz w:val="20"/>
          <w:szCs w:val="20"/>
        </w:rPr>
        <w:t>Петренко</w:t>
      </w:r>
      <w:r w:rsidRPr="00BE42D9">
        <w:rPr>
          <w:rFonts w:cs="Times New Roman"/>
          <w:b/>
          <w:sz w:val="20"/>
          <w:szCs w:val="20"/>
          <w:vertAlign w:val="superscript"/>
        </w:rPr>
        <w:t xml:space="preserve"> </w:t>
      </w:r>
      <w:r w:rsidRPr="00BE42D9">
        <w:rPr>
          <w:rFonts w:cs="Times New Roman"/>
          <w:b/>
          <w:sz w:val="20"/>
          <w:szCs w:val="20"/>
        </w:rPr>
        <w:t>В.А.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 xml:space="preserve">О необходимости и результатах денежной реформы 1947 года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>в Советском Союзе</w:t>
      </w:r>
      <w:r w:rsidRPr="00BE42D9">
        <w:rPr>
          <w:color w:val="auto"/>
          <w:sz w:val="20"/>
          <w:szCs w:val="20"/>
        </w:rPr>
        <w:tab/>
      </w:r>
      <w:r w:rsidRPr="00BE42D9">
        <w:rPr>
          <w:b/>
          <w:color w:val="auto"/>
          <w:sz w:val="20"/>
          <w:szCs w:val="20"/>
        </w:rPr>
        <w:t>43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</w:rPr>
        <w:t>96–100</w:t>
      </w:r>
    </w:p>
    <w:p w:rsidR="00713905" w:rsidRPr="00BE42D9" w:rsidRDefault="00642722" w:rsidP="00713905">
      <w:pPr>
        <w:tabs>
          <w:tab w:val="right" w:leader="dot" w:pos="8077"/>
          <w:tab w:val="left" w:pos="8455"/>
        </w:tabs>
        <w:ind w:firstLine="397"/>
        <w:jc w:val="both"/>
        <w:rPr>
          <w:rFonts w:ascii="Times New Roman" w:hAnsi="Times New Roman"/>
          <w:b/>
          <w:sz w:val="20"/>
          <w:szCs w:val="20"/>
        </w:rPr>
      </w:pPr>
      <w:r w:rsidRPr="00BE42D9">
        <w:rPr>
          <w:rFonts w:ascii="Times New Roman" w:hAnsi="Times New Roman"/>
          <w:b/>
          <w:sz w:val="20"/>
          <w:szCs w:val="20"/>
        </w:rPr>
        <w:t xml:space="preserve">Позднякова Ю.М., Ковалев Н.Н., </w:t>
      </w:r>
    </w:p>
    <w:p w:rsidR="00642722" w:rsidRPr="00BE42D9" w:rsidRDefault="00642722" w:rsidP="00713905">
      <w:pPr>
        <w:tabs>
          <w:tab w:val="right" w:leader="dot" w:pos="8077"/>
          <w:tab w:val="left" w:pos="8455"/>
        </w:tabs>
        <w:ind w:firstLine="397"/>
        <w:jc w:val="both"/>
        <w:rPr>
          <w:rFonts w:ascii="Times New Roman" w:hAnsi="Times New Roman"/>
          <w:b/>
          <w:sz w:val="20"/>
          <w:szCs w:val="20"/>
        </w:rPr>
      </w:pPr>
      <w:r w:rsidRPr="00BE42D9">
        <w:rPr>
          <w:rFonts w:ascii="Times New Roman" w:hAnsi="Times New Roman"/>
          <w:b/>
          <w:sz w:val="20"/>
          <w:szCs w:val="20"/>
        </w:rPr>
        <w:t>Бусарова О.Ю., Михеев Е.В.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 xml:space="preserve">Некоторые биохимические показатели лососевых рыб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>бассейна озера Азабачье (Камчатка)</w:t>
      </w:r>
      <w:r w:rsidRPr="00BE42D9">
        <w:rPr>
          <w:rFonts w:eastAsiaTheme="minorEastAsia"/>
          <w:bCs/>
          <w:color w:val="auto"/>
          <w:sz w:val="20"/>
          <w:szCs w:val="20"/>
          <w:lang w:eastAsia="ru-RU"/>
        </w:rPr>
        <w:tab/>
      </w:r>
      <w:r w:rsidRPr="00BE42D9">
        <w:rPr>
          <w:b/>
          <w:color w:val="auto"/>
          <w:sz w:val="20"/>
          <w:szCs w:val="20"/>
        </w:rPr>
        <w:t>46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</w:rPr>
        <w:t>95–100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ind w:firstLine="397"/>
        <w:rPr>
          <w:color w:val="auto"/>
          <w:sz w:val="20"/>
          <w:szCs w:val="20"/>
        </w:rPr>
      </w:pPr>
      <w:r w:rsidRPr="00BE42D9">
        <w:rPr>
          <w:b/>
          <w:bCs/>
          <w:color w:val="auto"/>
          <w:sz w:val="20"/>
          <w:szCs w:val="20"/>
        </w:rPr>
        <w:t xml:space="preserve">Пюкке Г.А.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 xml:space="preserve">К вопросу о моделях деградации многокомпонентных систем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>различной физической природы</w:t>
      </w:r>
      <w:r w:rsidRPr="00BE42D9">
        <w:rPr>
          <w:color w:val="auto"/>
          <w:sz w:val="20"/>
          <w:szCs w:val="20"/>
        </w:rPr>
        <w:tab/>
      </w:r>
      <w:r w:rsidRPr="00BE42D9">
        <w:rPr>
          <w:b/>
          <w:color w:val="auto"/>
          <w:sz w:val="20"/>
          <w:szCs w:val="20"/>
        </w:rPr>
        <w:t>44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</w:rPr>
        <w:t>21–29</w:t>
      </w:r>
    </w:p>
    <w:p w:rsidR="00642722" w:rsidRPr="00BE42D9" w:rsidRDefault="00642722" w:rsidP="00713905">
      <w:pPr>
        <w:tabs>
          <w:tab w:val="right" w:leader="dot" w:pos="8077"/>
          <w:tab w:val="left" w:pos="8455"/>
        </w:tabs>
        <w:ind w:firstLine="397"/>
        <w:jc w:val="both"/>
        <w:rPr>
          <w:rFonts w:ascii="Times New Roman" w:hAnsi="Times New Roman"/>
          <w:b/>
          <w:sz w:val="20"/>
          <w:szCs w:val="20"/>
          <w:vertAlign w:val="superscript"/>
        </w:rPr>
      </w:pPr>
      <w:r w:rsidRPr="00BE42D9">
        <w:rPr>
          <w:rFonts w:ascii="Times New Roman" w:hAnsi="Times New Roman"/>
          <w:b/>
          <w:sz w:val="20"/>
          <w:szCs w:val="20"/>
        </w:rPr>
        <w:lastRenderedPageBreak/>
        <w:t>Салтанова Н.С., Мищенко О.В.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 xml:space="preserve">Влияние добавления водорослевого отвара в рецептурный состав теста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>на жизнеспособность дрожжевых клеток</w:t>
      </w:r>
      <w:r w:rsidRPr="00BE42D9">
        <w:rPr>
          <w:rFonts w:eastAsia="Times New Roman"/>
          <w:bCs/>
          <w:color w:val="auto"/>
          <w:sz w:val="20"/>
          <w:szCs w:val="20"/>
          <w:lang w:eastAsia="ru-RU"/>
        </w:rPr>
        <w:tab/>
      </w:r>
      <w:r w:rsidRPr="00BE42D9">
        <w:rPr>
          <w:b/>
          <w:color w:val="auto"/>
          <w:sz w:val="20"/>
          <w:szCs w:val="20"/>
        </w:rPr>
        <w:t>46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</w:rPr>
        <w:t>47–52</w:t>
      </w:r>
    </w:p>
    <w:p w:rsidR="00642722" w:rsidRPr="00BE42D9" w:rsidRDefault="00642722" w:rsidP="00713905">
      <w:pPr>
        <w:tabs>
          <w:tab w:val="right" w:leader="dot" w:pos="8077"/>
          <w:tab w:val="left" w:pos="8455"/>
        </w:tabs>
        <w:ind w:firstLine="397"/>
        <w:rPr>
          <w:rFonts w:ascii="Times New Roman" w:hAnsi="Times New Roman" w:cs="Times New Roman"/>
          <w:b/>
          <w:sz w:val="20"/>
          <w:szCs w:val="20"/>
        </w:rPr>
      </w:pPr>
      <w:r w:rsidRPr="00BE42D9">
        <w:rPr>
          <w:rFonts w:ascii="Times New Roman" w:hAnsi="Times New Roman" w:cs="Times New Roman"/>
          <w:b/>
          <w:sz w:val="20"/>
          <w:szCs w:val="20"/>
        </w:rPr>
        <w:t>Свергузова С.В., Шайхиев И.Г., Сапронова Ж.А., Валиев Р.Р.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>Использование отходов переработки габбро-диабаза для очистки сточных вод</w:t>
      </w:r>
      <w:r w:rsidRPr="00BE42D9">
        <w:rPr>
          <w:rFonts w:eastAsiaTheme="minorEastAsia"/>
          <w:color w:val="auto"/>
          <w:sz w:val="20"/>
          <w:szCs w:val="20"/>
          <w:lang w:eastAsia="ru-RU"/>
        </w:rPr>
        <w:tab/>
      </w:r>
      <w:r w:rsidRPr="00BE42D9">
        <w:rPr>
          <w:b/>
          <w:color w:val="auto"/>
          <w:sz w:val="20"/>
          <w:szCs w:val="20"/>
        </w:rPr>
        <w:t>45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</w:rPr>
        <w:t>6–11</w:t>
      </w:r>
    </w:p>
    <w:p w:rsidR="00642722" w:rsidRPr="00BE42D9" w:rsidRDefault="00642722" w:rsidP="00713905">
      <w:pPr>
        <w:tabs>
          <w:tab w:val="right" w:leader="dot" w:pos="8077"/>
          <w:tab w:val="left" w:pos="8455"/>
        </w:tabs>
        <w:ind w:firstLine="397"/>
        <w:jc w:val="both"/>
        <w:rPr>
          <w:rFonts w:ascii="Times New Roman" w:hAnsi="Times New Roman"/>
          <w:b/>
          <w:sz w:val="20"/>
          <w:szCs w:val="20"/>
        </w:rPr>
      </w:pPr>
      <w:r w:rsidRPr="00BE42D9">
        <w:rPr>
          <w:rFonts w:ascii="Times New Roman" w:hAnsi="Times New Roman"/>
          <w:b/>
          <w:sz w:val="20"/>
          <w:szCs w:val="20"/>
        </w:rPr>
        <w:t>Седова Н.А., Пташкина Е.М.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 xml:space="preserve">Распределение личинок креветок в восточной части Охотского моря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>в июне – июле 2015 года</w:t>
      </w:r>
      <w:r w:rsidRPr="00BE42D9">
        <w:rPr>
          <w:rFonts w:eastAsiaTheme="minorEastAsia"/>
          <w:bCs/>
          <w:color w:val="auto"/>
          <w:sz w:val="20"/>
          <w:szCs w:val="20"/>
          <w:lang w:eastAsia="ru-RU"/>
        </w:rPr>
        <w:tab/>
      </w:r>
      <w:r w:rsidRPr="00BE42D9">
        <w:rPr>
          <w:b/>
          <w:color w:val="auto"/>
          <w:sz w:val="20"/>
          <w:szCs w:val="20"/>
        </w:rPr>
        <w:t>46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</w:rPr>
        <w:t>101–113</w:t>
      </w:r>
    </w:p>
    <w:p w:rsidR="00642722" w:rsidRPr="00BE42D9" w:rsidRDefault="00642722" w:rsidP="00713905">
      <w:pPr>
        <w:widowControl w:val="0"/>
        <w:tabs>
          <w:tab w:val="right" w:leader="dot" w:pos="8077"/>
          <w:tab w:val="left" w:pos="8455"/>
        </w:tabs>
        <w:ind w:firstLine="397"/>
        <w:jc w:val="both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BE42D9">
        <w:rPr>
          <w:rFonts w:ascii="Times New Roman" w:hAnsi="Times New Roman" w:cs="Times New Roman"/>
          <w:b/>
          <w:sz w:val="20"/>
          <w:szCs w:val="20"/>
        </w:rPr>
        <w:t>Сивоконь В.П., Ворошилов И.М., Машарова А.Е., Матанская Э.В.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bCs/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>Геофизический фактор эффективности воздействия на ионосферу</w:t>
      </w:r>
      <w:r w:rsidRPr="00BE42D9">
        <w:rPr>
          <w:rFonts w:eastAsiaTheme="minorEastAsia"/>
          <w:bCs/>
          <w:color w:val="auto"/>
          <w:sz w:val="20"/>
          <w:szCs w:val="20"/>
          <w:lang w:eastAsia="ru-RU"/>
        </w:rPr>
        <w:tab/>
      </w:r>
      <w:r w:rsidRPr="00BE42D9">
        <w:rPr>
          <w:b/>
          <w:color w:val="auto"/>
          <w:sz w:val="20"/>
          <w:szCs w:val="20"/>
        </w:rPr>
        <w:t>43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</w:rPr>
        <w:t>30–36</w:t>
      </w:r>
    </w:p>
    <w:p w:rsidR="00642722" w:rsidRPr="00BE42D9" w:rsidRDefault="00642722" w:rsidP="00713905">
      <w:pPr>
        <w:pStyle w:val="af1"/>
        <w:tabs>
          <w:tab w:val="right" w:leader="dot" w:pos="8077"/>
          <w:tab w:val="left" w:pos="8455"/>
        </w:tabs>
        <w:autoSpaceDE w:val="0"/>
        <w:autoSpaceDN w:val="0"/>
        <w:adjustRightInd w:val="0"/>
        <w:spacing w:after="0"/>
        <w:ind w:left="0" w:firstLine="397"/>
        <w:rPr>
          <w:rFonts w:ascii="Times New Roman" w:hAnsi="Times New Roman" w:cs="Times New Roman"/>
          <w:b/>
          <w:bCs/>
          <w:sz w:val="20"/>
          <w:szCs w:val="20"/>
        </w:rPr>
      </w:pPr>
      <w:r w:rsidRPr="00BE42D9">
        <w:rPr>
          <w:rFonts w:ascii="Times New Roman" w:hAnsi="Times New Roman" w:cs="Times New Roman"/>
          <w:b/>
          <w:bCs/>
          <w:sz w:val="20"/>
          <w:szCs w:val="20"/>
        </w:rPr>
        <w:t>Степаньян О.В.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 xml:space="preserve">Макрофитобентос Новороссийской бухты (Черное море): деградация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>в условиях хозяйственной деятельности и климатических изменений</w:t>
      </w:r>
      <w:r w:rsidRPr="00BE42D9">
        <w:rPr>
          <w:rFonts w:eastAsiaTheme="minorEastAsia"/>
          <w:color w:val="auto"/>
          <w:sz w:val="20"/>
          <w:szCs w:val="20"/>
          <w:lang w:eastAsia="ru-RU"/>
        </w:rPr>
        <w:tab/>
      </w:r>
      <w:r w:rsidRPr="00BE42D9">
        <w:rPr>
          <w:b/>
          <w:color w:val="auto"/>
          <w:sz w:val="20"/>
          <w:szCs w:val="20"/>
        </w:rPr>
        <w:t>45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</w:rPr>
        <w:t>110–116</w:t>
      </w:r>
    </w:p>
    <w:p w:rsidR="00642722" w:rsidRPr="00BE42D9" w:rsidRDefault="00642722" w:rsidP="00713905">
      <w:pPr>
        <w:pStyle w:val="23"/>
        <w:tabs>
          <w:tab w:val="right" w:leader="dot" w:pos="8077"/>
          <w:tab w:val="left" w:pos="8455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42D9">
        <w:rPr>
          <w:rFonts w:ascii="Times New Roman" w:hAnsi="Times New Roman" w:cs="Times New Roman"/>
          <w:b/>
          <w:sz w:val="20"/>
          <w:szCs w:val="20"/>
        </w:rPr>
        <w:t>Степаньян О.В., Кулыгин В.В.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 xml:space="preserve">Влияние разливов нефти на прибрежно-водные и водные растения Азовского моря: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>модельный эксперимент</w:t>
      </w:r>
      <w:r w:rsidRPr="00BE42D9">
        <w:rPr>
          <w:rFonts w:eastAsiaTheme="minorEastAsia"/>
          <w:bCs/>
          <w:color w:val="auto"/>
          <w:sz w:val="20"/>
          <w:szCs w:val="20"/>
          <w:lang w:eastAsia="ru-RU"/>
        </w:rPr>
        <w:tab/>
      </w:r>
      <w:r w:rsidRPr="00BE42D9">
        <w:rPr>
          <w:b/>
          <w:color w:val="auto"/>
          <w:sz w:val="20"/>
          <w:szCs w:val="20"/>
        </w:rPr>
        <w:t>46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</w:rPr>
        <w:t>114–122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ind w:firstLine="397"/>
        <w:rPr>
          <w:color w:val="auto"/>
          <w:sz w:val="20"/>
          <w:szCs w:val="20"/>
        </w:rPr>
      </w:pPr>
      <w:r w:rsidRPr="00BE42D9">
        <w:rPr>
          <w:b/>
          <w:bCs/>
          <w:color w:val="auto"/>
          <w:sz w:val="20"/>
          <w:szCs w:val="20"/>
        </w:rPr>
        <w:t xml:space="preserve">Труднев С.Ю., Портнягин Н.Н.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 xml:space="preserve">Компьютерное моделирование </w:t>
      </w:r>
      <w:proofErr w:type="gramStart"/>
      <w:r w:rsidRPr="00BE42D9">
        <w:rPr>
          <w:color w:val="auto"/>
          <w:sz w:val="20"/>
          <w:szCs w:val="20"/>
        </w:rPr>
        <w:t>процесса запуска двигателя постоянного тока</w:t>
      </w:r>
      <w:proofErr w:type="gramEnd"/>
      <w:r w:rsidRPr="00BE42D9">
        <w:rPr>
          <w:color w:val="auto"/>
          <w:sz w:val="20"/>
          <w:szCs w:val="20"/>
        </w:rPr>
        <w:tab/>
      </w:r>
      <w:r w:rsidRPr="00BE42D9">
        <w:rPr>
          <w:b/>
          <w:color w:val="auto"/>
          <w:sz w:val="20"/>
          <w:szCs w:val="20"/>
        </w:rPr>
        <w:t>44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</w:rPr>
        <w:t>30–37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ind w:firstLine="397"/>
        <w:rPr>
          <w:color w:val="auto"/>
          <w:sz w:val="20"/>
          <w:szCs w:val="20"/>
        </w:rPr>
      </w:pPr>
      <w:r w:rsidRPr="00BE42D9">
        <w:rPr>
          <w:b/>
          <w:bCs/>
          <w:color w:val="auto"/>
          <w:sz w:val="20"/>
          <w:szCs w:val="20"/>
        </w:rPr>
        <w:t xml:space="preserve">Токранов А.М.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 xml:space="preserve">Потенциальные объекты прибрежного рыболовства прикамчатских вод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>Охотского моря и проблемы использования их ресурсов</w:t>
      </w:r>
      <w:r w:rsidRPr="00BE42D9">
        <w:rPr>
          <w:color w:val="auto"/>
          <w:sz w:val="20"/>
          <w:szCs w:val="20"/>
        </w:rPr>
        <w:tab/>
      </w:r>
      <w:r w:rsidRPr="00BE42D9">
        <w:rPr>
          <w:b/>
          <w:color w:val="auto"/>
          <w:sz w:val="20"/>
          <w:szCs w:val="20"/>
        </w:rPr>
        <w:t>44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</w:rPr>
        <w:t>109–113</w:t>
      </w:r>
    </w:p>
    <w:p w:rsidR="00642722" w:rsidRPr="00BE42D9" w:rsidRDefault="00642722" w:rsidP="00713905">
      <w:pPr>
        <w:tabs>
          <w:tab w:val="right" w:leader="dot" w:pos="8077"/>
          <w:tab w:val="left" w:pos="8455"/>
        </w:tabs>
        <w:ind w:firstLine="397"/>
        <w:rPr>
          <w:rFonts w:ascii="Times New Roman" w:hAnsi="Times New Roman" w:cs="Times New Roman"/>
          <w:b/>
          <w:sz w:val="20"/>
          <w:szCs w:val="20"/>
        </w:rPr>
      </w:pPr>
      <w:r w:rsidRPr="00BE42D9">
        <w:rPr>
          <w:rFonts w:ascii="Times New Roman" w:hAnsi="Times New Roman" w:cs="Times New Roman"/>
          <w:b/>
          <w:sz w:val="20"/>
          <w:szCs w:val="20"/>
        </w:rPr>
        <w:t>Фролова Н.А.</w:t>
      </w:r>
    </w:p>
    <w:p w:rsidR="00642722" w:rsidRPr="00BE42D9" w:rsidRDefault="00642722" w:rsidP="00713905">
      <w:pPr>
        <w:widowControl w:val="0"/>
        <w:tabs>
          <w:tab w:val="right" w:leader="dot" w:pos="8077"/>
          <w:tab w:val="left" w:pos="8455"/>
        </w:tabs>
        <w:rPr>
          <w:rFonts w:ascii="Times New Roman" w:hAnsi="Times New Roman" w:cs="Times New Roman"/>
          <w:sz w:val="20"/>
          <w:szCs w:val="20"/>
        </w:rPr>
      </w:pPr>
      <w:r w:rsidRPr="00BE42D9">
        <w:rPr>
          <w:rFonts w:ascii="Times New Roman" w:hAnsi="Times New Roman" w:cs="Times New Roman"/>
          <w:sz w:val="20"/>
          <w:szCs w:val="20"/>
        </w:rPr>
        <w:t xml:space="preserve">Оптимизация рецептурного состава мармелада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>за счет введения плодово-ягодного сырья Амурской области</w:t>
      </w:r>
      <w:r w:rsidRPr="00BE42D9">
        <w:rPr>
          <w:rFonts w:eastAsiaTheme="minorEastAsia"/>
          <w:color w:val="auto"/>
          <w:sz w:val="20"/>
          <w:szCs w:val="20"/>
          <w:lang w:eastAsia="ru-RU"/>
        </w:rPr>
        <w:tab/>
      </w:r>
      <w:r w:rsidRPr="00BE42D9">
        <w:rPr>
          <w:b/>
          <w:color w:val="auto"/>
          <w:sz w:val="20"/>
          <w:szCs w:val="20"/>
        </w:rPr>
        <w:t>45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</w:rPr>
        <w:t>58–65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ind w:firstLine="397"/>
        <w:rPr>
          <w:color w:val="auto"/>
          <w:sz w:val="20"/>
          <w:szCs w:val="20"/>
        </w:rPr>
      </w:pPr>
      <w:r w:rsidRPr="00BE42D9">
        <w:rPr>
          <w:b/>
          <w:bCs/>
          <w:color w:val="auto"/>
          <w:sz w:val="20"/>
          <w:szCs w:val="20"/>
        </w:rPr>
        <w:t xml:space="preserve">Царева В.А., </w:t>
      </w:r>
      <w:proofErr w:type="gramStart"/>
      <w:r w:rsidRPr="00BE42D9">
        <w:rPr>
          <w:b/>
          <w:bCs/>
          <w:color w:val="auto"/>
          <w:sz w:val="20"/>
          <w:szCs w:val="20"/>
        </w:rPr>
        <w:t>Ванюшин</w:t>
      </w:r>
      <w:proofErr w:type="gramEnd"/>
      <w:r w:rsidRPr="00BE42D9">
        <w:rPr>
          <w:b/>
          <w:bCs/>
          <w:color w:val="auto"/>
          <w:sz w:val="20"/>
          <w:szCs w:val="20"/>
        </w:rPr>
        <w:t xml:space="preserve"> Г.П., Кружалов М.Ю., Сапунова Е.В.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 xml:space="preserve">Температурные условия в прибрежных акваториях восточного Сахалина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 xml:space="preserve">и острова Итуруп в период подхода горбуши и кеты на нерест в 2001–2017 гг.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>(нечетные годы)</w:t>
      </w:r>
      <w:r w:rsidRPr="00BE42D9">
        <w:rPr>
          <w:color w:val="auto"/>
          <w:sz w:val="20"/>
          <w:szCs w:val="20"/>
        </w:rPr>
        <w:tab/>
      </w:r>
      <w:r w:rsidRPr="00BE42D9">
        <w:rPr>
          <w:b/>
          <w:color w:val="auto"/>
          <w:sz w:val="20"/>
          <w:szCs w:val="20"/>
        </w:rPr>
        <w:t>44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</w:rPr>
        <w:t>114–119</w:t>
      </w:r>
    </w:p>
    <w:p w:rsidR="00642722" w:rsidRPr="00BE42D9" w:rsidRDefault="00642722" w:rsidP="00713905">
      <w:pPr>
        <w:widowControl w:val="0"/>
        <w:shd w:val="clear" w:color="auto" w:fill="FFFFFF"/>
        <w:tabs>
          <w:tab w:val="right" w:leader="dot" w:pos="8077"/>
          <w:tab w:val="left" w:pos="8455"/>
        </w:tabs>
        <w:ind w:firstLine="39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42D9">
        <w:rPr>
          <w:rFonts w:ascii="Times New Roman" w:hAnsi="Times New Roman" w:cs="Times New Roman"/>
          <w:b/>
          <w:sz w:val="20"/>
          <w:szCs w:val="20"/>
        </w:rPr>
        <w:t>Шавкун Г.А.</w:t>
      </w:r>
    </w:p>
    <w:p w:rsidR="00642722" w:rsidRPr="00BE42D9" w:rsidRDefault="00642722" w:rsidP="00713905">
      <w:pPr>
        <w:widowControl w:val="0"/>
        <w:tabs>
          <w:tab w:val="right" w:leader="dot" w:pos="8077"/>
          <w:tab w:val="left" w:pos="84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E42D9">
        <w:rPr>
          <w:rFonts w:ascii="Times New Roman" w:hAnsi="Times New Roman" w:cs="Times New Roman"/>
          <w:sz w:val="20"/>
          <w:szCs w:val="20"/>
        </w:rPr>
        <w:t xml:space="preserve">Особенности развития региональных социально-экономических систем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>в условиях нестабильной среды</w:t>
      </w:r>
      <w:r w:rsidRPr="00BE42D9">
        <w:rPr>
          <w:rFonts w:eastAsiaTheme="minorEastAsia"/>
          <w:color w:val="auto"/>
          <w:sz w:val="20"/>
          <w:szCs w:val="20"/>
          <w:lang w:eastAsia="ru-RU"/>
        </w:rPr>
        <w:tab/>
      </w:r>
      <w:r w:rsidRPr="00BE42D9">
        <w:rPr>
          <w:b/>
          <w:color w:val="auto"/>
          <w:sz w:val="20"/>
          <w:szCs w:val="20"/>
        </w:rPr>
        <w:t>43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</w:rPr>
        <w:t>101–108</w:t>
      </w:r>
    </w:p>
    <w:p w:rsidR="00642722" w:rsidRPr="00BE42D9" w:rsidRDefault="00642722" w:rsidP="00713905">
      <w:pPr>
        <w:tabs>
          <w:tab w:val="right" w:leader="dot" w:pos="8077"/>
          <w:tab w:val="left" w:pos="8455"/>
        </w:tabs>
        <w:ind w:firstLine="397"/>
        <w:rPr>
          <w:rFonts w:ascii="Times New Roman" w:hAnsi="Times New Roman" w:cs="Times New Roman"/>
          <w:b/>
          <w:sz w:val="20"/>
          <w:szCs w:val="20"/>
        </w:rPr>
      </w:pPr>
      <w:r w:rsidRPr="00BE42D9">
        <w:rPr>
          <w:rFonts w:ascii="Times New Roman" w:hAnsi="Times New Roman" w:cs="Times New Roman"/>
          <w:b/>
          <w:sz w:val="20"/>
          <w:szCs w:val="20"/>
        </w:rPr>
        <w:t>Швецов В.А., Чичева В.П., Белавина О.А.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 xml:space="preserve">Обоснование необходимости совместного использования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 xml:space="preserve">методов варьирования массы навески и состава шихты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>в рутинном пробирном анализе</w:t>
      </w:r>
      <w:r w:rsidRPr="00BE42D9">
        <w:rPr>
          <w:rFonts w:eastAsiaTheme="minorEastAsia"/>
          <w:color w:val="auto"/>
          <w:sz w:val="20"/>
          <w:szCs w:val="20"/>
          <w:lang w:eastAsia="ru-RU"/>
        </w:rPr>
        <w:tab/>
      </w:r>
      <w:r w:rsidRPr="00BE42D9">
        <w:rPr>
          <w:b/>
          <w:color w:val="auto"/>
          <w:sz w:val="20"/>
          <w:szCs w:val="20"/>
        </w:rPr>
        <w:t>45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</w:rPr>
        <w:t>12–17</w:t>
      </w:r>
    </w:p>
    <w:p w:rsidR="00642722" w:rsidRPr="00BE42D9" w:rsidRDefault="00642722" w:rsidP="00713905">
      <w:pPr>
        <w:widowControl w:val="0"/>
        <w:tabs>
          <w:tab w:val="right" w:leader="dot" w:pos="8077"/>
          <w:tab w:val="left" w:pos="8455"/>
        </w:tabs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42D9">
        <w:rPr>
          <w:rFonts w:ascii="Times New Roman" w:hAnsi="Times New Roman" w:cs="Times New Roman"/>
          <w:b/>
          <w:sz w:val="20"/>
          <w:szCs w:val="20"/>
        </w:rPr>
        <w:t>Ширкова Е.Э., Ширков Э.И., Маснев В.А.</w:t>
      </w:r>
    </w:p>
    <w:p w:rsidR="00642722" w:rsidRPr="00BE42D9" w:rsidRDefault="00642722" w:rsidP="00713905">
      <w:pPr>
        <w:pStyle w:val="1"/>
        <w:keepNext w:val="0"/>
        <w:keepLines w:val="0"/>
        <w:widowControl w:val="0"/>
        <w:tabs>
          <w:tab w:val="right" w:leader="dot" w:pos="8077"/>
          <w:tab w:val="left" w:pos="8455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E42D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Арктические и субарктические моря России как крупный резервуар стока,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>депонирования и захоронения атмосферного углерода</w:t>
      </w:r>
      <w:r w:rsidRPr="00BE42D9">
        <w:rPr>
          <w:rFonts w:eastAsiaTheme="majorEastAsia"/>
          <w:bCs/>
          <w:color w:val="auto"/>
          <w:sz w:val="20"/>
          <w:szCs w:val="20"/>
          <w:lang w:eastAsia="ru-RU"/>
        </w:rPr>
        <w:tab/>
      </w:r>
      <w:r w:rsidRPr="00BE42D9">
        <w:rPr>
          <w:b/>
          <w:color w:val="auto"/>
          <w:sz w:val="20"/>
          <w:szCs w:val="20"/>
        </w:rPr>
        <w:t>43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</w:rPr>
        <w:t>109–118</w:t>
      </w:r>
    </w:p>
    <w:p w:rsidR="00642722" w:rsidRPr="00BE42D9" w:rsidRDefault="00642722" w:rsidP="00713905">
      <w:pPr>
        <w:tabs>
          <w:tab w:val="right" w:leader="dot" w:pos="8077"/>
          <w:tab w:val="left" w:pos="8455"/>
        </w:tabs>
        <w:ind w:firstLine="397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E42D9">
        <w:rPr>
          <w:rFonts w:ascii="Times New Roman" w:hAnsi="Times New Roman" w:cs="Times New Roman"/>
          <w:b/>
          <w:sz w:val="20"/>
          <w:szCs w:val="20"/>
        </w:rPr>
        <w:t>Шульгин Ю.П., Приходько Ю.И., Шульгин Р.Ю., Шкарина Т.Ю.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 xml:space="preserve">Качество и биологическая ценность консервов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>на основе нетрадиционного мясного сырья</w:t>
      </w:r>
      <w:r w:rsidRPr="00BE42D9">
        <w:rPr>
          <w:rFonts w:eastAsiaTheme="minorEastAsia"/>
          <w:color w:val="auto"/>
          <w:sz w:val="20"/>
          <w:szCs w:val="20"/>
          <w:lang w:eastAsia="ru-RU"/>
        </w:rPr>
        <w:tab/>
      </w:r>
      <w:r w:rsidRPr="00BE42D9">
        <w:rPr>
          <w:b/>
          <w:color w:val="auto"/>
          <w:sz w:val="20"/>
          <w:szCs w:val="20"/>
        </w:rPr>
        <w:t>45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</w:rPr>
        <w:t>66–72</w:t>
      </w:r>
    </w:p>
    <w:p w:rsidR="00642722" w:rsidRPr="00BE42D9" w:rsidRDefault="00642722" w:rsidP="00713905">
      <w:pPr>
        <w:widowControl w:val="0"/>
        <w:tabs>
          <w:tab w:val="right" w:leader="dot" w:pos="8077"/>
          <w:tab w:val="left" w:pos="8455"/>
        </w:tabs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42D9">
        <w:rPr>
          <w:rFonts w:ascii="Times New Roman" w:hAnsi="Times New Roman" w:cs="Times New Roman"/>
          <w:b/>
          <w:sz w:val="20"/>
          <w:szCs w:val="20"/>
        </w:rPr>
        <w:t xml:space="preserve">Шулюпин А.Н., Чермошенцева А.А., </w:t>
      </w:r>
      <w:proofErr w:type="gramStart"/>
      <w:r w:rsidRPr="00BE42D9">
        <w:rPr>
          <w:rFonts w:ascii="Times New Roman" w:hAnsi="Times New Roman" w:cs="Times New Roman"/>
          <w:b/>
          <w:sz w:val="20"/>
          <w:szCs w:val="20"/>
        </w:rPr>
        <w:t>Чернев</w:t>
      </w:r>
      <w:proofErr w:type="gramEnd"/>
      <w:r w:rsidRPr="00BE42D9">
        <w:rPr>
          <w:rFonts w:ascii="Times New Roman" w:hAnsi="Times New Roman" w:cs="Times New Roman"/>
          <w:b/>
          <w:sz w:val="20"/>
          <w:szCs w:val="20"/>
        </w:rPr>
        <w:t xml:space="preserve"> И.И. 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bCs/>
          <w:color w:val="auto"/>
          <w:sz w:val="20"/>
          <w:szCs w:val="20"/>
        </w:rPr>
        <w:t xml:space="preserve">Метастабильное течение </w:t>
      </w:r>
      <w:r w:rsidRPr="00BE42D9">
        <w:rPr>
          <w:color w:val="auto"/>
          <w:sz w:val="20"/>
          <w:szCs w:val="20"/>
        </w:rPr>
        <w:t>в пароводяной геотермальной скважине</w:t>
      </w:r>
      <w:r w:rsidRPr="00BE42D9">
        <w:rPr>
          <w:rFonts w:eastAsiaTheme="minorEastAsia"/>
          <w:color w:val="auto"/>
          <w:sz w:val="20"/>
          <w:szCs w:val="20"/>
          <w:lang w:eastAsia="ru-RU"/>
        </w:rPr>
        <w:tab/>
      </w:r>
      <w:r w:rsidRPr="00BE42D9">
        <w:rPr>
          <w:b/>
          <w:color w:val="auto"/>
          <w:sz w:val="20"/>
          <w:szCs w:val="20"/>
        </w:rPr>
        <w:t>43</w:t>
      </w:r>
      <w:r w:rsidRPr="00BE42D9">
        <w:rPr>
          <w:b/>
          <w:color w:val="auto"/>
          <w:sz w:val="20"/>
          <w:szCs w:val="20"/>
        </w:rPr>
        <w:tab/>
      </w:r>
      <w:r w:rsidRPr="00BE42D9">
        <w:rPr>
          <w:color w:val="auto"/>
          <w:sz w:val="20"/>
          <w:szCs w:val="20"/>
        </w:rPr>
        <w:t>37–43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ind w:firstLine="397"/>
        <w:rPr>
          <w:color w:val="auto"/>
          <w:sz w:val="20"/>
          <w:szCs w:val="20"/>
        </w:rPr>
      </w:pPr>
      <w:r w:rsidRPr="00BE42D9">
        <w:rPr>
          <w:b/>
          <w:bCs/>
          <w:color w:val="auto"/>
          <w:sz w:val="20"/>
          <w:szCs w:val="20"/>
        </w:rPr>
        <w:t xml:space="preserve">Яшонков А.А. </w:t>
      </w:r>
    </w:p>
    <w:p w:rsidR="00642722" w:rsidRPr="00BE42D9" w:rsidRDefault="00642722" w:rsidP="00713905">
      <w:pPr>
        <w:pStyle w:val="Default"/>
        <w:tabs>
          <w:tab w:val="right" w:leader="dot" w:pos="8077"/>
          <w:tab w:val="left" w:pos="8455"/>
        </w:tabs>
        <w:rPr>
          <w:color w:val="auto"/>
          <w:sz w:val="20"/>
          <w:szCs w:val="20"/>
        </w:rPr>
      </w:pPr>
      <w:r w:rsidRPr="00BE42D9">
        <w:rPr>
          <w:color w:val="auto"/>
          <w:sz w:val="20"/>
          <w:szCs w:val="20"/>
        </w:rPr>
        <w:t xml:space="preserve">Теоретическое и экспериментальное исследование кинетики процесса сушки </w:t>
      </w:r>
    </w:p>
    <w:p w:rsidR="009B6130" w:rsidRPr="00BE42D9" w:rsidRDefault="00530292" w:rsidP="00713905">
      <w:pPr>
        <w:pStyle w:val="Default"/>
        <w:tabs>
          <w:tab w:val="right" w:leader="dot" w:pos="8077"/>
          <w:tab w:val="left" w:pos="8455"/>
        </w:tabs>
        <w:rPr>
          <w:b/>
          <w:bCs/>
          <w:color w:val="auto"/>
          <w:sz w:val="20"/>
          <w:szCs w:val="20"/>
        </w:rPr>
      </w:pPr>
      <w:r w:rsidRPr="00BE42D9">
        <w:rPr>
          <w:noProof/>
          <w:color w:val="auto"/>
          <w:sz w:val="20"/>
          <w:szCs w:val="20"/>
          <w:lang w:eastAsia="ru-RU"/>
        </w:rPr>
        <w:pict>
          <v:rect id="_x0000_s1026" style="position:absolute;margin-left:218pt;margin-top:197.3pt;width:28.8pt;height:18.8pt;z-index:251658240" stroked="f"/>
        </w:pict>
      </w:r>
      <w:r w:rsidR="00642722" w:rsidRPr="00BE42D9">
        <w:rPr>
          <w:color w:val="auto"/>
          <w:sz w:val="20"/>
          <w:szCs w:val="20"/>
        </w:rPr>
        <w:t>при производстве сушеной рыбной продукции</w:t>
      </w:r>
      <w:r w:rsidR="00642722" w:rsidRPr="00BE42D9">
        <w:rPr>
          <w:rFonts w:eastAsiaTheme="minorEastAsia"/>
          <w:color w:val="auto"/>
          <w:sz w:val="20"/>
          <w:szCs w:val="20"/>
          <w:lang w:eastAsia="ru-RU"/>
        </w:rPr>
        <w:tab/>
      </w:r>
      <w:r w:rsidR="00642722" w:rsidRPr="00BE42D9">
        <w:rPr>
          <w:b/>
          <w:color w:val="auto"/>
          <w:sz w:val="20"/>
          <w:szCs w:val="20"/>
        </w:rPr>
        <w:t>44</w:t>
      </w:r>
      <w:r w:rsidR="00642722" w:rsidRPr="00BE42D9">
        <w:rPr>
          <w:b/>
          <w:color w:val="auto"/>
          <w:sz w:val="20"/>
          <w:szCs w:val="20"/>
        </w:rPr>
        <w:tab/>
      </w:r>
      <w:r w:rsidR="00642722" w:rsidRPr="00BE42D9">
        <w:rPr>
          <w:color w:val="auto"/>
          <w:sz w:val="20"/>
          <w:szCs w:val="20"/>
        </w:rPr>
        <w:t>63–69</w:t>
      </w:r>
    </w:p>
    <w:sectPr w:rsidR="009B6130" w:rsidRPr="00BE42D9" w:rsidSect="00713905">
      <w:footerReference w:type="default" r:id="rId7"/>
      <w:pgSz w:w="11906" w:h="16838" w:code="9"/>
      <w:pgMar w:top="1418" w:right="1134" w:bottom="1247" w:left="1588" w:header="907" w:footer="851" w:gutter="0"/>
      <w:pgNumType w:start="1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DF1" w:rsidRDefault="00055DF1" w:rsidP="00525B4A">
      <w:r>
        <w:separator/>
      </w:r>
    </w:p>
  </w:endnote>
  <w:endnote w:type="continuationSeparator" w:id="0">
    <w:p w:rsidR="00055DF1" w:rsidRDefault="00055DF1" w:rsidP="00525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199595"/>
    </w:sdtPr>
    <w:sdtContent>
      <w:p w:rsidR="00A42C36" w:rsidRDefault="00530292">
        <w:pPr>
          <w:pStyle w:val="aa"/>
          <w:jc w:val="center"/>
        </w:pPr>
        <w:r w:rsidRPr="00621E74">
          <w:rPr>
            <w:rFonts w:ascii="Times New Roman" w:hAnsi="Times New Roman" w:cs="Times New Roman"/>
          </w:rPr>
          <w:fldChar w:fldCharType="begin"/>
        </w:r>
        <w:r w:rsidR="00A42C36" w:rsidRPr="00621E74">
          <w:rPr>
            <w:rFonts w:ascii="Times New Roman" w:hAnsi="Times New Roman" w:cs="Times New Roman"/>
          </w:rPr>
          <w:instrText xml:space="preserve"> PAGE   \* MERGEFORMAT </w:instrText>
        </w:r>
        <w:r w:rsidRPr="00621E74">
          <w:rPr>
            <w:rFonts w:ascii="Times New Roman" w:hAnsi="Times New Roman" w:cs="Times New Roman"/>
          </w:rPr>
          <w:fldChar w:fldCharType="separate"/>
        </w:r>
        <w:r w:rsidR="00BE42D9">
          <w:rPr>
            <w:rFonts w:ascii="Times New Roman" w:hAnsi="Times New Roman" w:cs="Times New Roman"/>
            <w:noProof/>
          </w:rPr>
          <w:t>127</w:t>
        </w:r>
        <w:r w:rsidRPr="00621E7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DF1" w:rsidRDefault="00055DF1" w:rsidP="00525B4A">
      <w:r>
        <w:separator/>
      </w:r>
    </w:p>
  </w:footnote>
  <w:footnote w:type="continuationSeparator" w:id="0">
    <w:p w:rsidR="00055DF1" w:rsidRDefault="00055DF1" w:rsidP="00525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88B"/>
    <w:rsid w:val="00005175"/>
    <w:rsid w:val="00007E81"/>
    <w:rsid w:val="000165A4"/>
    <w:rsid w:val="00017147"/>
    <w:rsid w:val="00030558"/>
    <w:rsid w:val="0004160C"/>
    <w:rsid w:val="00055DF1"/>
    <w:rsid w:val="00056C90"/>
    <w:rsid w:val="000672D6"/>
    <w:rsid w:val="0008041F"/>
    <w:rsid w:val="0008719B"/>
    <w:rsid w:val="000A253D"/>
    <w:rsid w:val="000E15C9"/>
    <w:rsid w:val="000F39DD"/>
    <w:rsid w:val="00110F4D"/>
    <w:rsid w:val="0013143F"/>
    <w:rsid w:val="00133A62"/>
    <w:rsid w:val="00150AC0"/>
    <w:rsid w:val="001561BE"/>
    <w:rsid w:val="00165631"/>
    <w:rsid w:val="001A4039"/>
    <w:rsid w:val="001A4544"/>
    <w:rsid w:val="00223729"/>
    <w:rsid w:val="002243E8"/>
    <w:rsid w:val="002247AC"/>
    <w:rsid w:val="0023658D"/>
    <w:rsid w:val="00250E7A"/>
    <w:rsid w:val="002560A9"/>
    <w:rsid w:val="00266B0E"/>
    <w:rsid w:val="0027025D"/>
    <w:rsid w:val="002736A5"/>
    <w:rsid w:val="00284A21"/>
    <w:rsid w:val="00286ED1"/>
    <w:rsid w:val="002B26D8"/>
    <w:rsid w:val="002C5F69"/>
    <w:rsid w:val="00304372"/>
    <w:rsid w:val="00333F0D"/>
    <w:rsid w:val="003643DE"/>
    <w:rsid w:val="00371AA2"/>
    <w:rsid w:val="003A179B"/>
    <w:rsid w:val="003D0737"/>
    <w:rsid w:val="003D171B"/>
    <w:rsid w:val="003D7015"/>
    <w:rsid w:val="003D7E60"/>
    <w:rsid w:val="003E17C9"/>
    <w:rsid w:val="003E392F"/>
    <w:rsid w:val="003E5654"/>
    <w:rsid w:val="003F5A2B"/>
    <w:rsid w:val="00400DF1"/>
    <w:rsid w:val="0040655B"/>
    <w:rsid w:val="004100F6"/>
    <w:rsid w:val="00421431"/>
    <w:rsid w:val="0042314B"/>
    <w:rsid w:val="0042662E"/>
    <w:rsid w:val="00432A5E"/>
    <w:rsid w:val="0044182B"/>
    <w:rsid w:val="00472641"/>
    <w:rsid w:val="004B1E5A"/>
    <w:rsid w:val="004C4289"/>
    <w:rsid w:val="004D5E78"/>
    <w:rsid w:val="005050E0"/>
    <w:rsid w:val="005172D6"/>
    <w:rsid w:val="00520EEB"/>
    <w:rsid w:val="0052229C"/>
    <w:rsid w:val="00525B4A"/>
    <w:rsid w:val="00525EFB"/>
    <w:rsid w:val="00530292"/>
    <w:rsid w:val="00533541"/>
    <w:rsid w:val="005700C7"/>
    <w:rsid w:val="0057042A"/>
    <w:rsid w:val="0059726B"/>
    <w:rsid w:val="005A02A3"/>
    <w:rsid w:val="005C0FA3"/>
    <w:rsid w:val="005D414E"/>
    <w:rsid w:val="005D58BA"/>
    <w:rsid w:val="005F50D5"/>
    <w:rsid w:val="005F771D"/>
    <w:rsid w:val="00613D94"/>
    <w:rsid w:val="00621E74"/>
    <w:rsid w:val="00622A64"/>
    <w:rsid w:val="00642722"/>
    <w:rsid w:val="00654097"/>
    <w:rsid w:val="0066418B"/>
    <w:rsid w:val="006C2B3E"/>
    <w:rsid w:val="006C4CF2"/>
    <w:rsid w:val="006D5530"/>
    <w:rsid w:val="006E173A"/>
    <w:rsid w:val="006E2984"/>
    <w:rsid w:val="00713905"/>
    <w:rsid w:val="0072197E"/>
    <w:rsid w:val="00723387"/>
    <w:rsid w:val="00724C26"/>
    <w:rsid w:val="007373BD"/>
    <w:rsid w:val="0075015C"/>
    <w:rsid w:val="00751391"/>
    <w:rsid w:val="007527EC"/>
    <w:rsid w:val="007B162E"/>
    <w:rsid w:val="007B2975"/>
    <w:rsid w:val="007B5EC2"/>
    <w:rsid w:val="007C6127"/>
    <w:rsid w:val="007D7C4D"/>
    <w:rsid w:val="00810129"/>
    <w:rsid w:val="00842FB4"/>
    <w:rsid w:val="00845840"/>
    <w:rsid w:val="008461F3"/>
    <w:rsid w:val="00854AF4"/>
    <w:rsid w:val="0086686A"/>
    <w:rsid w:val="008C6D27"/>
    <w:rsid w:val="008D289A"/>
    <w:rsid w:val="008F35B4"/>
    <w:rsid w:val="009223EF"/>
    <w:rsid w:val="00943688"/>
    <w:rsid w:val="0097088B"/>
    <w:rsid w:val="009800B9"/>
    <w:rsid w:val="0098266B"/>
    <w:rsid w:val="009865DA"/>
    <w:rsid w:val="0099754A"/>
    <w:rsid w:val="009A4F0C"/>
    <w:rsid w:val="009B6130"/>
    <w:rsid w:val="009B7F0E"/>
    <w:rsid w:val="009D4873"/>
    <w:rsid w:val="009D56C0"/>
    <w:rsid w:val="009F2DBC"/>
    <w:rsid w:val="00A2397A"/>
    <w:rsid w:val="00A368B0"/>
    <w:rsid w:val="00A4175A"/>
    <w:rsid w:val="00A42C36"/>
    <w:rsid w:val="00A47664"/>
    <w:rsid w:val="00A53350"/>
    <w:rsid w:val="00B12B06"/>
    <w:rsid w:val="00B26DDD"/>
    <w:rsid w:val="00B27CE1"/>
    <w:rsid w:val="00B46895"/>
    <w:rsid w:val="00B61E3E"/>
    <w:rsid w:val="00B913E4"/>
    <w:rsid w:val="00BA21B4"/>
    <w:rsid w:val="00BB0D33"/>
    <w:rsid w:val="00BE42D9"/>
    <w:rsid w:val="00BF4CD7"/>
    <w:rsid w:val="00BF77D7"/>
    <w:rsid w:val="00C04F89"/>
    <w:rsid w:val="00C07315"/>
    <w:rsid w:val="00C2695D"/>
    <w:rsid w:val="00C31AEE"/>
    <w:rsid w:val="00C3227E"/>
    <w:rsid w:val="00C33740"/>
    <w:rsid w:val="00C43548"/>
    <w:rsid w:val="00C43724"/>
    <w:rsid w:val="00C45084"/>
    <w:rsid w:val="00C55933"/>
    <w:rsid w:val="00C604F6"/>
    <w:rsid w:val="00C87F16"/>
    <w:rsid w:val="00C95418"/>
    <w:rsid w:val="00C958B1"/>
    <w:rsid w:val="00CA651D"/>
    <w:rsid w:val="00CA75E5"/>
    <w:rsid w:val="00CB3785"/>
    <w:rsid w:val="00CC4F19"/>
    <w:rsid w:val="00CE3B63"/>
    <w:rsid w:val="00CE6717"/>
    <w:rsid w:val="00CE7D4B"/>
    <w:rsid w:val="00D27FBE"/>
    <w:rsid w:val="00D40D39"/>
    <w:rsid w:val="00D53F61"/>
    <w:rsid w:val="00D54E7C"/>
    <w:rsid w:val="00D83F19"/>
    <w:rsid w:val="00D92B4B"/>
    <w:rsid w:val="00DA5BF1"/>
    <w:rsid w:val="00DA7AA3"/>
    <w:rsid w:val="00DB084A"/>
    <w:rsid w:val="00DC237A"/>
    <w:rsid w:val="00DD14B8"/>
    <w:rsid w:val="00DF61E4"/>
    <w:rsid w:val="00DF720A"/>
    <w:rsid w:val="00E35D04"/>
    <w:rsid w:val="00E40D61"/>
    <w:rsid w:val="00E55F5E"/>
    <w:rsid w:val="00E7344E"/>
    <w:rsid w:val="00E7531F"/>
    <w:rsid w:val="00E91CB6"/>
    <w:rsid w:val="00E92D5F"/>
    <w:rsid w:val="00E937C7"/>
    <w:rsid w:val="00E96F8C"/>
    <w:rsid w:val="00EC752E"/>
    <w:rsid w:val="00ED21C9"/>
    <w:rsid w:val="00EF2D85"/>
    <w:rsid w:val="00EF48A8"/>
    <w:rsid w:val="00F40E38"/>
    <w:rsid w:val="00F54219"/>
    <w:rsid w:val="00F624DF"/>
    <w:rsid w:val="00F9023B"/>
    <w:rsid w:val="00F9399B"/>
    <w:rsid w:val="00F948D4"/>
    <w:rsid w:val="00FC5AD3"/>
    <w:rsid w:val="00FD66D7"/>
    <w:rsid w:val="00FE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61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088B"/>
    <w:pPr>
      <w:keepNext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073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6D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17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F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088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7088B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70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обычный,Без интервала1,мой текст,No Spacing"/>
    <w:link w:val="a6"/>
    <w:qFormat/>
    <w:rsid w:val="0097088B"/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обычный Знак,Без интервала1 Знак,мой текст Знак,No Spacing Знак"/>
    <w:link w:val="a5"/>
    <w:locked/>
    <w:rsid w:val="0097088B"/>
    <w:rPr>
      <w:rFonts w:ascii="Calibri" w:eastAsia="Times New Roman" w:hAnsi="Calibri" w:cs="Times New Roman"/>
      <w:lang w:eastAsia="ru-RU"/>
    </w:rPr>
  </w:style>
  <w:style w:type="character" w:customStyle="1" w:styleId="FontStyle98">
    <w:name w:val="Font Style98"/>
    <w:basedOn w:val="a0"/>
    <w:rsid w:val="0097088B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4584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7C6127"/>
    <w:rPr>
      <w:color w:val="0000FF" w:themeColor="hyperlink"/>
      <w:u w:val="single"/>
    </w:rPr>
  </w:style>
  <w:style w:type="paragraph" w:customStyle="1" w:styleId="FR1">
    <w:name w:val="FR1"/>
    <w:rsid w:val="007C61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6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25B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5B4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25B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5B4A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31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143F"/>
    <w:rPr>
      <w:rFonts w:ascii="Tahoma" w:eastAsiaTheme="minorEastAsia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0F3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9"/>
    <w:rsid w:val="003A179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A4F0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A4F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A4F0C"/>
    <w:rPr>
      <w:rFonts w:eastAsiaTheme="minorEastAsi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9A4F0C"/>
    <w:rPr>
      <w:rFonts w:ascii="Times New Roman" w:hAnsi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9A4F0C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Theme="minorHAnsi" w:hAnsi="Times New Roman"/>
      <w:b/>
      <w:bCs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8C6D2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33">
    <w:name w:val="Основной текст (3)"/>
    <w:basedOn w:val="a"/>
    <w:rsid w:val="009223EF"/>
    <w:pPr>
      <w:widowControl w:val="0"/>
      <w:shd w:val="clear" w:color="auto" w:fill="FFFFFF"/>
      <w:spacing w:before="120" w:line="0" w:lineRule="atLeast"/>
    </w:pPr>
    <w:rPr>
      <w:rFonts w:ascii="Arial" w:eastAsia="Arial" w:hAnsi="Arial" w:cs="Arial"/>
      <w:color w:val="000000"/>
      <w:spacing w:val="-10"/>
      <w:sz w:val="15"/>
      <w:szCs w:val="15"/>
    </w:rPr>
  </w:style>
  <w:style w:type="character" w:styleId="af">
    <w:name w:val="annotation reference"/>
    <w:basedOn w:val="a0"/>
    <w:uiPriority w:val="99"/>
    <w:rsid w:val="00C07315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731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0">
    <w:name w:val="Emphasis"/>
    <w:basedOn w:val="a0"/>
    <w:uiPriority w:val="20"/>
    <w:qFormat/>
    <w:rsid w:val="00C07315"/>
    <w:rPr>
      <w:i/>
      <w:iCs/>
    </w:rPr>
  </w:style>
  <w:style w:type="character" w:customStyle="1" w:styleId="st1">
    <w:name w:val="st1"/>
    <w:basedOn w:val="a0"/>
    <w:rsid w:val="00C07315"/>
  </w:style>
  <w:style w:type="character" w:customStyle="1" w:styleId="21">
    <w:name w:val="Основной текст (2)_"/>
    <w:basedOn w:val="a0"/>
    <w:link w:val="22"/>
    <w:rsid w:val="00C07315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7315"/>
    <w:pPr>
      <w:widowControl w:val="0"/>
      <w:shd w:val="clear" w:color="auto" w:fill="FFFFFF"/>
      <w:spacing w:after="300" w:line="0" w:lineRule="atLeast"/>
    </w:pPr>
    <w:rPr>
      <w:rFonts w:ascii="Times New Roman" w:eastAsiaTheme="minorHAnsi" w:hAnsi="Times New Roman"/>
      <w:lang w:eastAsia="en-US"/>
    </w:rPr>
  </w:style>
  <w:style w:type="paragraph" w:styleId="af1">
    <w:name w:val="Body Text Indent"/>
    <w:basedOn w:val="a"/>
    <w:link w:val="af2"/>
    <w:uiPriority w:val="99"/>
    <w:rsid w:val="00F9023B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F9023B"/>
    <w:rPr>
      <w:rFonts w:ascii="Calibri" w:eastAsia="Times New Roman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F61E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F61E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23517-18B5-42D1-B784-568E2A39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lygina_oa</dc:creator>
  <cp:lastModifiedBy>babuh_ee</cp:lastModifiedBy>
  <cp:revision>18</cp:revision>
  <cp:lastPrinted>2018-12-28T21:49:00Z</cp:lastPrinted>
  <dcterms:created xsi:type="dcterms:W3CDTF">2018-12-18T00:04:00Z</dcterms:created>
  <dcterms:modified xsi:type="dcterms:W3CDTF">2019-01-09T02:27:00Z</dcterms:modified>
</cp:coreProperties>
</file>