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18" w:rsidRPr="00D20079" w:rsidRDefault="006D3BD1" w:rsidP="00D20079">
      <w:pPr>
        <w:widowControl w:val="0"/>
        <w:jc w:val="center"/>
        <w:rPr>
          <w:rFonts w:ascii="Times New Roman" w:hAnsi="Times New Roman" w:cs="Times New Roman"/>
        </w:rPr>
      </w:pPr>
      <w:r w:rsidRPr="00687A68">
        <w:rPr>
          <w:rFonts w:ascii="Times New Roman" w:hAnsi="Times New Roman" w:cs="Times New Roman"/>
        </w:rPr>
        <w:t>Вестник</w:t>
      </w:r>
      <w:r w:rsidRPr="00D20079">
        <w:rPr>
          <w:rFonts w:ascii="Times New Roman" w:hAnsi="Times New Roman" w:cs="Times New Roman"/>
        </w:rPr>
        <w:t xml:space="preserve"> </w:t>
      </w:r>
      <w:r w:rsidR="00D20079" w:rsidRPr="00D20079">
        <w:rPr>
          <w:rFonts w:ascii="Times New Roman" w:hAnsi="Times New Roman" w:cs="Times New Roman"/>
        </w:rPr>
        <w:t>56</w:t>
      </w:r>
    </w:p>
    <w:tbl>
      <w:tblPr>
        <w:tblStyle w:val="a3"/>
        <w:tblW w:w="0" w:type="auto"/>
        <w:jc w:val="center"/>
        <w:tblLook w:val="04A0"/>
      </w:tblPr>
      <w:tblGrid>
        <w:gridCol w:w="9571"/>
      </w:tblGrid>
      <w:tr w:rsidR="00D20079" w:rsidRPr="00D20079" w:rsidTr="00D20079">
        <w:trPr>
          <w:jc w:val="center"/>
        </w:trPr>
        <w:tc>
          <w:tcPr>
            <w:tcW w:w="9571" w:type="dxa"/>
          </w:tcPr>
          <w:p w:rsidR="00D20079" w:rsidRPr="00D20079" w:rsidRDefault="00D20079" w:rsidP="00D20079">
            <w:pPr>
              <w:widowControl w:val="0"/>
              <w:spacing w:line="288" w:lineRule="auto"/>
              <w:rPr>
                <w:rFonts w:ascii="Times New Roman" w:eastAsia="Calibri" w:hAnsi="Times New Roman" w:cs="Times New Roman"/>
                <w:iCs/>
                <w:sz w:val="23"/>
                <w:szCs w:val="23"/>
              </w:rPr>
            </w:pPr>
            <w:r w:rsidRPr="00D20079">
              <w:rPr>
                <w:rFonts w:ascii="Times New Roman" w:eastAsia="Calibri" w:hAnsi="Times New Roman" w:cs="Times New Roman"/>
                <w:sz w:val="23"/>
                <w:szCs w:val="23"/>
              </w:rPr>
              <w:t xml:space="preserve">УДК </w:t>
            </w:r>
            <w:r w:rsidRPr="00D20079">
              <w:rPr>
                <w:rFonts w:ascii="Times New Roman" w:eastAsia="Calibri" w:hAnsi="Times New Roman" w:cs="Times New Roman"/>
                <w:iCs/>
                <w:sz w:val="23"/>
                <w:szCs w:val="23"/>
              </w:rPr>
              <w:t>664.6:634.74</w:t>
            </w:r>
            <w:r w:rsidRPr="00D20079">
              <w:rPr>
                <w:rFonts w:ascii="Times New Roman" w:eastAsia="Calibri" w:hAnsi="Times New Roman" w:cs="Times New Roman"/>
                <w:b/>
                <w:iCs/>
                <w:sz w:val="23"/>
                <w:szCs w:val="23"/>
              </w:rPr>
              <w:t xml:space="preserve">   </w:t>
            </w:r>
            <w:r w:rsidRPr="00D20079">
              <w:rPr>
                <w:rFonts w:ascii="Times New Roman" w:eastAsia="Calibri" w:hAnsi="Times New Roman" w:cs="Times New Roman"/>
                <w:sz w:val="23"/>
                <w:szCs w:val="23"/>
              </w:rPr>
              <w:t xml:space="preserve">                                                           </w:t>
            </w:r>
            <w:r w:rsidRPr="00D20079">
              <w:rPr>
                <w:rFonts w:ascii="Times New Roman" w:eastAsia="Calibri" w:hAnsi="Times New Roman" w:cs="Times New Roman"/>
                <w:iCs/>
                <w:sz w:val="23"/>
                <w:szCs w:val="23"/>
              </w:rPr>
              <w:t xml:space="preserve"> </w:t>
            </w:r>
            <w:r w:rsidRPr="00D20079">
              <w:rPr>
                <w:rFonts w:ascii="Times New Roman" w:eastAsia="Calibri" w:hAnsi="Times New Roman" w:cs="Times New Roman"/>
                <w:iCs/>
                <w:sz w:val="23"/>
                <w:szCs w:val="23"/>
                <w:lang w:val="en-US"/>
              </w:rPr>
              <w:t>DOI</w:t>
            </w:r>
            <w:r w:rsidRPr="00D20079">
              <w:rPr>
                <w:rFonts w:ascii="Times New Roman" w:eastAsia="Calibri" w:hAnsi="Times New Roman" w:cs="Times New Roman"/>
                <w:iCs/>
                <w:sz w:val="23"/>
                <w:szCs w:val="23"/>
              </w:rPr>
              <w:t>: 10.17217/2079-0333-2021-56-6-18</w:t>
            </w:r>
          </w:p>
          <w:p w:rsidR="00D20079" w:rsidRPr="00D20079" w:rsidRDefault="00D20079" w:rsidP="00D20079">
            <w:pPr>
              <w:widowControl w:val="0"/>
              <w:spacing w:line="288" w:lineRule="auto"/>
              <w:rPr>
                <w:rFonts w:ascii="Times New Roman" w:eastAsia="Calibri" w:hAnsi="Times New Roman" w:cs="Times New Roman"/>
                <w:b/>
                <w:sz w:val="23"/>
                <w:szCs w:val="23"/>
              </w:rPr>
            </w:pPr>
          </w:p>
          <w:p w:rsidR="00D20079" w:rsidRPr="00D20079" w:rsidRDefault="00D20079" w:rsidP="00D20079">
            <w:pPr>
              <w:widowControl w:val="0"/>
              <w:spacing w:line="288" w:lineRule="auto"/>
              <w:jc w:val="center"/>
              <w:rPr>
                <w:rFonts w:ascii="Times New Roman" w:eastAsia="Calibri" w:hAnsi="Times New Roman" w:cs="Times New Roman"/>
                <w:b/>
                <w:caps/>
                <w:sz w:val="23"/>
                <w:szCs w:val="23"/>
              </w:rPr>
            </w:pPr>
            <w:r w:rsidRPr="00D20079">
              <w:rPr>
                <w:rFonts w:ascii="Times New Roman" w:eastAsia="Calibri" w:hAnsi="Times New Roman" w:cs="Times New Roman"/>
                <w:b/>
                <w:caps/>
                <w:sz w:val="23"/>
                <w:szCs w:val="23"/>
              </w:rPr>
              <w:t xml:space="preserve">Применение порошка из сублимированной облепихи </w:t>
            </w:r>
            <w:r w:rsidRPr="00D20079">
              <w:rPr>
                <w:rFonts w:ascii="Times New Roman" w:eastAsia="Calibri" w:hAnsi="Times New Roman" w:cs="Times New Roman"/>
                <w:b/>
                <w:caps/>
                <w:sz w:val="23"/>
                <w:szCs w:val="23"/>
              </w:rPr>
              <w:br/>
              <w:t>в рецептуре хлебобулочных изделий</w:t>
            </w:r>
          </w:p>
          <w:p w:rsidR="00D20079" w:rsidRPr="00D20079" w:rsidRDefault="00D20079" w:rsidP="00D20079">
            <w:pPr>
              <w:pStyle w:val="a4"/>
              <w:widowControl w:val="0"/>
              <w:spacing w:line="288" w:lineRule="auto"/>
              <w:rPr>
                <w:rFonts w:eastAsia="Arial+FPEF"/>
                <w:sz w:val="23"/>
                <w:szCs w:val="23"/>
              </w:rPr>
            </w:pPr>
          </w:p>
          <w:p w:rsidR="00D20079" w:rsidRPr="00D20079" w:rsidRDefault="00D20079" w:rsidP="00D20079">
            <w:pPr>
              <w:pStyle w:val="a4"/>
              <w:widowControl w:val="0"/>
              <w:spacing w:line="288" w:lineRule="auto"/>
              <w:rPr>
                <w:bCs/>
                <w:sz w:val="23"/>
                <w:szCs w:val="23"/>
                <w:vertAlign w:val="superscript"/>
              </w:rPr>
            </w:pPr>
            <w:r w:rsidRPr="00D20079">
              <w:rPr>
                <w:rFonts w:eastAsia="TimesNewRoman"/>
                <w:bCs/>
                <w:sz w:val="23"/>
                <w:szCs w:val="23"/>
              </w:rPr>
              <w:t>Алексеева С.С.</w:t>
            </w:r>
            <w:r w:rsidRPr="00D20079">
              <w:rPr>
                <w:rFonts w:eastAsia="TimesNewRoman"/>
                <w:bCs/>
                <w:sz w:val="23"/>
                <w:szCs w:val="23"/>
                <w:vertAlign w:val="superscript"/>
              </w:rPr>
              <w:t>1</w:t>
            </w:r>
            <w:r w:rsidRPr="00D20079">
              <w:rPr>
                <w:rFonts w:eastAsia="TimesNewRoman"/>
                <w:bCs/>
                <w:sz w:val="23"/>
                <w:szCs w:val="23"/>
              </w:rPr>
              <w:t>, Соломаха С.В.</w:t>
            </w:r>
            <w:r w:rsidRPr="00D20079">
              <w:rPr>
                <w:rFonts w:eastAsia="TimesNewRoman"/>
                <w:bCs/>
                <w:sz w:val="23"/>
                <w:szCs w:val="23"/>
                <w:vertAlign w:val="superscript"/>
              </w:rPr>
              <w:t>2</w:t>
            </w:r>
            <w:r w:rsidRPr="00D20079">
              <w:rPr>
                <w:rFonts w:eastAsia="TimesNewRoman"/>
                <w:bCs/>
                <w:sz w:val="23"/>
                <w:szCs w:val="23"/>
              </w:rPr>
              <w:t>, Наумова Н.Л.</w:t>
            </w:r>
            <w:r w:rsidRPr="00D20079">
              <w:rPr>
                <w:rFonts w:eastAsia="TimesNewRoman"/>
                <w:bCs/>
                <w:sz w:val="23"/>
                <w:szCs w:val="23"/>
                <w:vertAlign w:val="superscript"/>
              </w:rPr>
              <w:t>1</w:t>
            </w:r>
          </w:p>
          <w:p w:rsidR="00D20079" w:rsidRPr="00D20079" w:rsidRDefault="00D20079" w:rsidP="00D20079">
            <w:pPr>
              <w:pStyle w:val="a4"/>
              <w:widowControl w:val="0"/>
              <w:spacing w:line="288" w:lineRule="auto"/>
              <w:rPr>
                <w:rFonts w:eastAsia="Arial+FPEF"/>
                <w:sz w:val="23"/>
                <w:szCs w:val="23"/>
              </w:rPr>
            </w:pPr>
          </w:p>
          <w:p w:rsidR="00D20079" w:rsidRPr="00D20079" w:rsidRDefault="00D20079" w:rsidP="00D20079">
            <w:pPr>
              <w:pStyle w:val="a4"/>
              <w:widowControl w:val="0"/>
              <w:spacing w:line="288" w:lineRule="auto"/>
              <w:rPr>
                <w:sz w:val="23"/>
                <w:szCs w:val="23"/>
              </w:rPr>
            </w:pPr>
            <w:r w:rsidRPr="00D20079">
              <w:rPr>
                <w:sz w:val="23"/>
                <w:szCs w:val="23"/>
                <w:vertAlign w:val="superscript"/>
              </w:rPr>
              <w:t>1 </w:t>
            </w:r>
            <w:r w:rsidRPr="00D20079">
              <w:rPr>
                <w:spacing w:val="-4"/>
                <w:sz w:val="23"/>
                <w:szCs w:val="23"/>
              </w:rPr>
              <w:t>Южно-Уральский государственный университет (НИУ), г. Челябинск, проспект Ленина, 76</w:t>
            </w:r>
            <w:r w:rsidRPr="00D20079">
              <w:rPr>
                <w:sz w:val="23"/>
                <w:szCs w:val="23"/>
              </w:rPr>
              <w:t>.</w:t>
            </w:r>
          </w:p>
          <w:p w:rsidR="00D20079" w:rsidRPr="00D20079" w:rsidRDefault="00D20079" w:rsidP="00D20079">
            <w:pPr>
              <w:pStyle w:val="a4"/>
              <w:widowControl w:val="0"/>
              <w:spacing w:line="288" w:lineRule="auto"/>
              <w:rPr>
                <w:sz w:val="23"/>
                <w:szCs w:val="23"/>
              </w:rPr>
            </w:pPr>
            <w:r w:rsidRPr="00D20079">
              <w:rPr>
                <w:bCs/>
                <w:spacing w:val="4"/>
                <w:sz w:val="23"/>
                <w:szCs w:val="23"/>
                <w:vertAlign w:val="superscript"/>
              </w:rPr>
              <w:t>2 </w:t>
            </w:r>
            <w:r w:rsidRPr="00D20079">
              <w:rPr>
                <w:bCs/>
                <w:spacing w:val="-2"/>
                <w:sz w:val="23"/>
                <w:szCs w:val="23"/>
              </w:rPr>
              <w:t>Южно-Уральский государственный аграрный университет, Челябинская область, г. Троицк</w:t>
            </w:r>
            <w:r w:rsidRPr="00D20079">
              <w:rPr>
                <w:bCs/>
                <w:spacing w:val="4"/>
                <w:sz w:val="23"/>
                <w:szCs w:val="23"/>
              </w:rPr>
              <w:t>, ул. Гагарина, 13.</w:t>
            </w:r>
          </w:p>
          <w:p w:rsidR="00D20079" w:rsidRPr="00D20079" w:rsidRDefault="00D20079" w:rsidP="00D20079">
            <w:pPr>
              <w:pStyle w:val="a4"/>
              <w:widowControl w:val="0"/>
              <w:spacing w:line="288" w:lineRule="auto"/>
              <w:ind w:firstLine="397"/>
              <w:rPr>
                <w:rFonts w:eastAsia="Arial+FPEF"/>
                <w:sz w:val="23"/>
                <w:szCs w:val="23"/>
              </w:rPr>
            </w:pPr>
          </w:p>
          <w:p w:rsidR="00D20079" w:rsidRPr="00D20079" w:rsidRDefault="00D20079" w:rsidP="00D20079">
            <w:pPr>
              <w:pStyle w:val="a4"/>
              <w:widowControl w:val="0"/>
              <w:spacing w:line="288" w:lineRule="auto"/>
              <w:rPr>
                <w:rFonts w:eastAsia="Arial+FPEF"/>
                <w:sz w:val="21"/>
                <w:szCs w:val="21"/>
              </w:rPr>
            </w:pPr>
            <w:r w:rsidRPr="00D20079">
              <w:rPr>
                <w:rFonts w:eastAsia="Arial+FPEF"/>
                <w:sz w:val="21"/>
                <w:szCs w:val="21"/>
              </w:rPr>
              <w:t>Продукты переработки плодов облепихи (</w:t>
            </w:r>
            <w:r w:rsidRPr="00D20079">
              <w:rPr>
                <w:rFonts w:eastAsia="Arial+FPEF"/>
                <w:i/>
                <w:sz w:val="21"/>
                <w:szCs w:val="21"/>
              </w:rPr>
              <w:t>Hippophae rhamnoides L.</w:t>
            </w:r>
            <w:r w:rsidRPr="00D20079">
              <w:rPr>
                <w:rFonts w:eastAsia="Arial+FPEF"/>
                <w:sz w:val="21"/>
                <w:szCs w:val="21"/>
              </w:rPr>
              <w:t>) являются отличными функци</w:t>
            </w:r>
            <w:r w:rsidRPr="00D20079">
              <w:rPr>
                <w:rFonts w:eastAsia="Arial+FPEF"/>
                <w:sz w:val="21"/>
                <w:szCs w:val="21"/>
              </w:rPr>
              <w:t>о</w:t>
            </w:r>
            <w:r w:rsidRPr="00D20079">
              <w:rPr>
                <w:rFonts w:eastAsia="Arial+FPEF"/>
                <w:sz w:val="21"/>
                <w:szCs w:val="21"/>
              </w:rPr>
              <w:t>нальными наполнителями при производстве различных пищевых систем, обогащенных эссенциальн</w:t>
            </w:r>
            <w:r w:rsidRPr="00D20079">
              <w:rPr>
                <w:rFonts w:eastAsia="Arial+FPEF"/>
                <w:sz w:val="21"/>
                <w:szCs w:val="21"/>
              </w:rPr>
              <w:t>ы</w:t>
            </w:r>
            <w:r w:rsidRPr="00D20079">
              <w:rPr>
                <w:rFonts w:eastAsia="Arial+FPEF"/>
                <w:sz w:val="21"/>
                <w:szCs w:val="21"/>
              </w:rPr>
              <w:t>ми нутриентами. В работе представлены результаты изучения возможности применения сублимир</w:t>
            </w:r>
            <w:r w:rsidRPr="00D20079">
              <w:rPr>
                <w:rFonts w:eastAsia="Arial+FPEF"/>
                <w:sz w:val="21"/>
                <w:szCs w:val="21"/>
              </w:rPr>
              <w:t>о</w:t>
            </w:r>
            <w:r w:rsidRPr="00D20079">
              <w:rPr>
                <w:rFonts w:eastAsia="Arial+FPEF"/>
                <w:sz w:val="21"/>
                <w:szCs w:val="21"/>
              </w:rPr>
              <w:t>ванной облепихи в рецептуре хлебобулочных изделий для повышения их пищевой ценности. При з</w:t>
            </w:r>
            <w:r w:rsidRPr="00D20079">
              <w:rPr>
                <w:rFonts w:eastAsia="Arial+FPEF"/>
                <w:sz w:val="21"/>
                <w:szCs w:val="21"/>
              </w:rPr>
              <w:t>а</w:t>
            </w:r>
            <w:r w:rsidRPr="00D20079">
              <w:rPr>
                <w:rFonts w:eastAsia="Arial+FPEF"/>
                <w:sz w:val="21"/>
                <w:szCs w:val="21"/>
              </w:rPr>
              <w:t>мещении в рецептуре изделий «Пшеничные с полбой» 7% муки высшего сорта на аналогичное колич</w:t>
            </w:r>
            <w:r w:rsidRPr="00D20079">
              <w:rPr>
                <w:rFonts w:eastAsia="Arial+FPEF"/>
                <w:sz w:val="21"/>
                <w:szCs w:val="21"/>
              </w:rPr>
              <w:t>е</w:t>
            </w:r>
            <w:r w:rsidRPr="00D20079">
              <w:rPr>
                <w:rFonts w:eastAsia="Arial+FPEF"/>
                <w:sz w:val="21"/>
                <w:szCs w:val="21"/>
              </w:rPr>
              <w:t>ство порошка из нетрадиционного сырья добились увеличения пищевой ценности готовой продукции, а именно содержания витамина Е (на 7,7%), липидов (на 6,3%), минеральных элементов – Cu</w:t>
            </w:r>
            <w:r w:rsidRPr="00D20079">
              <w:rPr>
                <w:rFonts w:eastAsia="Arial+FPEF"/>
                <w:sz w:val="21"/>
                <w:szCs w:val="21"/>
                <w:vertAlign w:val="superscript"/>
              </w:rPr>
              <w:t>2+</w:t>
            </w:r>
            <w:r w:rsidRPr="00D20079">
              <w:rPr>
                <w:rFonts w:eastAsia="Arial+FPEF"/>
                <w:sz w:val="21"/>
                <w:szCs w:val="21"/>
              </w:rPr>
              <w:t xml:space="preserve"> (на 9,5%), Fe</w:t>
            </w:r>
            <w:r w:rsidRPr="00D20079">
              <w:rPr>
                <w:rFonts w:eastAsia="Arial+FPEF"/>
                <w:sz w:val="21"/>
                <w:szCs w:val="21"/>
                <w:vertAlign w:val="superscript"/>
              </w:rPr>
              <w:t>2+</w:t>
            </w:r>
            <w:r w:rsidRPr="00D20079">
              <w:rPr>
                <w:rFonts w:eastAsia="Arial+FPEF"/>
                <w:sz w:val="21"/>
                <w:szCs w:val="21"/>
              </w:rPr>
              <w:t xml:space="preserve"> (на 8,7%), K</w:t>
            </w:r>
            <w:r w:rsidRPr="00D20079">
              <w:rPr>
                <w:rFonts w:eastAsia="Arial+FPEF"/>
                <w:sz w:val="21"/>
                <w:szCs w:val="21"/>
                <w:vertAlign w:val="superscript"/>
              </w:rPr>
              <w:t>+</w:t>
            </w:r>
            <w:r w:rsidRPr="00D20079">
              <w:rPr>
                <w:rFonts w:eastAsia="Arial+FPEF"/>
                <w:sz w:val="21"/>
                <w:szCs w:val="21"/>
              </w:rPr>
              <w:t xml:space="preserve"> (на 6,9%), Zn</w:t>
            </w:r>
            <w:r w:rsidRPr="00D20079">
              <w:rPr>
                <w:rFonts w:eastAsia="Arial+FPEF"/>
                <w:sz w:val="21"/>
                <w:szCs w:val="21"/>
                <w:vertAlign w:val="superscript"/>
              </w:rPr>
              <w:t>2+</w:t>
            </w:r>
            <w:r w:rsidRPr="00D20079">
              <w:rPr>
                <w:rFonts w:eastAsia="Arial+FPEF"/>
                <w:sz w:val="21"/>
                <w:szCs w:val="21"/>
              </w:rPr>
              <w:t xml:space="preserve"> (на 4,8%), Ca</w:t>
            </w:r>
            <w:r w:rsidRPr="00D20079">
              <w:rPr>
                <w:rFonts w:eastAsia="Arial+FPEF"/>
                <w:sz w:val="21"/>
                <w:szCs w:val="21"/>
                <w:vertAlign w:val="superscript"/>
              </w:rPr>
              <w:t>2+</w:t>
            </w:r>
            <w:r w:rsidRPr="00D20079">
              <w:rPr>
                <w:rFonts w:eastAsia="Arial+FPEF"/>
                <w:sz w:val="21"/>
                <w:szCs w:val="21"/>
              </w:rPr>
              <w:t xml:space="preserve"> (на 4,5%), а также присутствия каротиноидов (16,9 ± 0,5 мг/кг) и витамина А (0,32 ± 0,03 мг/кг) без снижения ее органолептических свойств и пок</w:t>
            </w:r>
            <w:r w:rsidRPr="00D20079">
              <w:rPr>
                <w:rFonts w:eastAsia="Arial+FPEF"/>
                <w:sz w:val="21"/>
                <w:szCs w:val="21"/>
              </w:rPr>
              <w:t>а</w:t>
            </w:r>
            <w:r w:rsidRPr="00D20079">
              <w:rPr>
                <w:rFonts w:eastAsia="Arial+FPEF"/>
                <w:sz w:val="21"/>
                <w:szCs w:val="21"/>
              </w:rPr>
              <w:t>зателей качества.</w:t>
            </w:r>
          </w:p>
          <w:p w:rsidR="00D20079" w:rsidRPr="00D20079" w:rsidRDefault="00D20079" w:rsidP="00D20079">
            <w:pPr>
              <w:pStyle w:val="a4"/>
              <w:widowControl w:val="0"/>
              <w:spacing w:line="288" w:lineRule="auto"/>
              <w:ind w:firstLine="397"/>
              <w:rPr>
                <w:sz w:val="21"/>
                <w:szCs w:val="21"/>
              </w:rPr>
            </w:pPr>
          </w:p>
          <w:p w:rsidR="00D20079" w:rsidRPr="00D20079" w:rsidRDefault="00D20079" w:rsidP="00D20079">
            <w:pPr>
              <w:pStyle w:val="a4"/>
              <w:widowControl w:val="0"/>
              <w:spacing w:line="288" w:lineRule="auto"/>
              <w:rPr>
                <w:rFonts w:eastAsia="TimesNewRomanPSMT"/>
                <w:caps/>
                <w:spacing w:val="2"/>
                <w:sz w:val="21"/>
                <w:szCs w:val="21"/>
              </w:rPr>
            </w:pPr>
            <w:r w:rsidRPr="00D20079">
              <w:rPr>
                <w:b/>
                <w:bCs/>
                <w:spacing w:val="2"/>
                <w:sz w:val="21"/>
                <w:szCs w:val="21"/>
              </w:rPr>
              <w:t>Ключевые слова</w:t>
            </w:r>
            <w:r w:rsidRPr="00D20079">
              <w:rPr>
                <w:b/>
                <w:spacing w:val="2"/>
                <w:sz w:val="21"/>
                <w:szCs w:val="21"/>
              </w:rPr>
              <w:t>:</w:t>
            </w:r>
            <w:r w:rsidRPr="00D20079">
              <w:rPr>
                <w:rFonts w:eastAsia="TimesNewRoman,Italic"/>
                <w:spacing w:val="2"/>
                <w:sz w:val="21"/>
                <w:szCs w:val="21"/>
              </w:rPr>
              <w:t> </w:t>
            </w:r>
            <w:r w:rsidRPr="00D20079">
              <w:rPr>
                <w:spacing w:val="2"/>
                <w:sz w:val="21"/>
                <w:szCs w:val="21"/>
                <w:lang w:eastAsia="zh-CN"/>
              </w:rPr>
              <w:t>пищевая ценность</w:t>
            </w:r>
            <w:r w:rsidRPr="00D20079">
              <w:rPr>
                <w:rFonts w:eastAsia="TimesNewRoman"/>
                <w:spacing w:val="2"/>
                <w:sz w:val="21"/>
                <w:szCs w:val="21"/>
              </w:rPr>
              <w:t xml:space="preserve">, </w:t>
            </w:r>
            <w:r w:rsidRPr="00D20079">
              <w:rPr>
                <w:rFonts w:eastAsia="Arial+FPEF"/>
                <w:spacing w:val="2"/>
                <w:sz w:val="21"/>
                <w:szCs w:val="21"/>
              </w:rPr>
              <w:t>плоды облепихи сублимационной сушки</w:t>
            </w:r>
            <w:r w:rsidRPr="00D20079">
              <w:rPr>
                <w:spacing w:val="2"/>
                <w:sz w:val="21"/>
                <w:szCs w:val="21"/>
                <w:lang w:eastAsia="zh-CN"/>
              </w:rPr>
              <w:t>, хлебобулочные и</w:t>
            </w:r>
            <w:r w:rsidRPr="00D20079">
              <w:rPr>
                <w:spacing w:val="2"/>
                <w:sz w:val="21"/>
                <w:szCs w:val="21"/>
                <w:lang w:eastAsia="zh-CN"/>
              </w:rPr>
              <w:t>з</w:t>
            </w:r>
            <w:r w:rsidRPr="00D20079">
              <w:rPr>
                <w:spacing w:val="2"/>
                <w:sz w:val="21"/>
                <w:szCs w:val="21"/>
                <w:lang w:eastAsia="zh-CN"/>
              </w:rPr>
              <w:t xml:space="preserve">делия. </w:t>
            </w:r>
          </w:p>
          <w:p w:rsidR="00D20079" w:rsidRPr="00D20079" w:rsidRDefault="00D20079" w:rsidP="00D20079">
            <w:pPr>
              <w:widowControl w:val="0"/>
              <w:jc w:val="center"/>
              <w:rPr>
                <w:rFonts w:ascii="Times New Roman" w:hAnsi="Times New Roman" w:cs="Times New Roman"/>
              </w:rPr>
            </w:pPr>
          </w:p>
        </w:tc>
      </w:tr>
      <w:tr w:rsidR="00D20079" w:rsidRPr="00D20079" w:rsidTr="00D20079">
        <w:trPr>
          <w:jc w:val="center"/>
        </w:trPr>
        <w:tc>
          <w:tcPr>
            <w:tcW w:w="9571" w:type="dxa"/>
          </w:tcPr>
          <w:p w:rsidR="00D20079" w:rsidRPr="00D20079" w:rsidRDefault="00D20079" w:rsidP="00D20079">
            <w:pPr>
              <w:widowControl w:val="0"/>
              <w:shd w:val="clear" w:color="auto" w:fill="FFFFFF"/>
              <w:autoSpaceDE w:val="0"/>
              <w:autoSpaceDN w:val="0"/>
              <w:adjustRightInd w:val="0"/>
              <w:snapToGrid w:val="0"/>
              <w:spacing w:line="288" w:lineRule="auto"/>
              <w:rPr>
                <w:rFonts w:ascii="Times New Roman" w:eastAsia="Calibri" w:hAnsi="Times New Roman" w:cs="Times New Roman"/>
                <w:iCs/>
                <w:sz w:val="23"/>
                <w:szCs w:val="23"/>
              </w:rPr>
            </w:pPr>
            <w:r w:rsidRPr="00D20079">
              <w:rPr>
                <w:rFonts w:ascii="Times New Roman" w:eastAsia="Calibri" w:hAnsi="Times New Roman" w:cs="Times New Roman"/>
                <w:sz w:val="23"/>
                <w:szCs w:val="23"/>
              </w:rPr>
              <w:t xml:space="preserve">УДК 664.951       </w:t>
            </w:r>
            <w:r w:rsidRPr="00D20079">
              <w:rPr>
                <w:rFonts w:ascii="Times New Roman" w:eastAsia="Calibri" w:hAnsi="Times New Roman" w:cs="Times New Roman"/>
                <w:iCs/>
                <w:sz w:val="18"/>
                <w:szCs w:val="18"/>
              </w:rPr>
              <w:t xml:space="preserve">                                                                               </w:t>
            </w:r>
            <w:r w:rsidRPr="00D20079">
              <w:rPr>
                <w:rFonts w:ascii="Times New Roman" w:eastAsia="Calibri" w:hAnsi="Times New Roman" w:cs="Times New Roman"/>
                <w:iCs/>
                <w:sz w:val="23"/>
                <w:szCs w:val="23"/>
                <w:lang w:val="en-US"/>
              </w:rPr>
              <w:t>DOI</w:t>
            </w:r>
            <w:r w:rsidRPr="00D20079">
              <w:rPr>
                <w:rFonts w:ascii="Times New Roman" w:eastAsia="Calibri" w:hAnsi="Times New Roman" w:cs="Times New Roman"/>
                <w:iCs/>
                <w:sz w:val="23"/>
                <w:szCs w:val="23"/>
              </w:rPr>
              <w:t>: 10.17217/2079-0333-2021-56-19-27</w:t>
            </w:r>
          </w:p>
          <w:p w:rsidR="00D20079" w:rsidRPr="00D20079" w:rsidRDefault="00D20079" w:rsidP="00D20079">
            <w:pPr>
              <w:widowControl w:val="0"/>
              <w:shd w:val="clear" w:color="auto" w:fill="FFFFFF"/>
              <w:autoSpaceDE w:val="0"/>
              <w:autoSpaceDN w:val="0"/>
              <w:adjustRightInd w:val="0"/>
              <w:snapToGrid w:val="0"/>
              <w:spacing w:line="288" w:lineRule="auto"/>
              <w:rPr>
                <w:rFonts w:ascii="Times New Roman" w:eastAsia="Calibri" w:hAnsi="Times New Roman" w:cs="Times New Roman"/>
                <w:sz w:val="23"/>
                <w:szCs w:val="23"/>
              </w:rPr>
            </w:pPr>
          </w:p>
          <w:p w:rsidR="00D20079" w:rsidRPr="00D20079" w:rsidRDefault="00D20079" w:rsidP="00D20079">
            <w:pPr>
              <w:widowControl w:val="0"/>
              <w:shd w:val="clear" w:color="auto" w:fill="FFFFFF"/>
              <w:autoSpaceDE w:val="0"/>
              <w:autoSpaceDN w:val="0"/>
              <w:adjustRightInd w:val="0"/>
              <w:snapToGrid w:val="0"/>
              <w:spacing w:line="288" w:lineRule="auto"/>
              <w:jc w:val="center"/>
              <w:rPr>
                <w:rFonts w:ascii="Times New Roman" w:eastAsia="Calibri" w:hAnsi="Times New Roman" w:cs="Times New Roman"/>
                <w:b/>
                <w:sz w:val="23"/>
                <w:szCs w:val="23"/>
              </w:rPr>
            </w:pPr>
            <w:r w:rsidRPr="00D20079">
              <w:rPr>
                <w:rFonts w:ascii="Times New Roman" w:eastAsia="Calibri" w:hAnsi="Times New Roman" w:cs="Times New Roman"/>
                <w:b/>
                <w:sz w:val="23"/>
                <w:szCs w:val="23"/>
              </w:rPr>
              <w:t xml:space="preserve">ОБОСНОВАНИЕ ПАРАМЕТРОВ СУШКИ МАКРУРУСА МАЛОГЛАЗОГО </w:t>
            </w:r>
            <w:r w:rsidRPr="00D20079">
              <w:rPr>
                <w:rFonts w:ascii="Times New Roman" w:eastAsia="Calibri" w:hAnsi="Times New Roman" w:cs="Times New Roman"/>
                <w:b/>
                <w:sz w:val="23"/>
                <w:szCs w:val="23"/>
              </w:rPr>
              <w:br/>
            </w:r>
            <w:r w:rsidRPr="00A208ED">
              <w:rPr>
                <w:rFonts w:ascii="Times New Roman" w:eastAsia="Calibri" w:hAnsi="Times New Roman" w:cs="Times New Roman"/>
                <w:b/>
                <w:caps/>
                <w:sz w:val="23"/>
                <w:szCs w:val="23"/>
              </w:rPr>
              <w:t>(</w:t>
            </w:r>
            <w:r w:rsidRPr="00D20079">
              <w:rPr>
                <w:rFonts w:ascii="Times New Roman" w:eastAsia="Calibri" w:hAnsi="Times New Roman" w:cs="Times New Roman"/>
                <w:b/>
                <w:i/>
                <w:caps/>
                <w:sz w:val="23"/>
                <w:szCs w:val="23"/>
                <w:lang w:val="en-US"/>
              </w:rPr>
              <w:t>Albatrossia</w:t>
            </w:r>
            <w:r w:rsidRPr="00A208ED">
              <w:rPr>
                <w:rFonts w:ascii="Times New Roman" w:eastAsia="Calibri" w:hAnsi="Times New Roman" w:cs="Times New Roman"/>
                <w:b/>
                <w:i/>
                <w:caps/>
                <w:sz w:val="23"/>
                <w:szCs w:val="23"/>
              </w:rPr>
              <w:t xml:space="preserve"> </w:t>
            </w:r>
            <w:r w:rsidRPr="00D20079">
              <w:rPr>
                <w:rFonts w:ascii="Times New Roman" w:eastAsia="Calibri" w:hAnsi="Times New Roman" w:cs="Times New Roman"/>
                <w:b/>
                <w:i/>
                <w:caps/>
                <w:sz w:val="23"/>
                <w:szCs w:val="23"/>
                <w:lang w:val="en-US"/>
              </w:rPr>
              <w:t>pectoralis</w:t>
            </w:r>
            <w:r w:rsidRPr="00A208ED">
              <w:rPr>
                <w:rFonts w:ascii="Times New Roman" w:eastAsia="Calibri" w:hAnsi="Times New Roman" w:cs="Times New Roman"/>
                <w:b/>
                <w:caps/>
                <w:sz w:val="23"/>
                <w:szCs w:val="23"/>
              </w:rPr>
              <w:t xml:space="preserve">) </w:t>
            </w:r>
            <w:r w:rsidRPr="00D20079">
              <w:rPr>
                <w:rFonts w:ascii="Times New Roman" w:eastAsia="Calibri" w:hAnsi="Times New Roman" w:cs="Times New Roman"/>
                <w:b/>
                <w:sz w:val="23"/>
                <w:szCs w:val="23"/>
              </w:rPr>
              <w:t xml:space="preserve">В ПРОЦЕССЕ ПРОИЗВОДСТВА ИЗ НЕГО </w:t>
            </w:r>
            <w:r w:rsidRPr="00D20079">
              <w:rPr>
                <w:rFonts w:ascii="Times New Roman" w:eastAsia="Calibri" w:hAnsi="Times New Roman" w:cs="Times New Roman"/>
                <w:b/>
                <w:sz w:val="23"/>
                <w:szCs w:val="23"/>
              </w:rPr>
              <w:br/>
              <w:t>СУШЕНО-ВЯЛЕНОЙ ПРОДУКЦИИ</w:t>
            </w:r>
          </w:p>
          <w:p w:rsidR="00D20079" w:rsidRPr="00D20079" w:rsidRDefault="00D20079" w:rsidP="00D20079">
            <w:pPr>
              <w:widowControl w:val="0"/>
              <w:shd w:val="clear" w:color="auto" w:fill="FFFFFF"/>
              <w:autoSpaceDE w:val="0"/>
              <w:autoSpaceDN w:val="0"/>
              <w:adjustRightInd w:val="0"/>
              <w:snapToGrid w:val="0"/>
              <w:spacing w:line="288" w:lineRule="auto"/>
              <w:rPr>
                <w:rFonts w:ascii="Times New Roman" w:eastAsia="Calibri" w:hAnsi="Times New Roman" w:cs="Times New Roman"/>
                <w:b/>
                <w:sz w:val="23"/>
                <w:szCs w:val="23"/>
              </w:rPr>
            </w:pPr>
          </w:p>
          <w:p w:rsidR="00D20079" w:rsidRPr="00D20079" w:rsidRDefault="00D20079" w:rsidP="00D20079">
            <w:pPr>
              <w:widowControl w:val="0"/>
              <w:shd w:val="clear" w:color="auto" w:fill="FFFFFF"/>
              <w:autoSpaceDE w:val="0"/>
              <w:autoSpaceDN w:val="0"/>
              <w:adjustRightInd w:val="0"/>
              <w:snapToGrid w:val="0"/>
              <w:spacing w:line="288" w:lineRule="auto"/>
              <w:rPr>
                <w:rFonts w:ascii="Times New Roman" w:eastAsia="Calibri" w:hAnsi="Times New Roman" w:cs="Times New Roman"/>
                <w:sz w:val="23"/>
                <w:szCs w:val="23"/>
              </w:rPr>
            </w:pPr>
            <w:r w:rsidRPr="00D20079">
              <w:rPr>
                <w:rFonts w:ascii="Times New Roman" w:eastAsia="Calibri" w:hAnsi="Times New Roman" w:cs="Times New Roman"/>
                <w:sz w:val="23"/>
                <w:szCs w:val="23"/>
              </w:rPr>
              <w:t>Богданов В.Д., Панкина А.В.</w:t>
            </w:r>
          </w:p>
          <w:p w:rsidR="00D20079" w:rsidRPr="00D20079" w:rsidRDefault="00D20079" w:rsidP="00D20079">
            <w:pPr>
              <w:widowControl w:val="0"/>
              <w:shd w:val="clear" w:color="auto" w:fill="FFFFFF"/>
              <w:autoSpaceDE w:val="0"/>
              <w:autoSpaceDN w:val="0"/>
              <w:adjustRightInd w:val="0"/>
              <w:snapToGrid w:val="0"/>
              <w:spacing w:line="288" w:lineRule="auto"/>
              <w:jc w:val="both"/>
              <w:rPr>
                <w:rFonts w:ascii="Times New Roman" w:eastAsia="Calibri" w:hAnsi="Times New Roman" w:cs="Times New Roman"/>
                <w:sz w:val="23"/>
                <w:szCs w:val="23"/>
              </w:rPr>
            </w:pPr>
          </w:p>
          <w:p w:rsidR="00D20079" w:rsidRPr="00D20079" w:rsidRDefault="00D20079" w:rsidP="00D20079">
            <w:pPr>
              <w:widowControl w:val="0"/>
              <w:shd w:val="clear" w:color="auto" w:fill="FFFFFF"/>
              <w:adjustRightInd w:val="0"/>
              <w:snapToGrid w:val="0"/>
              <w:spacing w:line="288" w:lineRule="auto"/>
              <w:jc w:val="both"/>
              <w:rPr>
                <w:rFonts w:ascii="Times New Roman" w:eastAsia="Calibri" w:hAnsi="Times New Roman" w:cs="Times New Roman"/>
                <w:sz w:val="23"/>
                <w:szCs w:val="23"/>
              </w:rPr>
            </w:pPr>
            <w:r w:rsidRPr="00D20079">
              <w:rPr>
                <w:rFonts w:ascii="Times New Roman" w:eastAsia="Calibri" w:hAnsi="Times New Roman" w:cs="Times New Roman"/>
                <w:sz w:val="23"/>
                <w:szCs w:val="23"/>
              </w:rPr>
              <w:t>Дальневосточный государственный технический рыбохозяйственный университет, г. Владивосток, Луговая, 52Б.</w:t>
            </w:r>
          </w:p>
          <w:p w:rsidR="00D20079" w:rsidRPr="00D20079" w:rsidRDefault="00D20079" w:rsidP="00D20079">
            <w:pPr>
              <w:widowControl w:val="0"/>
              <w:adjustRightInd w:val="0"/>
              <w:snapToGrid w:val="0"/>
              <w:spacing w:line="288" w:lineRule="auto"/>
              <w:jc w:val="both"/>
              <w:rPr>
                <w:rFonts w:ascii="Times New Roman" w:eastAsia="Calibri" w:hAnsi="Times New Roman" w:cs="Times New Roman"/>
                <w:sz w:val="23"/>
                <w:szCs w:val="23"/>
              </w:rPr>
            </w:pPr>
          </w:p>
          <w:p w:rsidR="00D20079" w:rsidRPr="00D20079" w:rsidRDefault="00D20079" w:rsidP="00D20079">
            <w:pPr>
              <w:widowControl w:val="0"/>
              <w:adjustRightInd w:val="0"/>
              <w:snapToGrid w:val="0"/>
              <w:spacing w:line="288" w:lineRule="auto"/>
              <w:jc w:val="both"/>
              <w:rPr>
                <w:rFonts w:ascii="Times New Roman" w:eastAsia="Calibri" w:hAnsi="Times New Roman" w:cs="Times New Roman"/>
                <w:sz w:val="21"/>
                <w:szCs w:val="21"/>
              </w:rPr>
            </w:pPr>
            <w:r w:rsidRPr="00D20079">
              <w:rPr>
                <w:rFonts w:ascii="Times New Roman" w:eastAsia="Calibri" w:hAnsi="Times New Roman" w:cs="Times New Roman"/>
                <w:spacing w:val="-2"/>
                <w:sz w:val="21"/>
                <w:szCs w:val="21"/>
              </w:rPr>
              <w:t>Макрурус малоглазый (</w:t>
            </w:r>
            <w:r w:rsidRPr="00D20079">
              <w:rPr>
                <w:rFonts w:ascii="Times New Roman" w:eastAsia="Calibri" w:hAnsi="Times New Roman" w:cs="Times New Roman"/>
                <w:i/>
                <w:spacing w:val="-2"/>
                <w:sz w:val="21"/>
                <w:szCs w:val="21"/>
                <w:lang w:val="en-US"/>
              </w:rPr>
              <w:t>Albatrossia</w:t>
            </w:r>
            <w:r w:rsidRPr="00D20079">
              <w:rPr>
                <w:rFonts w:ascii="Times New Roman" w:eastAsia="Calibri" w:hAnsi="Times New Roman" w:cs="Times New Roman"/>
                <w:i/>
                <w:spacing w:val="-2"/>
                <w:sz w:val="21"/>
                <w:szCs w:val="21"/>
              </w:rPr>
              <w:t xml:space="preserve"> </w:t>
            </w:r>
            <w:r w:rsidRPr="00D20079">
              <w:rPr>
                <w:rFonts w:ascii="Times New Roman" w:eastAsia="Calibri" w:hAnsi="Times New Roman" w:cs="Times New Roman"/>
                <w:i/>
                <w:spacing w:val="-2"/>
                <w:sz w:val="21"/>
                <w:szCs w:val="21"/>
                <w:lang w:val="en-US"/>
              </w:rPr>
              <w:t>pectoralis</w:t>
            </w:r>
            <w:r w:rsidRPr="00D20079">
              <w:rPr>
                <w:rFonts w:ascii="Times New Roman" w:eastAsia="Calibri" w:hAnsi="Times New Roman" w:cs="Times New Roman"/>
                <w:spacing w:val="-2"/>
                <w:sz w:val="21"/>
                <w:szCs w:val="21"/>
              </w:rPr>
              <w:t>) является недоиспользуемым промысловым объектом, с</w:t>
            </w:r>
            <w:r w:rsidRPr="00D20079">
              <w:rPr>
                <w:rFonts w:ascii="Times New Roman" w:eastAsia="Calibri" w:hAnsi="Times New Roman" w:cs="Times New Roman"/>
                <w:spacing w:val="-2"/>
                <w:sz w:val="21"/>
                <w:szCs w:val="21"/>
              </w:rPr>
              <w:t>о</w:t>
            </w:r>
            <w:r w:rsidRPr="00D20079">
              <w:rPr>
                <w:rFonts w:ascii="Times New Roman" w:eastAsia="Calibri" w:hAnsi="Times New Roman" w:cs="Times New Roman"/>
                <w:spacing w:val="-2"/>
                <w:sz w:val="21"/>
                <w:szCs w:val="21"/>
              </w:rPr>
              <w:t>вершенствование технологии переработки которого – актуальная научная и производственная проблема. Ее решение в определенной степени связано с разработкой эффективной технологии производства из этого сырья сушено-вяленой продукции. Результаты исследований динамики сушки макруруса при ра</w:t>
            </w:r>
            <w:r w:rsidRPr="00D20079">
              <w:rPr>
                <w:rFonts w:ascii="Times New Roman" w:eastAsia="Calibri" w:hAnsi="Times New Roman" w:cs="Times New Roman"/>
                <w:spacing w:val="-2"/>
                <w:sz w:val="21"/>
                <w:szCs w:val="21"/>
              </w:rPr>
              <w:t>з</w:t>
            </w:r>
            <w:r w:rsidRPr="00D20079">
              <w:rPr>
                <w:rFonts w:ascii="Times New Roman" w:eastAsia="Calibri" w:hAnsi="Times New Roman" w:cs="Times New Roman"/>
                <w:spacing w:val="-2"/>
                <w:sz w:val="21"/>
                <w:szCs w:val="21"/>
              </w:rPr>
              <w:t>личных условиях, степени денатурации белков, органолептических показателей сушеной продукции обосновывают рациональные режимы его обработки в конвективных сушилках. При производстве суш</w:t>
            </w:r>
            <w:r w:rsidRPr="00D20079">
              <w:rPr>
                <w:rFonts w:ascii="Times New Roman" w:eastAsia="Calibri" w:hAnsi="Times New Roman" w:cs="Times New Roman"/>
                <w:spacing w:val="-2"/>
                <w:sz w:val="21"/>
                <w:szCs w:val="21"/>
              </w:rPr>
              <w:t>е</w:t>
            </w:r>
            <w:r w:rsidRPr="00D20079">
              <w:rPr>
                <w:rFonts w:ascii="Times New Roman" w:eastAsia="Calibri" w:hAnsi="Times New Roman" w:cs="Times New Roman"/>
                <w:spacing w:val="-2"/>
                <w:sz w:val="21"/>
                <w:szCs w:val="21"/>
              </w:rPr>
              <w:t>но-вяленого филе применяется трехэтапная сушка при температуре 20ºС, продолжительность первого этапа 6 часов, выравнивание 4 часа, второй этап – также 6 часов и выравнивание 4 часа и, наконец, око</w:t>
            </w:r>
            <w:r w:rsidRPr="00D20079">
              <w:rPr>
                <w:rFonts w:ascii="Times New Roman" w:eastAsia="Calibri" w:hAnsi="Times New Roman" w:cs="Times New Roman"/>
                <w:spacing w:val="-2"/>
                <w:sz w:val="21"/>
                <w:szCs w:val="21"/>
              </w:rPr>
              <w:t>н</w:t>
            </w:r>
            <w:r w:rsidRPr="00D20079">
              <w:rPr>
                <w:rFonts w:ascii="Times New Roman" w:eastAsia="Calibri" w:hAnsi="Times New Roman" w:cs="Times New Roman"/>
                <w:spacing w:val="-2"/>
                <w:sz w:val="21"/>
                <w:szCs w:val="21"/>
              </w:rPr>
              <w:t>чательная сушка 4 часа. При производстве сушено-вяленой продукции в виде хлопьев после вто</w:t>
            </w:r>
            <w:r w:rsidRPr="00D20079">
              <w:rPr>
                <w:rFonts w:ascii="Times New Roman" w:eastAsia="Calibri" w:hAnsi="Times New Roman" w:cs="Times New Roman"/>
                <w:sz w:val="21"/>
                <w:szCs w:val="21"/>
              </w:rPr>
              <w:t>рой су</w:t>
            </w:r>
            <w:r w:rsidRPr="00D20079">
              <w:rPr>
                <w:rFonts w:ascii="Times New Roman" w:eastAsia="Calibri" w:hAnsi="Times New Roman" w:cs="Times New Roman"/>
                <w:sz w:val="21"/>
                <w:szCs w:val="21"/>
              </w:rPr>
              <w:t>ш</w:t>
            </w:r>
            <w:r w:rsidRPr="00D20079">
              <w:rPr>
                <w:rFonts w:ascii="Times New Roman" w:eastAsia="Calibri" w:hAnsi="Times New Roman" w:cs="Times New Roman"/>
                <w:sz w:val="21"/>
                <w:szCs w:val="21"/>
              </w:rPr>
              <w:t xml:space="preserve">ки филе (может быть тушка обезглавленная) разделяется на кусочки (хлопья), которые после выдержки </w:t>
            </w:r>
            <w:r w:rsidRPr="00D20079">
              <w:rPr>
                <w:rFonts w:ascii="Times New Roman" w:eastAsia="Calibri" w:hAnsi="Times New Roman" w:cs="Times New Roman"/>
                <w:sz w:val="21"/>
                <w:szCs w:val="21"/>
              </w:rPr>
              <w:lastRenderedPageBreak/>
              <w:t>во вкусоароматической заливке направляются на досушивание на 4 часа.</w:t>
            </w:r>
          </w:p>
          <w:p w:rsidR="00D20079" w:rsidRPr="00D20079" w:rsidRDefault="00D20079" w:rsidP="00D20079">
            <w:pPr>
              <w:widowControl w:val="0"/>
              <w:tabs>
                <w:tab w:val="left" w:pos="0"/>
              </w:tabs>
              <w:adjustRightInd w:val="0"/>
              <w:snapToGrid w:val="0"/>
              <w:spacing w:line="288" w:lineRule="auto"/>
              <w:rPr>
                <w:rFonts w:ascii="Times New Roman" w:eastAsia="Calibri" w:hAnsi="Times New Roman" w:cs="Times New Roman"/>
                <w:i/>
                <w:sz w:val="21"/>
                <w:szCs w:val="21"/>
              </w:rPr>
            </w:pPr>
          </w:p>
          <w:p w:rsidR="00D20079" w:rsidRPr="00D20079" w:rsidRDefault="00D20079" w:rsidP="00D20079">
            <w:pPr>
              <w:widowControl w:val="0"/>
              <w:adjustRightInd w:val="0"/>
              <w:snapToGrid w:val="0"/>
              <w:spacing w:line="288" w:lineRule="auto"/>
              <w:rPr>
                <w:rFonts w:ascii="Times New Roman" w:eastAsia="Calibri" w:hAnsi="Times New Roman" w:cs="Times New Roman"/>
                <w:sz w:val="21"/>
                <w:szCs w:val="21"/>
              </w:rPr>
            </w:pPr>
            <w:r w:rsidRPr="00D20079">
              <w:rPr>
                <w:rFonts w:ascii="Times New Roman" w:eastAsia="Calibri" w:hAnsi="Times New Roman" w:cs="Times New Roman"/>
                <w:b/>
                <w:spacing w:val="-4"/>
                <w:sz w:val="21"/>
                <w:szCs w:val="21"/>
              </w:rPr>
              <w:t>Ключевые слова:</w:t>
            </w:r>
            <w:r w:rsidRPr="00D20079">
              <w:rPr>
                <w:rFonts w:ascii="Times New Roman" w:eastAsia="Calibri" w:hAnsi="Times New Roman" w:cs="Times New Roman"/>
                <w:spacing w:val="-4"/>
                <w:sz w:val="21"/>
                <w:szCs w:val="21"/>
              </w:rPr>
              <w:t xml:space="preserve"> влажность, денатурация, качество, обезвоживание, органолептические свойства, филе</w:t>
            </w:r>
            <w:r w:rsidRPr="00D20079">
              <w:rPr>
                <w:rFonts w:ascii="Times New Roman" w:eastAsia="Calibri" w:hAnsi="Times New Roman" w:cs="Times New Roman"/>
                <w:sz w:val="21"/>
                <w:szCs w:val="21"/>
              </w:rPr>
              <w:t>.</w:t>
            </w:r>
          </w:p>
          <w:p w:rsidR="00D20079" w:rsidRPr="00D20079" w:rsidRDefault="00D20079" w:rsidP="00D20079">
            <w:pPr>
              <w:widowControl w:val="0"/>
              <w:jc w:val="center"/>
              <w:rPr>
                <w:rFonts w:ascii="Times New Roman" w:hAnsi="Times New Roman" w:cs="Times New Roman"/>
              </w:rPr>
            </w:pPr>
          </w:p>
        </w:tc>
      </w:tr>
      <w:tr w:rsidR="00D20079" w:rsidRPr="00D20079" w:rsidTr="00D20079">
        <w:trPr>
          <w:jc w:val="center"/>
        </w:trPr>
        <w:tc>
          <w:tcPr>
            <w:tcW w:w="9571" w:type="dxa"/>
          </w:tcPr>
          <w:p w:rsidR="00D20079" w:rsidRPr="00D20079" w:rsidRDefault="00D20079" w:rsidP="00D20079">
            <w:pPr>
              <w:widowControl w:val="0"/>
              <w:spacing w:line="288" w:lineRule="auto"/>
              <w:rPr>
                <w:rFonts w:ascii="Times New Roman" w:hAnsi="Times New Roman" w:cs="Times New Roman"/>
                <w:sz w:val="23"/>
                <w:szCs w:val="23"/>
              </w:rPr>
            </w:pPr>
            <w:r w:rsidRPr="00D20079">
              <w:rPr>
                <w:rFonts w:ascii="Times New Roman" w:hAnsi="Times New Roman" w:cs="Times New Roman"/>
                <w:sz w:val="23"/>
                <w:szCs w:val="23"/>
              </w:rPr>
              <w:lastRenderedPageBreak/>
              <w:t xml:space="preserve">УДК 582.272.46(265.53)     </w:t>
            </w:r>
            <w:r w:rsidRPr="00D20079">
              <w:rPr>
                <w:rFonts w:ascii="Times New Roman" w:hAnsi="Times New Roman" w:cs="Times New Roman"/>
                <w:iCs/>
                <w:sz w:val="23"/>
                <w:szCs w:val="23"/>
                <w:lang w:val="en-US"/>
              </w:rPr>
              <w:t xml:space="preserve">                                             DOI</w:t>
            </w:r>
            <w:r w:rsidR="00A208ED">
              <w:rPr>
                <w:rFonts w:ascii="Times New Roman" w:hAnsi="Times New Roman" w:cs="Times New Roman"/>
                <w:iCs/>
                <w:sz w:val="23"/>
                <w:szCs w:val="23"/>
              </w:rPr>
              <w:t>: 10.17217/2079-0333-2021</w:t>
            </w:r>
            <w:r w:rsidRPr="00D20079">
              <w:rPr>
                <w:rFonts w:ascii="Times New Roman" w:hAnsi="Times New Roman" w:cs="Times New Roman"/>
                <w:iCs/>
                <w:sz w:val="23"/>
                <w:szCs w:val="23"/>
              </w:rPr>
              <w:t>-56-28-41</w:t>
            </w:r>
          </w:p>
          <w:p w:rsidR="00D20079" w:rsidRPr="00D20079" w:rsidRDefault="00D20079" w:rsidP="00D20079">
            <w:pPr>
              <w:widowControl w:val="0"/>
              <w:kinsoku w:val="0"/>
              <w:overflowPunct w:val="0"/>
              <w:spacing w:line="288" w:lineRule="auto"/>
              <w:outlineLvl w:val="4"/>
              <w:rPr>
                <w:rFonts w:ascii="Times New Roman" w:hAnsi="Times New Roman" w:cs="Times New Roman"/>
                <w:sz w:val="23"/>
                <w:szCs w:val="23"/>
              </w:rPr>
            </w:pPr>
          </w:p>
          <w:p w:rsidR="00D20079" w:rsidRPr="00D20079" w:rsidRDefault="00D20079" w:rsidP="00D20079">
            <w:pPr>
              <w:pStyle w:val="a6"/>
              <w:widowControl w:val="0"/>
              <w:kinsoku w:val="0"/>
              <w:overflowPunct w:val="0"/>
              <w:autoSpaceDE w:val="0"/>
              <w:autoSpaceDN w:val="0"/>
              <w:adjustRightInd w:val="0"/>
              <w:snapToGrid w:val="0"/>
              <w:spacing w:after="0" w:line="288" w:lineRule="auto"/>
              <w:ind w:right="-6"/>
              <w:jc w:val="center"/>
              <w:rPr>
                <w:rFonts w:ascii="Times New Roman" w:hAnsi="Times New Roman" w:cs="Times New Roman"/>
                <w:b/>
                <w:sz w:val="23"/>
                <w:szCs w:val="23"/>
              </w:rPr>
            </w:pPr>
            <w:r w:rsidRPr="00D20079">
              <w:rPr>
                <w:rFonts w:ascii="Times New Roman" w:hAnsi="Times New Roman" w:cs="Times New Roman"/>
                <w:b/>
                <w:sz w:val="23"/>
                <w:szCs w:val="23"/>
              </w:rPr>
              <w:t xml:space="preserve">ПОЛУЧЕНИЕ АЛЬГИНАТСОДЕРЖАЩЕГО ГЕЛЯ ИЗ КАМЧАТСКОЙ </w:t>
            </w:r>
            <w:r w:rsidRPr="00D20079">
              <w:rPr>
                <w:rFonts w:ascii="Times New Roman" w:hAnsi="Times New Roman" w:cs="Times New Roman"/>
                <w:b/>
                <w:sz w:val="23"/>
                <w:szCs w:val="23"/>
              </w:rPr>
              <w:br/>
              <w:t xml:space="preserve">БУРОЙ ЛАМИНАРИЕВОЙ ВОДОРОСЛИ </w:t>
            </w:r>
            <w:r w:rsidRPr="00D20079">
              <w:rPr>
                <w:rFonts w:ascii="Times New Roman" w:hAnsi="Times New Roman" w:cs="Times New Roman"/>
                <w:b/>
                <w:i/>
                <w:sz w:val="23"/>
                <w:szCs w:val="23"/>
                <w:lang w:val="en-US"/>
              </w:rPr>
              <w:t>EUALARIA</w:t>
            </w:r>
            <w:r w:rsidRPr="00D20079">
              <w:rPr>
                <w:rFonts w:ascii="Times New Roman" w:hAnsi="Times New Roman" w:cs="Times New Roman"/>
                <w:b/>
                <w:i/>
                <w:sz w:val="23"/>
                <w:szCs w:val="23"/>
              </w:rPr>
              <w:t xml:space="preserve"> </w:t>
            </w:r>
            <w:r w:rsidRPr="00D20079">
              <w:rPr>
                <w:rFonts w:ascii="Times New Roman" w:hAnsi="Times New Roman" w:cs="Times New Roman"/>
                <w:b/>
                <w:i/>
                <w:sz w:val="23"/>
                <w:szCs w:val="23"/>
                <w:lang w:val="en-US"/>
              </w:rPr>
              <w:t>FISTULOSA</w:t>
            </w:r>
            <w:r w:rsidRPr="00D20079">
              <w:rPr>
                <w:rStyle w:val="aa"/>
                <w:rFonts w:ascii="Times New Roman" w:hAnsi="Times New Roman" w:cs="Times New Roman"/>
                <w:b/>
                <w:sz w:val="23"/>
                <w:szCs w:val="23"/>
              </w:rPr>
              <w:footnoteReference w:customMarkFollows="1" w:id="2"/>
              <w:sym w:font="Symbol" w:char="F02A"/>
            </w:r>
          </w:p>
          <w:p w:rsidR="00D20079" w:rsidRPr="00D20079" w:rsidRDefault="00D20079" w:rsidP="00D20079">
            <w:pPr>
              <w:pStyle w:val="a6"/>
              <w:widowControl w:val="0"/>
              <w:tabs>
                <w:tab w:val="left" w:pos="7883"/>
              </w:tabs>
              <w:kinsoku w:val="0"/>
              <w:overflowPunct w:val="0"/>
              <w:autoSpaceDE w:val="0"/>
              <w:autoSpaceDN w:val="0"/>
              <w:adjustRightInd w:val="0"/>
              <w:snapToGrid w:val="0"/>
              <w:spacing w:after="0" w:line="288" w:lineRule="auto"/>
              <w:ind w:right="-5"/>
              <w:rPr>
                <w:rFonts w:ascii="Times New Roman" w:hAnsi="Times New Roman" w:cs="Times New Roman"/>
                <w:b/>
                <w:sz w:val="23"/>
                <w:szCs w:val="23"/>
              </w:rPr>
            </w:pPr>
          </w:p>
          <w:p w:rsidR="00D20079" w:rsidRPr="00D20079" w:rsidRDefault="00D20079" w:rsidP="00D20079">
            <w:pPr>
              <w:pStyle w:val="a6"/>
              <w:widowControl w:val="0"/>
              <w:kinsoku w:val="0"/>
              <w:overflowPunct w:val="0"/>
              <w:autoSpaceDE w:val="0"/>
              <w:autoSpaceDN w:val="0"/>
              <w:adjustRightInd w:val="0"/>
              <w:snapToGrid w:val="0"/>
              <w:spacing w:after="0" w:line="288" w:lineRule="auto"/>
              <w:ind w:right="-5"/>
              <w:rPr>
                <w:rFonts w:ascii="Times New Roman" w:hAnsi="Times New Roman" w:cs="Times New Roman"/>
                <w:bCs/>
                <w:sz w:val="23"/>
                <w:szCs w:val="23"/>
              </w:rPr>
            </w:pPr>
            <w:r w:rsidRPr="00D20079">
              <w:rPr>
                <w:rFonts w:ascii="Times New Roman" w:hAnsi="Times New Roman" w:cs="Times New Roman"/>
                <w:bCs/>
                <w:sz w:val="23"/>
                <w:szCs w:val="23"/>
              </w:rPr>
              <w:t xml:space="preserve">Клочкова Т.А. </w:t>
            </w:r>
          </w:p>
          <w:p w:rsidR="00D20079" w:rsidRPr="00D20079" w:rsidRDefault="00D20079" w:rsidP="00D20079">
            <w:pPr>
              <w:pStyle w:val="a6"/>
              <w:widowControl w:val="0"/>
              <w:kinsoku w:val="0"/>
              <w:overflowPunct w:val="0"/>
              <w:autoSpaceDE w:val="0"/>
              <w:autoSpaceDN w:val="0"/>
              <w:adjustRightInd w:val="0"/>
              <w:snapToGrid w:val="0"/>
              <w:spacing w:after="0" w:line="288" w:lineRule="auto"/>
              <w:ind w:right="-6"/>
              <w:rPr>
                <w:rFonts w:ascii="Times New Roman" w:hAnsi="Times New Roman" w:cs="Times New Roman"/>
                <w:sz w:val="23"/>
                <w:szCs w:val="23"/>
              </w:rPr>
            </w:pPr>
          </w:p>
          <w:p w:rsidR="00D20079" w:rsidRPr="00D20079" w:rsidRDefault="00D20079" w:rsidP="00D20079">
            <w:pPr>
              <w:pStyle w:val="a6"/>
              <w:widowControl w:val="0"/>
              <w:kinsoku w:val="0"/>
              <w:overflowPunct w:val="0"/>
              <w:autoSpaceDE w:val="0"/>
              <w:autoSpaceDN w:val="0"/>
              <w:adjustRightInd w:val="0"/>
              <w:snapToGrid w:val="0"/>
              <w:spacing w:after="0" w:line="288" w:lineRule="auto"/>
              <w:ind w:right="-6"/>
              <w:rPr>
                <w:rFonts w:ascii="Times New Roman" w:hAnsi="Times New Roman" w:cs="Times New Roman"/>
                <w:sz w:val="23"/>
                <w:szCs w:val="23"/>
              </w:rPr>
            </w:pPr>
            <w:r w:rsidRPr="00D20079">
              <w:rPr>
                <w:rFonts w:ascii="Times New Roman" w:hAnsi="Times New Roman" w:cs="Times New Roman"/>
                <w:sz w:val="23"/>
                <w:szCs w:val="23"/>
                <w:shd w:val="clear" w:color="auto" w:fill="FFFFFF"/>
              </w:rPr>
              <w:t>Камчатский государственный технический университет, г. Петропавловск-Камчатский, ул. Ключевская, 35.</w:t>
            </w:r>
          </w:p>
          <w:p w:rsidR="00D20079" w:rsidRPr="00D20079" w:rsidRDefault="00D20079" w:rsidP="00D20079">
            <w:pPr>
              <w:pStyle w:val="a6"/>
              <w:widowControl w:val="0"/>
              <w:kinsoku w:val="0"/>
              <w:overflowPunct w:val="0"/>
              <w:autoSpaceDE w:val="0"/>
              <w:autoSpaceDN w:val="0"/>
              <w:adjustRightInd w:val="0"/>
              <w:snapToGrid w:val="0"/>
              <w:spacing w:after="0" w:line="288" w:lineRule="auto"/>
              <w:ind w:right="-6"/>
              <w:rPr>
                <w:rFonts w:ascii="Times New Roman" w:hAnsi="Times New Roman" w:cs="Times New Roman"/>
                <w:sz w:val="23"/>
                <w:szCs w:val="23"/>
              </w:rPr>
            </w:pPr>
          </w:p>
          <w:p w:rsidR="00D20079" w:rsidRPr="00D20079" w:rsidRDefault="00D20079" w:rsidP="00D20079">
            <w:pPr>
              <w:pStyle w:val="a6"/>
              <w:widowControl w:val="0"/>
              <w:kinsoku w:val="0"/>
              <w:overflowPunct w:val="0"/>
              <w:autoSpaceDE w:val="0"/>
              <w:autoSpaceDN w:val="0"/>
              <w:adjustRightInd w:val="0"/>
              <w:snapToGrid w:val="0"/>
              <w:spacing w:after="0" w:line="288" w:lineRule="auto"/>
              <w:ind w:right="-6"/>
              <w:rPr>
                <w:rFonts w:ascii="Times New Roman" w:hAnsi="Times New Roman" w:cs="Times New Roman"/>
                <w:sz w:val="21"/>
                <w:szCs w:val="21"/>
              </w:rPr>
            </w:pPr>
            <w:r w:rsidRPr="00D20079">
              <w:rPr>
                <w:rFonts w:ascii="Times New Roman" w:hAnsi="Times New Roman" w:cs="Times New Roman"/>
                <w:sz w:val="21"/>
                <w:szCs w:val="21"/>
              </w:rPr>
              <w:t xml:space="preserve">Гигантская </w:t>
            </w:r>
            <w:r w:rsidRPr="00D20079">
              <w:rPr>
                <w:rFonts w:ascii="Times New Roman" w:hAnsi="Times New Roman" w:cs="Times New Roman"/>
                <w:spacing w:val="-2"/>
                <w:sz w:val="21"/>
                <w:szCs w:val="21"/>
              </w:rPr>
              <w:t xml:space="preserve">ламинариевая водоросль </w:t>
            </w:r>
            <w:r w:rsidRPr="00D20079">
              <w:rPr>
                <w:rFonts w:ascii="Times New Roman" w:hAnsi="Times New Roman" w:cs="Times New Roman"/>
                <w:i/>
                <w:spacing w:val="-2"/>
                <w:sz w:val="21"/>
                <w:szCs w:val="21"/>
                <w:lang w:val="en-US"/>
              </w:rPr>
              <w:t>Eualaria</w:t>
            </w:r>
            <w:r w:rsidRPr="00D20079">
              <w:rPr>
                <w:rFonts w:ascii="Times New Roman" w:hAnsi="Times New Roman" w:cs="Times New Roman"/>
                <w:i/>
                <w:spacing w:val="-2"/>
                <w:sz w:val="21"/>
                <w:szCs w:val="21"/>
              </w:rPr>
              <w:t xml:space="preserve"> </w:t>
            </w:r>
            <w:r w:rsidRPr="00D20079">
              <w:rPr>
                <w:rFonts w:ascii="Times New Roman" w:hAnsi="Times New Roman" w:cs="Times New Roman"/>
                <w:i/>
                <w:spacing w:val="-2"/>
                <w:sz w:val="21"/>
                <w:szCs w:val="21"/>
                <w:lang w:val="en-US"/>
              </w:rPr>
              <w:t>fistulosa</w:t>
            </w:r>
            <w:r w:rsidRPr="00D20079">
              <w:rPr>
                <w:rFonts w:ascii="Times New Roman" w:hAnsi="Times New Roman" w:cs="Times New Roman"/>
                <w:spacing w:val="-2"/>
                <w:sz w:val="21"/>
                <w:szCs w:val="21"/>
              </w:rPr>
              <w:t xml:space="preserve"> в разных районах Северной Пацифики, в том числе в прикамчатских водах, образует подводные леса, однако до сих пор не является объектом промысла. В статье представлены данные по ее внутренней организации и результаты экспериментов, направленных на разработку технологии получения водорослевого геля. Скорость и поэтапность деградации тканей и клеточных стенок, происходящей при термощелочной обработке разных частей слоевища, контролиров</w:t>
            </w:r>
            <w:r w:rsidRPr="00D20079">
              <w:rPr>
                <w:rFonts w:ascii="Times New Roman" w:hAnsi="Times New Roman" w:cs="Times New Roman"/>
                <w:spacing w:val="-2"/>
                <w:sz w:val="21"/>
                <w:szCs w:val="21"/>
              </w:rPr>
              <w:t>а</w:t>
            </w:r>
            <w:r w:rsidRPr="00D20079">
              <w:rPr>
                <w:rFonts w:ascii="Times New Roman" w:hAnsi="Times New Roman" w:cs="Times New Roman"/>
                <w:spacing w:val="-2"/>
                <w:sz w:val="21"/>
                <w:szCs w:val="21"/>
              </w:rPr>
              <w:t xml:space="preserve">ли с помощью микроскопической техники. Из-за разной гистологической организации, пигментации и плотности тканей пластин и жилок </w:t>
            </w:r>
            <w:r w:rsidRPr="00D20079">
              <w:rPr>
                <w:rFonts w:ascii="Times New Roman" w:hAnsi="Times New Roman" w:cs="Times New Roman"/>
                <w:i/>
                <w:spacing w:val="-2"/>
                <w:sz w:val="21"/>
                <w:szCs w:val="21"/>
                <w:lang w:val="en-US"/>
              </w:rPr>
              <w:t>E</w:t>
            </w:r>
            <w:r w:rsidRPr="00D20079">
              <w:rPr>
                <w:rFonts w:ascii="Times New Roman" w:hAnsi="Times New Roman" w:cs="Times New Roman"/>
                <w:i/>
                <w:spacing w:val="-2"/>
                <w:sz w:val="21"/>
                <w:szCs w:val="21"/>
              </w:rPr>
              <w:t xml:space="preserve">. </w:t>
            </w:r>
            <w:r w:rsidRPr="00D20079">
              <w:rPr>
                <w:rFonts w:ascii="Times New Roman" w:hAnsi="Times New Roman" w:cs="Times New Roman"/>
                <w:i/>
                <w:spacing w:val="-2"/>
                <w:sz w:val="21"/>
                <w:szCs w:val="21"/>
                <w:lang w:val="en-US"/>
              </w:rPr>
              <w:t>fistulosa</w:t>
            </w:r>
            <w:r w:rsidRPr="00D20079">
              <w:rPr>
                <w:rFonts w:ascii="Times New Roman" w:hAnsi="Times New Roman" w:cs="Times New Roman"/>
                <w:i/>
                <w:spacing w:val="-2"/>
                <w:sz w:val="21"/>
                <w:szCs w:val="21"/>
              </w:rPr>
              <w:t xml:space="preserve"> </w:t>
            </w:r>
            <w:r w:rsidRPr="00D20079">
              <w:rPr>
                <w:rFonts w:ascii="Times New Roman" w:hAnsi="Times New Roman" w:cs="Times New Roman"/>
                <w:spacing w:val="-2"/>
                <w:sz w:val="21"/>
                <w:szCs w:val="21"/>
              </w:rPr>
              <w:t>полученный из них</w:t>
            </w:r>
            <w:r w:rsidRPr="00D20079">
              <w:rPr>
                <w:rFonts w:ascii="Times New Roman" w:hAnsi="Times New Roman" w:cs="Times New Roman"/>
                <w:i/>
                <w:spacing w:val="-2"/>
                <w:sz w:val="21"/>
                <w:szCs w:val="21"/>
              </w:rPr>
              <w:t xml:space="preserve"> </w:t>
            </w:r>
            <w:r w:rsidRPr="00D20079">
              <w:rPr>
                <w:rFonts w:ascii="Times New Roman" w:hAnsi="Times New Roman" w:cs="Times New Roman"/>
                <w:spacing w:val="-2"/>
                <w:sz w:val="21"/>
                <w:szCs w:val="21"/>
              </w:rPr>
              <w:t>гель имел разные органолептические показатели. Для производства геля потребовалось разное количество химических реагентов и разное вр</w:t>
            </w:r>
            <w:r w:rsidRPr="00D20079">
              <w:rPr>
                <w:rFonts w:ascii="Times New Roman" w:hAnsi="Times New Roman" w:cs="Times New Roman"/>
                <w:spacing w:val="-2"/>
                <w:sz w:val="21"/>
                <w:szCs w:val="21"/>
              </w:rPr>
              <w:t>е</w:t>
            </w:r>
            <w:r w:rsidRPr="00D20079">
              <w:rPr>
                <w:rFonts w:ascii="Times New Roman" w:hAnsi="Times New Roman" w:cs="Times New Roman"/>
                <w:spacing w:val="-2"/>
                <w:sz w:val="21"/>
                <w:szCs w:val="21"/>
              </w:rPr>
              <w:t>мя термощелочной обработки при одинаковой температуре и гидромодуле (60ºС и 1 : 10 соответственно). Дольше мацерируют ткани и клетки жилок, и для их распада требуется большее количество гидрокарб</w:t>
            </w:r>
            <w:r w:rsidRPr="00D20079">
              <w:rPr>
                <w:rFonts w:ascii="Times New Roman" w:hAnsi="Times New Roman" w:cs="Times New Roman"/>
                <w:spacing w:val="-2"/>
                <w:sz w:val="21"/>
                <w:szCs w:val="21"/>
              </w:rPr>
              <w:t>о</w:t>
            </w:r>
            <w:r w:rsidRPr="00D20079">
              <w:rPr>
                <w:rFonts w:ascii="Times New Roman" w:hAnsi="Times New Roman" w:cs="Times New Roman"/>
                <w:spacing w:val="-2"/>
                <w:sz w:val="21"/>
                <w:szCs w:val="21"/>
              </w:rPr>
              <w:t>ната натрия (</w:t>
            </w:r>
            <w:r w:rsidRPr="00D20079">
              <w:rPr>
                <w:rFonts w:ascii="Times New Roman" w:hAnsi="Times New Roman" w:cs="Times New Roman"/>
                <w:spacing w:val="-2"/>
                <w:sz w:val="21"/>
                <w:szCs w:val="21"/>
                <w:shd w:val="clear" w:color="auto" w:fill="FFFFFF"/>
              </w:rPr>
              <w:t>NaHCO</w:t>
            </w:r>
            <w:r w:rsidRPr="00D20079">
              <w:rPr>
                <w:rFonts w:ascii="Cambria Math" w:hAnsi="Cambria Math" w:cs="Times New Roman"/>
                <w:spacing w:val="-2"/>
                <w:sz w:val="21"/>
                <w:szCs w:val="21"/>
                <w:shd w:val="clear" w:color="auto" w:fill="FFFFFF"/>
              </w:rPr>
              <w:t>₃</w:t>
            </w:r>
            <w:r w:rsidRPr="00D20079">
              <w:rPr>
                <w:rFonts w:ascii="Times New Roman" w:hAnsi="Times New Roman" w:cs="Times New Roman"/>
                <w:spacing w:val="-2"/>
                <w:sz w:val="21"/>
                <w:szCs w:val="21"/>
              </w:rPr>
              <w:t xml:space="preserve">). Полученный из </w:t>
            </w:r>
            <w:r w:rsidRPr="00D20079">
              <w:rPr>
                <w:rFonts w:ascii="Times New Roman" w:hAnsi="Times New Roman" w:cs="Times New Roman"/>
                <w:i/>
                <w:spacing w:val="-2"/>
                <w:sz w:val="21"/>
                <w:szCs w:val="21"/>
                <w:lang w:val="en-US"/>
              </w:rPr>
              <w:t>E</w:t>
            </w:r>
            <w:r w:rsidRPr="00D20079">
              <w:rPr>
                <w:rFonts w:ascii="Times New Roman" w:hAnsi="Times New Roman" w:cs="Times New Roman"/>
                <w:i/>
                <w:spacing w:val="-2"/>
                <w:sz w:val="21"/>
                <w:szCs w:val="21"/>
              </w:rPr>
              <w:t xml:space="preserve">. </w:t>
            </w:r>
            <w:r w:rsidRPr="00D20079">
              <w:rPr>
                <w:rFonts w:ascii="Times New Roman" w:hAnsi="Times New Roman" w:cs="Times New Roman"/>
                <w:i/>
                <w:spacing w:val="-2"/>
                <w:sz w:val="21"/>
                <w:szCs w:val="21"/>
                <w:lang w:val="en-US"/>
              </w:rPr>
              <w:t>fistulosa</w:t>
            </w:r>
            <w:r w:rsidRPr="00D20079">
              <w:rPr>
                <w:rFonts w:ascii="Times New Roman" w:hAnsi="Times New Roman" w:cs="Times New Roman"/>
                <w:spacing w:val="-2"/>
                <w:sz w:val="21"/>
                <w:szCs w:val="21"/>
              </w:rPr>
              <w:t xml:space="preserve"> водорослевый гель</w:t>
            </w:r>
            <w:r w:rsidRPr="00D20079">
              <w:rPr>
                <w:rFonts w:ascii="Times New Roman" w:hAnsi="Times New Roman" w:cs="Times New Roman"/>
                <w:i/>
                <w:spacing w:val="-2"/>
                <w:sz w:val="21"/>
                <w:szCs w:val="21"/>
              </w:rPr>
              <w:t xml:space="preserve"> </w:t>
            </w:r>
            <w:r w:rsidRPr="00D20079">
              <w:rPr>
                <w:rFonts w:ascii="Times New Roman" w:hAnsi="Times New Roman" w:cs="Times New Roman"/>
                <w:spacing w:val="-2"/>
                <w:sz w:val="21"/>
                <w:szCs w:val="21"/>
              </w:rPr>
              <w:t>характеризуется высокой вязк</w:t>
            </w:r>
            <w:r w:rsidRPr="00D20079">
              <w:rPr>
                <w:rFonts w:ascii="Times New Roman" w:hAnsi="Times New Roman" w:cs="Times New Roman"/>
                <w:spacing w:val="-2"/>
                <w:sz w:val="21"/>
                <w:szCs w:val="21"/>
              </w:rPr>
              <w:t>о</w:t>
            </w:r>
            <w:r w:rsidRPr="00D20079">
              <w:rPr>
                <w:rFonts w:ascii="Times New Roman" w:hAnsi="Times New Roman" w:cs="Times New Roman"/>
                <w:spacing w:val="-2"/>
                <w:sz w:val="21"/>
                <w:szCs w:val="21"/>
              </w:rPr>
              <w:t>стью. В разных экспериментах, будучи измеренной на вискозиметре с насадкой «5», вязкость геля из пл</w:t>
            </w:r>
            <w:r w:rsidRPr="00D20079">
              <w:rPr>
                <w:rFonts w:ascii="Times New Roman" w:hAnsi="Times New Roman" w:cs="Times New Roman"/>
                <w:spacing w:val="-2"/>
                <w:sz w:val="21"/>
                <w:szCs w:val="21"/>
              </w:rPr>
              <w:t>а</w:t>
            </w:r>
            <w:r w:rsidRPr="00D20079">
              <w:rPr>
                <w:rFonts w:ascii="Times New Roman" w:hAnsi="Times New Roman" w:cs="Times New Roman"/>
                <w:spacing w:val="-2"/>
                <w:sz w:val="21"/>
                <w:szCs w:val="21"/>
              </w:rPr>
              <w:t>стин составляла 75–85 мм</w:t>
            </w:r>
            <w:r w:rsidRPr="00D20079">
              <w:rPr>
                <w:rFonts w:ascii="Times New Roman" w:hAnsi="Times New Roman" w:cs="Times New Roman"/>
                <w:spacing w:val="-2"/>
                <w:sz w:val="21"/>
                <w:szCs w:val="21"/>
                <w:vertAlign w:val="superscript"/>
              </w:rPr>
              <w:t>2</w:t>
            </w:r>
            <w:r w:rsidRPr="00D20079">
              <w:rPr>
                <w:rFonts w:ascii="Times New Roman" w:hAnsi="Times New Roman" w:cs="Times New Roman"/>
                <w:spacing w:val="-2"/>
                <w:sz w:val="21"/>
                <w:szCs w:val="21"/>
              </w:rPr>
              <w:t>/с, геля из</w:t>
            </w:r>
            <w:r w:rsidRPr="00D20079">
              <w:rPr>
                <w:rFonts w:ascii="Times New Roman" w:hAnsi="Times New Roman" w:cs="Times New Roman"/>
                <w:sz w:val="21"/>
                <w:szCs w:val="21"/>
              </w:rPr>
              <w:t xml:space="preserve"> жилок 79–85 мм</w:t>
            </w:r>
            <w:r w:rsidRPr="00D20079">
              <w:rPr>
                <w:rFonts w:ascii="Times New Roman" w:hAnsi="Times New Roman" w:cs="Times New Roman"/>
                <w:sz w:val="21"/>
                <w:szCs w:val="21"/>
                <w:vertAlign w:val="superscript"/>
              </w:rPr>
              <w:t>2</w:t>
            </w:r>
            <w:r w:rsidRPr="00D20079">
              <w:rPr>
                <w:rFonts w:ascii="Times New Roman" w:hAnsi="Times New Roman" w:cs="Times New Roman"/>
                <w:sz w:val="21"/>
                <w:szCs w:val="21"/>
              </w:rPr>
              <w:t>/с.</w:t>
            </w:r>
          </w:p>
          <w:p w:rsidR="00D20079" w:rsidRPr="00D20079" w:rsidRDefault="00D20079" w:rsidP="00D20079">
            <w:pPr>
              <w:pStyle w:val="a6"/>
              <w:widowControl w:val="0"/>
              <w:kinsoku w:val="0"/>
              <w:overflowPunct w:val="0"/>
              <w:autoSpaceDE w:val="0"/>
              <w:autoSpaceDN w:val="0"/>
              <w:adjustRightInd w:val="0"/>
              <w:snapToGrid w:val="0"/>
              <w:spacing w:after="0" w:line="288" w:lineRule="auto"/>
              <w:ind w:right="-6"/>
              <w:rPr>
                <w:rFonts w:ascii="Times New Roman" w:hAnsi="Times New Roman" w:cs="Times New Roman"/>
                <w:sz w:val="21"/>
                <w:szCs w:val="21"/>
              </w:rPr>
            </w:pPr>
          </w:p>
          <w:p w:rsidR="00D20079" w:rsidRPr="00D20079" w:rsidRDefault="00D20079" w:rsidP="00D20079">
            <w:pPr>
              <w:pStyle w:val="a6"/>
              <w:widowControl w:val="0"/>
              <w:kinsoku w:val="0"/>
              <w:overflowPunct w:val="0"/>
              <w:autoSpaceDE w:val="0"/>
              <w:autoSpaceDN w:val="0"/>
              <w:adjustRightInd w:val="0"/>
              <w:snapToGrid w:val="0"/>
              <w:spacing w:after="0" w:line="288" w:lineRule="auto"/>
              <w:ind w:right="-6"/>
              <w:rPr>
                <w:rFonts w:ascii="Times New Roman" w:hAnsi="Times New Roman" w:cs="Times New Roman"/>
                <w:spacing w:val="-2"/>
                <w:sz w:val="21"/>
                <w:szCs w:val="21"/>
              </w:rPr>
            </w:pPr>
            <w:r w:rsidRPr="00D20079">
              <w:rPr>
                <w:rFonts w:ascii="Times New Roman" w:hAnsi="Times New Roman" w:cs="Times New Roman"/>
                <w:b/>
                <w:spacing w:val="-2"/>
                <w:sz w:val="21"/>
                <w:szCs w:val="21"/>
              </w:rPr>
              <w:t>Ключевые слова:</w:t>
            </w:r>
            <w:r w:rsidRPr="00D20079">
              <w:rPr>
                <w:rFonts w:ascii="Times New Roman" w:hAnsi="Times New Roman" w:cs="Times New Roman"/>
                <w:spacing w:val="-2"/>
                <w:sz w:val="21"/>
                <w:szCs w:val="21"/>
              </w:rPr>
              <w:t xml:space="preserve"> </w:t>
            </w:r>
            <w:r w:rsidRPr="00D20079">
              <w:rPr>
                <w:rFonts w:ascii="Times New Roman" w:hAnsi="Times New Roman" w:cs="Times New Roman"/>
                <w:i/>
                <w:spacing w:val="-2"/>
                <w:sz w:val="21"/>
                <w:szCs w:val="21"/>
                <w:lang w:val="en-US"/>
              </w:rPr>
              <w:t>Eualaria</w:t>
            </w:r>
            <w:r w:rsidRPr="00D20079">
              <w:rPr>
                <w:rFonts w:ascii="Times New Roman" w:hAnsi="Times New Roman" w:cs="Times New Roman"/>
                <w:i/>
                <w:spacing w:val="-2"/>
                <w:sz w:val="21"/>
                <w:szCs w:val="21"/>
              </w:rPr>
              <w:t xml:space="preserve"> </w:t>
            </w:r>
            <w:r w:rsidRPr="00D20079">
              <w:rPr>
                <w:rFonts w:ascii="Times New Roman" w:hAnsi="Times New Roman" w:cs="Times New Roman"/>
                <w:i/>
                <w:spacing w:val="-2"/>
                <w:sz w:val="21"/>
                <w:szCs w:val="21"/>
                <w:lang w:val="en-US"/>
              </w:rPr>
              <w:t>fistulosa</w:t>
            </w:r>
            <w:r w:rsidRPr="00D20079">
              <w:rPr>
                <w:rFonts w:ascii="Times New Roman" w:hAnsi="Times New Roman" w:cs="Times New Roman"/>
                <w:iCs/>
                <w:spacing w:val="-2"/>
                <w:sz w:val="21"/>
                <w:szCs w:val="21"/>
              </w:rPr>
              <w:t>,</w:t>
            </w:r>
            <w:r w:rsidRPr="00D20079">
              <w:rPr>
                <w:rFonts w:ascii="Times New Roman" w:hAnsi="Times New Roman" w:cs="Times New Roman"/>
                <w:spacing w:val="-2"/>
                <w:sz w:val="21"/>
                <w:szCs w:val="21"/>
              </w:rPr>
              <w:t xml:space="preserve"> альгинатсодержащий водорослевый гель, переработка водорослей.</w:t>
            </w:r>
          </w:p>
          <w:p w:rsidR="00D20079" w:rsidRPr="00D20079" w:rsidRDefault="00D20079" w:rsidP="00D20079">
            <w:pPr>
              <w:widowControl w:val="0"/>
              <w:jc w:val="center"/>
              <w:rPr>
                <w:rFonts w:ascii="Times New Roman" w:hAnsi="Times New Roman" w:cs="Times New Roman"/>
              </w:rPr>
            </w:pPr>
          </w:p>
        </w:tc>
      </w:tr>
      <w:tr w:rsidR="00D20079" w:rsidRPr="00D20079" w:rsidTr="00D20079">
        <w:trPr>
          <w:jc w:val="center"/>
        </w:trPr>
        <w:tc>
          <w:tcPr>
            <w:tcW w:w="9571" w:type="dxa"/>
          </w:tcPr>
          <w:p w:rsidR="00D20079" w:rsidRPr="00D20079" w:rsidRDefault="00D20079" w:rsidP="00D20079">
            <w:pPr>
              <w:widowControl w:val="0"/>
              <w:spacing w:line="288" w:lineRule="auto"/>
              <w:rPr>
                <w:rFonts w:ascii="Times New Roman" w:eastAsia="Calibri" w:hAnsi="Times New Roman" w:cs="Times New Roman"/>
                <w:iCs/>
                <w:sz w:val="23"/>
                <w:szCs w:val="23"/>
              </w:rPr>
            </w:pPr>
            <w:r w:rsidRPr="00D20079">
              <w:rPr>
                <w:rFonts w:ascii="Times New Roman" w:eastAsia="Calibri" w:hAnsi="Times New Roman" w:cs="Times New Roman"/>
                <w:snapToGrid w:val="0"/>
                <w:sz w:val="23"/>
                <w:szCs w:val="23"/>
              </w:rPr>
              <w:t xml:space="preserve">УДК </w:t>
            </w:r>
            <w:r w:rsidRPr="00D20079">
              <w:rPr>
                <w:rFonts w:ascii="Times New Roman" w:eastAsia="Calibri" w:hAnsi="Times New Roman" w:cs="Times New Roman"/>
                <w:iCs/>
                <w:sz w:val="23"/>
                <w:szCs w:val="23"/>
              </w:rPr>
              <w:t>664.6:634.5</w:t>
            </w:r>
            <w:r w:rsidRPr="00D20079">
              <w:rPr>
                <w:rFonts w:ascii="Times New Roman" w:eastAsia="Arial+FPEF" w:hAnsi="Times New Roman" w:cs="Times New Roman"/>
                <w:sz w:val="23"/>
                <w:szCs w:val="23"/>
              </w:rPr>
              <w:t xml:space="preserve">                                                             </w:t>
            </w:r>
            <w:r w:rsidR="00D84D2C">
              <w:rPr>
                <w:rFonts w:ascii="Times New Roman" w:eastAsia="Arial+FPEF" w:hAnsi="Times New Roman" w:cs="Times New Roman"/>
                <w:sz w:val="23"/>
                <w:szCs w:val="23"/>
              </w:rPr>
              <w:t xml:space="preserve">   </w:t>
            </w:r>
            <w:r w:rsidRPr="00D20079">
              <w:rPr>
                <w:rFonts w:ascii="Times New Roman" w:eastAsia="Arial+FPEF" w:hAnsi="Times New Roman" w:cs="Times New Roman"/>
                <w:sz w:val="23"/>
                <w:szCs w:val="23"/>
              </w:rPr>
              <w:t xml:space="preserve"> </w:t>
            </w:r>
            <w:r w:rsidRPr="00D20079">
              <w:rPr>
                <w:rFonts w:ascii="Times New Roman" w:eastAsia="Calibri" w:hAnsi="Times New Roman" w:cs="Times New Roman"/>
                <w:iCs/>
                <w:sz w:val="23"/>
                <w:szCs w:val="23"/>
              </w:rPr>
              <w:t xml:space="preserve"> </w:t>
            </w:r>
            <w:r w:rsidRPr="00D20079">
              <w:rPr>
                <w:rFonts w:ascii="Times New Roman" w:eastAsia="Calibri" w:hAnsi="Times New Roman" w:cs="Times New Roman"/>
                <w:iCs/>
                <w:sz w:val="23"/>
                <w:szCs w:val="23"/>
                <w:lang w:val="en-US"/>
              </w:rPr>
              <w:t>DOI</w:t>
            </w:r>
            <w:r w:rsidRPr="00D20079">
              <w:rPr>
                <w:rFonts w:ascii="Times New Roman" w:eastAsia="Calibri" w:hAnsi="Times New Roman" w:cs="Times New Roman"/>
                <w:iCs/>
                <w:sz w:val="23"/>
                <w:szCs w:val="23"/>
              </w:rPr>
              <w:t>: 10.17217/2079-0333-2021-56-42-53</w:t>
            </w:r>
          </w:p>
          <w:p w:rsidR="00D20079" w:rsidRPr="00D20079" w:rsidRDefault="00D20079" w:rsidP="00D20079">
            <w:pPr>
              <w:pStyle w:val="a4"/>
              <w:widowControl w:val="0"/>
              <w:spacing w:line="288" w:lineRule="auto"/>
              <w:jc w:val="center"/>
              <w:rPr>
                <w:rFonts w:eastAsia="TimesNewRoman"/>
                <w:sz w:val="23"/>
                <w:szCs w:val="23"/>
              </w:rPr>
            </w:pPr>
          </w:p>
          <w:p w:rsidR="00D20079" w:rsidRPr="00D20079" w:rsidRDefault="00D20079" w:rsidP="00D20079">
            <w:pPr>
              <w:widowControl w:val="0"/>
              <w:spacing w:line="288" w:lineRule="auto"/>
              <w:jc w:val="center"/>
              <w:rPr>
                <w:rFonts w:ascii="Times New Roman" w:eastAsia="Calibri" w:hAnsi="Times New Roman" w:cs="Times New Roman"/>
                <w:b/>
                <w:caps/>
                <w:sz w:val="23"/>
                <w:szCs w:val="23"/>
              </w:rPr>
            </w:pPr>
            <w:r w:rsidRPr="00D20079">
              <w:rPr>
                <w:rFonts w:ascii="Times New Roman" w:eastAsia="Calibri" w:hAnsi="Times New Roman" w:cs="Times New Roman"/>
                <w:b/>
                <w:caps/>
                <w:sz w:val="23"/>
                <w:szCs w:val="23"/>
              </w:rPr>
              <w:t xml:space="preserve">использование ядер бразильского ореха </w:t>
            </w:r>
            <w:r w:rsidRPr="00D20079">
              <w:rPr>
                <w:rFonts w:ascii="Times New Roman" w:eastAsia="Calibri" w:hAnsi="Times New Roman" w:cs="Times New Roman"/>
                <w:b/>
                <w:caps/>
                <w:sz w:val="23"/>
                <w:szCs w:val="23"/>
              </w:rPr>
              <w:br/>
              <w:t>в технологии фаршированных мясных изделий</w:t>
            </w:r>
          </w:p>
          <w:p w:rsidR="00D20079" w:rsidRPr="00D20079" w:rsidRDefault="00D20079" w:rsidP="00D20079">
            <w:pPr>
              <w:widowControl w:val="0"/>
              <w:spacing w:line="288" w:lineRule="auto"/>
              <w:rPr>
                <w:rFonts w:ascii="Times New Roman" w:eastAsia="Arial+FPEF" w:hAnsi="Times New Roman" w:cs="Times New Roman"/>
                <w:caps/>
                <w:sz w:val="23"/>
                <w:szCs w:val="23"/>
              </w:rPr>
            </w:pPr>
          </w:p>
          <w:p w:rsidR="00D20079" w:rsidRPr="00D20079" w:rsidRDefault="00D20079" w:rsidP="00D20079">
            <w:pPr>
              <w:widowControl w:val="0"/>
              <w:spacing w:line="288" w:lineRule="auto"/>
              <w:rPr>
                <w:rFonts w:ascii="Times New Roman" w:eastAsia="Calibri" w:hAnsi="Times New Roman" w:cs="Times New Roman"/>
                <w:bCs/>
                <w:sz w:val="23"/>
                <w:szCs w:val="23"/>
                <w:vertAlign w:val="superscript"/>
              </w:rPr>
            </w:pPr>
            <w:r w:rsidRPr="00D20079">
              <w:rPr>
                <w:rFonts w:ascii="Times New Roman" w:eastAsia="TimesNewRoman" w:hAnsi="Times New Roman" w:cs="Times New Roman"/>
                <w:bCs/>
                <w:sz w:val="23"/>
                <w:szCs w:val="23"/>
              </w:rPr>
              <w:t>Лукин А.А., Бец Ю.А., Наумова Н.Л.</w:t>
            </w:r>
          </w:p>
          <w:p w:rsidR="00D20079" w:rsidRPr="00D20079" w:rsidRDefault="00D20079" w:rsidP="00D20079">
            <w:pPr>
              <w:widowControl w:val="0"/>
              <w:spacing w:line="288" w:lineRule="auto"/>
              <w:rPr>
                <w:rFonts w:ascii="Times New Roman" w:eastAsia="Arial+FPEF" w:hAnsi="Times New Roman" w:cs="Times New Roman"/>
                <w:caps/>
                <w:sz w:val="23"/>
                <w:szCs w:val="23"/>
              </w:rPr>
            </w:pPr>
          </w:p>
          <w:p w:rsidR="00D20079" w:rsidRPr="00D20079" w:rsidRDefault="00D20079" w:rsidP="00D20079">
            <w:pPr>
              <w:widowControl w:val="0"/>
              <w:spacing w:line="288" w:lineRule="auto"/>
              <w:rPr>
                <w:rFonts w:ascii="Times New Roman" w:eastAsia="Calibri" w:hAnsi="Times New Roman" w:cs="Times New Roman"/>
                <w:sz w:val="23"/>
                <w:szCs w:val="23"/>
              </w:rPr>
            </w:pPr>
            <w:r w:rsidRPr="00D20079">
              <w:rPr>
                <w:rFonts w:ascii="Times New Roman" w:eastAsia="Calibri" w:hAnsi="Times New Roman" w:cs="Times New Roman"/>
                <w:sz w:val="23"/>
                <w:szCs w:val="23"/>
              </w:rPr>
              <w:t>Южно-Уральский государственный университет (НИУ), г. Челябинск, проспект Ленина, 76.</w:t>
            </w:r>
          </w:p>
          <w:p w:rsidR="00D20079" w:rsidRPr="00D20079" w:rsidRDefault="00D20079" w:rsidP="00D20079">
            <w:pPr>
              <w:widowControl w:val="0"/>
              <w:spacing w:line="288" w:lineRule="auto"/>
              <w:rPr>
                <w:rFonts w:ascii="Times New Roman" w:eastAsia="Arial+FPEF" w:hAnsi="Times New Roman" w:cs="Times New Roman"/>
                <w:caps/>
                <w:sz w:val="23"/>
                <w:szCs w:val="23"/>
              </w:rPr>
            </w:pPr>
          </w:p>
          <w:p w:rsidR="00D20079" w:rsidRPr="00D20079" w:rsidRDefault="00D20079" w:rsidP="00D20079">
            <w:pPr>
              <w:widowControl w:val="0"/>
              <w:spacing w:line="288" w:lineRule="auto"/>
              <w:jc w:val="both"/>
              <w:rPr>
                <w:rFonts w:ascii="Times New Roman" w:eastAsia="TimesNewRoman" w:hAnsi="Times New Roman" w:cs="Times New Roman"/>
                <w:sz w:val="21"/>
                <w:szCs w:val="21"/>
              </w:rPr>
            </w:pPr>
            <w:r w:rsidRPr="00D20079">
              <w:rPr>
                <w:rFonts w:ascii="Times New Roman" w:eastAsia="Arial+FPEF" w:hAnsi="Times New Roman" w:cs="Times New Roman"/>
                <w:sz w:val="21"/>
                <w:szCs w:val="21"/>
              </w:rPr>
              <w:t xml:space="preserve">Представлены результаты </w:t>
            </w:r>
            <w:r w:rsidRPr="00D20079">
              <w:rPr>
                <w:rFonts w:ascii="Times New Roman" w:eastAsia="Calibri" w:hAnsi="Times New Roman" w:cs="Times New Roman"/>
                <w:sz w:val="21"/>
                <w:szCs w:val="21"/>
              </w:rPr>
              <w:t>применения ядер бразильского ореха в технологии фаршированных мясных изделий</w:t>
            </w:r>
            <w:r w:rsidRPr="00D20079">
              <w:rPr>
                <w:rFonts w:ascii="Times New Roman" w:eastAsia="Calibri" w:hAnsi="Times New Roman" w:cs="Times New Roman"/>
                <w:bCs/>
                <w:sz w:val="21"/>
                <w:szCs w:val="21"/>
              </w:rPr>
              <w:t xml:space="preserve">. Изучены состав и физико-химические показатели растительного и мясного сырья. </w:t>
            </w:r>
            <w:r w:rsidRPr="00D20079">
              <w:rPr>
                <w:rFonts w:ascii="Times New Roman" w:eastAsia="Calibri" w:hAnsi="Times New Roman" w:cs="Times New Roman"/>
                <w:sz w:val="21"/>
                <w:szCs w:val="21"/>
              </w:rPr>
              <w:t>Определ</w:t>
            </w:r>
            <w:r w:rsidRPr="00D20079">
              <w:rPr>
                <w:rFonts w:ascii="Times New Roman" w:eastAsia="Calibri" w:hAnsi="Times New Roman" w:cs="Times New Roman"/>
                <w:sz w:val="21"/>
                <w:szCs w:val="21"/>
              </w:rPr>
              <w:t>е</w:t>
            </w:r>
            <w:r w:rsidRPr="00D20079">
              <w:rPr>
                <w:rFonts w:ascii="Times New Roman" w:eastAsia="Calibri" w:hAnsi="Times New Roman" w:cs="Times New Roman"/>
                <w:sz w:val="21"/>
                <w:szCs w:val="21"/>
              </w:rPr>
              <w:t>но, что в ядрах ореха содержание липидов и минеральных элементов превосходит их количества, уст</w:t>
            </w:r>
            <w:r w:rsidRPr="00D20079">
              <w:rPr>
                <w:rFonts w:ascii="Times New Roman" w:eastAsia="Calibri" w:hAnsi="Times New Roman" w:cs="Times New Roman"/>
                <w:sz w:val="21"/>
                <w:szCs w:val="21"/>
              </w:rPr>
              <w:t>а</w:t>
            </w:r>
            <w:r w:rsidRPr="00D20079">
              <w:rPr>
                <w:rFonts w:ascii="Times New Roman" w:eastAsia="Calibri" w:hAnsi="Times New Roman" w:cs="Times New Roman"/>
                <w:sz w:val="21"/>
                <w:szCs w:val="21"/>
              </w:rPr>
              <w:t xml:space="preserve">новленные в охлажденных </w:t>
            </w:r>
            <w:r w:rsidRPr="00D20079">
              <w:rPr>
                <w:rFonts w:ascii="Times New Roman" w:eastAsia="Calibri" w:hAnsi="Times New Roman" w:cs="Times New Roman"/>
                <w:sz w:val="21"/>
                <w:szCs w:val="21"/>
                <w:lang w:eastAsia="zh-CN"/>
              </w:rPr>
              <w:t>голенях цыплят-бройлеров.</w:t>
            </w:r>
            <w:r w:rsidRPr="00D20079">
              <w:rPr>
                <w:rFonts w:ascii="Times New Roman" w:eastAsia="Calibri" w:hAnsi="Times New Roman" w:cs="Times New Roman"/>
                <w:sz w:val="21"/>
                <w:szCs w:val="21"/>
              </w:rPr>
              <w:t xml:space="preserve"> Добавление растительного </w:t>
            </w:r>
            <w:r w:rsidRPr="00D20079">
              <w:rPr>
                <w:rFonts w:ascii="Times New Roman" w:eastAsia="Calibri" w:hAnsi="Times New Roman" w:cs="Times New Roman"/>
                <w:bCs/>
                <w:sz w:val="21"/>
                <w:szCs w:val="21"/>
              </w:rPr>
              <w:t>материала</w:t>
            </w:r>
            <w:r w:rsidRPr="00D20079">
              <w:rPr>
                <w:rFonts w:ascii="Times New Roman" w:eastAsia="Calibri" w:hAnsi="Times New Roman" w:cs="Times New Roman"/>
                <w:sz w:val="21"/>
                <w:szCs w:val="21"/>
              </w:rPr>
              <w:t xml:space="preserve"> в доз</w:t>
            </w:r>
            <w:r w:rsidRPr="00D20079">
              <w:rPr>
                <w:rFonts w:ascii="Times New Roman" w:eastAsia="Calibri" w:hAnsi="Times New Roman" w:cs="Times New Roman"/>
                <w:sz w:val="21"/>
                <w:szCs w:val="21"/>
              </w:rPr>
              <w:t>и</w:t>
            </w:r>
            <w:r w:rsidRPr="00D20079">
              <w:rPr>
                <w:rFonts w:ascii="Times New Roman" w:eastAsia="Calibri" w:hAnsi="Times New Roman" w:cs="Times New Roman"/>
                <w:sz w:val="21"/>
                <w:szCs w:val="21"/>
              </w:rPr>
              <w:t>ровке 10% улучшает вкусоароматические свойства и повышает содержание Ca</w:t>
            </w:r>
            <w:r w:rsidRPr="00D20079">
              <w:rPr>
                <w:rFonts w:ascii="Times New Roman" w:eastAsia="Calibri" w:hAnsi="Times New Roman" w:cs="Times New Roman"/>
                <w:sz w:val="21"/>
                <w:szCs w:val="21"/>
                <w:vertAlign w:val="superscript"/>
              </w:rPr>
              <w:t>2+</w:t>
            </w:r>
            <w:r w:rsidRPr="00D20079">
              <w:rPr>
                <w:rFonts w:ascii="Times New Roman" w:eastAsia="Calibri" w:hAnsi="Times New Roman" w:cs="Times New Roman"/>
                <w:sz w:val="21"/>
                <w:szCs w:val="21"/>
              </w:rPr>
              <w:t xml:space="preserve"> (в 2,2 раза), </w:t>
            </w:r>
            <w:r w:rsidRPr="00D20079">
              <w:rPr>
                <w:rFonts w:ascii="Times New Roman" w:eastAsia="Calibri" w:hAnsi="Times New Roman" w:cs="Times New Roman"/>
                <w:spacing w:val="-2"/>
                <w:sz w:val="21"/>
                <w:szCs w:val="21"/>
              </w:rPr>
              <w:t>Se</w:t>
            </w:r>
            <w:r w:rsidRPr="00D20079">
              <w:rPr>
                <w:rFonts w:ascii="Times New Roman" w:eastAsia="Calibri" w:hAnsi="Times New Roman" w:cs="Times New Roman"/>
                <w:spacing w:val="-2"/>
                <w:sz w:val="21"/>
                <w:szCs w:val="21"/>
                <w:vertAlign w:val="superscript"/>
              </w:rPr>
              <w:t>2+</w:t>
            </w:r>
            <w:r w:rsidRPr="00D20079">
              <w:rPr>
                <w:rFonts w:ascii="Times New Roman" w:eastAsia="Calibri" w:hAnsi="Times New Roman" w:cs="Times New Roman"/>
                <w:spacing w:val="-2"/>
                <w:sz w:val="21"/>
                <w:szCs w:val="21"/>
              </w:rPr>
              <w:t xml:space="preserve"> (в 2 раза), Fe</w:t>
            </w:r>
            <w:r w:rsidRPr="00D20079">
              <w:rPr>
                <w:rFonts w:ascii="Times New Roman" w:eastAsia="Calibri" w:hAnsi="Times New Roman" w:cs="Times New Roman"/>
                <w:spacing w:val="-2"/>
                <w:sz w:val="21"/>
                <w:szCs w:val="21"/>
                <w:vertAlign w:val="superscript"/>
              </w:rPr>
              <w:t>2+</w:t>
            </w:r>
            <w:r w:rsidRPr="00D20079">
              <w:rPr>
                <w:rFonts w:ascii="Times New Roman" w:eastAsia="Calibri" w:hAnsi="Times New Roman" w:cs="Times New Roman"/>
                <w:spacing w:val="-2"/>
                <w:sz w:val="21"/>
                <w:szCs w:val="21"/>
              </w:rPr>
              <w:t xml:space="preserve"> (в 1,7 раза), Mg</w:t>
            </w:r>
            <w:r w:rsidRPr="00D20079">
              <w:rPr>
                <w:rFonts w:ascii="Times New Roman" w:eastAsia="Calibri" w:hAnsi="Times New Roman" w:cs="Times New Roman"/>
                <w:spacing w:val="-2"/>
                <w:sz w:val="21"/>
                <w:szCs w:val="21"/>
                <w:vertAlign w:val="superscript"/>
              </w:rPr>
              <w:t>2+</w:t>
            </w:r>
            <w:r w:rsidRPr="00D20079">
              <w:rPr>
                <w:rFonts w:ascii="Times New Roman" w:eastAsia="Calibri" w:hAnsi="Times New Roman" w:cs="Times New Roman"/>
                <w:spacing w:val="-2"/>
                <w:sz w:val="21"/>
                <w:szCs w:val="21"/>
              </w:rPr>
              <w:t xml:space="preserve"> (в 1,6 раза), P</w:t>
            </w:r>
            <w:r w:rsidRPr="00D20079">
              <w:rPr>
                <w:rFonts w:ascii="Times New Roman" w:eastAsia="Calibri" w:hAnsi="Times New Roman" w:cs="Times New Roman"/>
                <w:spacing w:val="-2"/>
                <w:sz w:val="21"/>
                <w:szCs w:val="21"/>
                <w:vertAlign w:val="superscript"/>
              </w:rPr>
              <w:t>5+</w:t>
            </w:r>
            <w:r w:rsidRPr="00D20079">
              <w:rPr>
                <w:rFonts w:ascii="Times New Roman" w:eastAsia="Calibri" w:hAnsi="Times New Roman" w:cs="Times New Roman"/>
                <w:spacing w:val="-2"/>
                <w:sz w:val="21"/>
                <w:szCs w:val="21"/>
              </w:rPr>
              <w:t xml:space="preserve"> и Zn</w:t>
            </w:r>
            <w:r w:rsidRPr="00D20079">
              <w:rPr>
                <w:rFonts w:ascii="Times New Roman" w:eastAsia="Calibri" w:hAnsi="Times New Roman" w:cs="Times New Roman"/>
                <w:spacing w:val="-2"/>
                <w:sz w:val="21"/>
                <w:szCs w:val="21"/>
                <w:vertAlign w:val="superscript"/>
              </w:rPr>
              <w:t>2+</w:t>
            </w:r>
            <w:r w:rsidRPr="00D20079">
              <w:rPr>
                <w:rFonts w:ascii="Times New Roman" w:eastAsia="Calibri" w:hAnsi="Times New Roman" w:cs="Times New Roman"/>
                <w:spacing w:val="-2"/>
                <w:sz w:val="21"/>
                <w:szCs w:val="21"/>
              </w:rPr>
              <w:t xml:space="preserve"> (на 26%) в готовом продукте на фоне снижения </w:t>
            </w:r>
            <w:r w:rsidRPr="00D20079">
              <w:rPr>
                <w:rFonts w:ascii="Times New Roman" w:eastAsia="Calibri" w:hAnsi="Times New Roman" w:cs="Times New Roman"/>
                <w:spacing w:val="-2"/>
                <w:sz w:val="21"/>
                <w:szCs w:val="21"/>
              </w:rPr>
              <w:lastRenderedPageBreak/>
              <w:t>закла</w:t>
            </w:r>
            <w:r w:rsidRPr="00D20079">
              <w:rPr>
                <w:rFonts w:ascii="Times New Roman" w:eastAsia="Calibri" w:hAnsi="Times New Roman" w:cs="Times New Roman"/>
                <w:spacing w:val="-2"/>
                <w:sz w:val="21"/>
                <w:szCs w:val="21"/>
              </w:rPr>
              <w:t>д</w:t>
            </w:r>
            <w:r w:rsidRPr="00D20079">
              <w:rPr>
                <w:rFonts w:ascii="Times New Roman" w:eastAsia="Calibri" w:hAnsi="Times New Roman" w:cs="Times New Roman"/>
                <w:spacing w:val="-2"/>
                <w:sz w:val="21"/>
                <w:szCs w:val="21"/>
              </w:rPr>
              <w:t xml:space="preserve">ки сливочного масла по рецептуре на 8%. </w:t>
            </w:r>
            <w:r w:rsidRPr="00D20079">
              <w:rPr>
                <w:rFonts w:ascii="Times New Roman" w:eastAsia="Calibri" w:hAnsi="Times New Roman" w:cs="Times New Roman"/>
                <w:bCs/>
                <w:spacing w:val="-2"/>
                <w:sz w:val="21"/>
                <w:szCs w:val="21"/>
              </w:rPr>
              <w:t xml:space="preserve">Использование </w:t>
            </w:r>
            <w:r w:rsidRPr="00D20079">
              <w:rPr>
                <w:rFonts w:ascii="Times New Roman" w:eastAsia="Calibri" w:hAnsi="Times New Roman" w:cs="Times New Roman"/>
                <w:spacing w:val="-2"/>
                <w:sz w:val="21"/>
                <w:szCs w:val="21"/>
              </w:rPr>
              <w:t xml:space="preserve">бразильского ореха также </w:t>
            </w:r>
            <w:r w:rsidRPr="00D20079">
              <w:rPr>
                <w:rFonts w:ascii="Times New Roman" w:eastAsia="Calibri" w:hAnsi="Times New Roman" w:cs="Times New Roman"/>
                <w:bCs/>
                <w:spacing w:val="-2"/>
                <w:sz w:val="21"/>
                <w:szCs w:val="21"/>
              </w:rPr>
              <w:t>привносит в состав мясного продукта микроэлементы (</w:t>
            </w:r>
            <w:r w:rsidRPr="00D20079">
              <w:rPr>
                <w:rFonts w:ascii="Times New Roman" w:eastAsia="Calibri" w:hAnsi="Times New Roman" w:cs="Times New Roman"/>
                <w:spacing w:val="-2"/>
                <w:sz w:val="21"/>
                <w:szCs w:val="21"/>
              </w:rPr>
              <w:t>Cu</w:t>
            </w:r>
            <w:r w:rsidRPr="00D20079">
              <w:rPr>
                <w:rFonts w:ascii="Times New Roman" w:eastAsia="Calibri" w:hAnsi="Times New Roman" w:cs="Times New Roman"/>
                <w:spacing w:val="-2"/>
                <w:sz w:val="21"/>
                <w:szCs w:val="21"/>
                <w:vertAlign w:val="superscript"/>
              </w:rPr>
              <w:t>2+</w:t>
            </w:r>
            <w:r w:rsidRPr="00D20079">
              <w:rPr>
                <w:rFonts w:ascii="Times New Roman" w:eastAsia="Calibri" w:hAnsi="Times New Roman" w:cs="Times New Roman"/>
                <w:spacing w:val="-2"/>
                <w:sz w:val="21"/>
                <w:szCs w:val="21"/>
              </w:rPr>
              <w:t>, Mn</w:t>
            </w:r>
            <w:r w:rsidRPr="00D20079">
              <w:rPr>
                <w:rFonts w:ascii="Times New Roman" w:eastAsia="Calibri" w:hAnsi="Times New Roman" w:cs="Times New Roman"/>
                <w:spacing w:val="-2"/>
                <w:sz w:val="21"/>
                <w:szCs w:val="21"/>
                <w:vertAlign w:val="superscript"/>
              </w:rPr>
              <w:t>2+</w:t>
            </w:r>
            <w:r w:rsidRPr="00D20079">
              <w:rPr>
                <w:rFonts w:ascii="Times New Roman" w:eastAsia="Calibri" w:hAnsi="Times New Roman" w:cs="Times New Roman"/>
                <w:spacing w:val="-2"/>
                <w:sz w:val="21"/>
                <w:szCs w:val="21"/>
              </w:rPr>
              <w:t>, Mо</w:t>
            </w:r>
            <w:r w:rsidRPr="00D20079">
              <w:rPr>
                <w:rFonts w:ascii="Times New Roman" w:eastAsia="Calibri" w:hAnsi="Times New Roman" w:cs="Times New Roman"/>
                <w:spacing w:val="-2"/>
                <w:sz w:val="21"/>
                <w:szCs w:val="21"/>
                <w:vertAlign w:val="superscript"/>
              </w:rPr>
              <w:t>4+</w:t>
            </w:r>
            <w:r w:rsidRPr="00D20079">
              <w:rPr>
                <w:rFonts w:ascii="Times New Roman" w:eastAsia="Calibri" w:hAnsi="Times New Roman" w:cs="Times New Roman"/>
                <w:spacing w:val="-2"/>
                <w:sz w:val="21"/>
                <w:szCs w:val="21"/>
              </w:rPr>
              <w:t>, Ag</w:t>
            </w:r>
            <w:r w:rsidRPr="00D20079">
              <w:rPr>
                <w:rFonts w:ascii="Times New Roman" w:eastAsia="Calibri" w:hAnsi="Times New Roman" w:cs="Times New Roman"/>
                <w:spacing w:val="-2"/>
                <w:sz w:val="21"/>
                <w:szCs w:val="21"/>
                <w:vertAlign w:val="superscript"/>
              </w:rPr>
              <w:t>+</w:t>
            </w:r>
            <w:r w:rsidRPr="00D20079">
              <w:rPr>
                <w:rFonts w:ascii="Times New Roman" w:eastAsia="Calibri" w:hAnsi="Times New Roman" w:cs="Times New Roman"/>
                <w:spacing w:val="-2"/>
                <w:sz w:val="21"/>
                <w:szCs w:val="21"/>
              </w:rPr>
              <w:t>, Au</w:t>
            </w:r>
            <w:r w:rsidRPr="00D20079">
              <w:rPr>
                <w:rFonts w:ascii="Times New Roman" w:eastAsia="Calibri" w:hAnsi="Times New Roman" w:cs="Times New Roman"/>
                <w:spacing w:val="-2"/>
                <w:sz w:val="21"/>
                <w:szCs w:val="21"/>
                <w:vertAlign w:val="superscript"/>
              </w:rPr>
              <w:t>3+</w:t>
            </w:r>
            <w:r w:rsidRPr="00D20079">
              <w:rPr>
                <w:rFonts w:ascii="Times New Roman" w:eastAsia="Calibri" w:hAnsi="Times New Roman" w:cs="Times New Roman"/>
                <w:spacing w:val="-2"/>
                <w:sz w:val="21"/>
                <w:szCs w:val="21"/>
              </w:rPr>
              <w:t>, Co</w:t>
            </w:r>
            <w:r w:rsidRPr="00D20079">
              <w:rPr>
                <w:rFonts w:ascii="Times New Roman" w:eastAsia="Calibri" w:hAnsi="Times New Roman" w:cs="Times New Roman"/>
                <w:spacing w:val="-2"/>
                <w:sz w:val="21"/>
                <w:szCs w:val="21"/>
                <w:vertAlign w:val="superscript"/>
              </w:rPr>
              <w:t>3+</w:t>
            </w:r>
            <w:r w:rsidRPr="00D20079">
              <w:rPr>
                <w:rFonts w:ascii="Times New Roman" w:eastAsia="Calibri" w:hAnsi="Times New Roman" w:cs="Times New Roman"/>
                <w:spacing w:val="-2"/>
                <w:sz w:val="21"/>
                <w:szCs w:val="21"/>
              </w:rPr>
              <w:t>) и пищевые волокна</w:t>
            </w:r>
            <w:r w:rsidRPr="00D20079">
              <w:rPr>
                <w:rFonts w:ascii="Times New Roman" w:eastAsia="Calibri" w:hAnsi="Times New Roman" w:cs="Times New Roman"/>
                <w:sz w:val="21"/>
                <w:szCs w:val="21"/>
              </w:rPr>
              <w:t>.</w:t>
            </w:r>
          </w:p>
          <w:p w:rsidR="00D20079" w:rsidRPr="00D20079" w:rsidRDefault="00D20079" w:rsidP="00D20079">
            <w:pPr>
              <w:widowControl w:val="0"/>
              <w:spacing w:line="288" w:lineRule="auto"/>
              <w:rPr>
                <w:rFonts w:ascii="Times New Roman" w:eastAsia="Calibri" w:hAnsi="Times New Roman" w:cs="Times New Roman"/>
                <w:sz w:val="21"/>
                <w:szCs w:val="21"/>
              </w:rPr>
            </w:pPr>
          </w:p>
          <w:p w:rsidR="00D20079" w:rsidRPr="00D20079" w:rsidRDefault="00D20079" w:rsidP="00D20079">
            <w:pPr>
              <w:widowControl w:val="0"/>
              <w:autoSpaceDE w:val="0"/>
              <w:autoSpaceDN w:val="0"/>
              <w:adjustRightInd w:val="0"/>
              <w:spacing w:line="288" w:lineRule="auto"/>
              <w:rPr>
                <w:rFonts w:ascii="Times New Roman" w:eastAsia="TimesNewRomanPSMT" w:hAnsi="Times New Roman" w:cs="Times New Roman"/>
                <w:caps/>
                <w:sz w:val="21"/>
                <w:szCs w:val="21"/>
              </w:rPr>
            </w:pPr>
            <w:r w:rsidRPr="00D20079">
              <w:rPr>
                <w:rFonts w:ascii="Times New Roman" w:eastAsia="Calibri" w:hAnsi="Times New Roman" w:cs="Times New Roman"/>
                <w:b/>
                <w:bCs/>
                <w:sz w:val="21"/>
                <w:szCs w:val="21"/>
              </w:rPr>
              <w:t>Ключевые слова</w:t>
            </w:r>
            <w:r w:rsidRPr="00D20079">
              <w:rPr>
                <w:rFonts w:ascii="Times New Roman" w:eastAsia="Calibri" w:hAnsi="Times New Roman" w:cs="Times New Roman"/>
                <w:b/>
                <w:sz w:val="21"/>
                <w:szCs w:val="21"/>
              </w:rPr>
              <w:t>:</w:t>
            </w:r>
            <w:r w:rsidRPr="00D20079">
              <w:rPr>
                <w:rFonts w:ascii="Times New Roman" w:eastAsia="TimesNewRoman,Italic" w:hAnsi="Times New Roman" w:cs="Times New Roman"/>
                <w:sz w:val="21"/>
                <w:szCs w:val="21"/>
              </w:rPr>
              <w:t xml:space="preserve"> </w:t>
            </w:r>
            <w:r w:rsidRPr="00D20079">
              <w:rPr>
                <w:rFonts w:ascii="Times New Roman" w:eastAsia="Calibri" w:hAnsi="Times New Roman" w:cs="Times New Roman"/>
                <w:sz w:val="21"/>
                <w:szCs w:val="21"/>
                <w:lang w:eastAsia="zh-CN"/>
              </w:rPr>
              <w:t>голень цыплят-бройлеров</w:t>
            </w:r>
            <w:r w:rsidRPr="00D20079">
              <w:rPr>
                <w:rFonts w:ascii="Times New Roman" w:eastAsia="TimesNewRoman,Italic" w:hAnsi="Times New Roman" w:cs="Times New Roman"/>
                <w:sz w:val="21"/>
                <w:szCs w:val="21"/>
              </w:rPr>
              <w:t xml:space="preserve">, </w:t>
            </w:r>
            <w:r w:rsidRPr="00D20079">
              <w:rPr>
                <w:rFonts w:ascii="Times New Roman" w:eastAsia="Calibri" w:hAnsi="Times New Roman" w:cs="Times New Roman"/>
                <w:sz w:val="21"/>
                <w:szCs w:val="21"/>
                <w:lang w:eastAsia="zh-CN"/>
              </w:rPr>
              <w:t>орех бразильский</w:t>
            </w:r>
            <w:r w:rsidRPr="00D20079">
              <w:rPr>
                <w:rFonts w:ascii="Times New Roman" w:eastAsia="TimesNewRoman" w:hAnsi="Times New Roman" w:cs="Times New Roman"/>
                <w:sz w:val="21"/>
                <w:szCs w:val="21"/>
              </w:rPr>
              <w:t>,</w:t>
            </w:r>
            <w:r w:rsidRPr="00D20079">
              <w:rPr>
                <w:rFonts w:ascii="Times New Roman" w:eastAsia="Calibri" w:hAnsi="Times New Roman" w:cs="Times New Roman"/>
                <w:sz w:val="21"/>
                <w:szCs w:val="21"/>
                <w:lang w:eastAsia="zh-CN"/>
              </w:rPr>
              <w:t xml:space="preserve"> фаршированные мясные изделия. </w:t>
            </w:r>
          </w:p>
          <w:p w:rsidR="00D20079" w:rsidRPr="00D20079" w:rsidRDefault="00D20079" w:rsidP="00D20079">
            <w:pPr>
              <w:widowControl w:val="0"/>
              <w:jc w:val="center"/>
              <w:rPr>
                <w:rFonts w:ascii="Times New Roman" w:hAnsi="Times New Roman" w:cs="Times New Roman"/>
              </w:rPr>
            </w:pPr>
          </w:p>
        </w:tc>
      </w:tr>
      <w:tr w:rsidR="00D20079" w:rsidRPr="00D20079" w:rsidTr="00D20079">
        <w:trPr>
          <w:jc w:val="center"/>
        </w:trPr>
        <w:tc>
          <w:tcPr>
            <w:tcW w:w="9571" w:type="dxa"/>
          </w:tcPr>
          <w:p w:rsidR="00D20079" w:rsidRPr="00D20079" w:rsidRDefault="00D20079" w:rsidP="00D20079">
            <w:pPr>
              <w:widowControl w:val="0"/>
              <w:spacing w:line="288" w:lineRule="auto"/>
              <w:rPr>
                <w:rFonts w:ascii="Times New Roman" w:hAnsi="Times New Roman" w:cs="Times New Roman"/>
                <w:sz w:val="23"/>
                <w:szCs w:val="23"/>
              </w:rPr>
            </w:pPr>
            <w:r w:rsidRPr="00D20079">
              <w:rPr>
                <w:rFonts w:ascii="Times New Roman" w:hAnsi="Times New Roman" w:cs="Times New Roman"/>
                <w:sz w:val="23"/>
                <w:szCs w:val="23"/>
              </w:rPr>
              <w:lastRenderedPageBreak/>
              <w:t xml:space="preserve">УДК 626:556      </w:t>
            </w:r>
            <w:r w:rsidRPr="00A208ED">
              <w:rPr>
                <w:rFonts w:ascii="Times New Roman" w:hAnsi="Times New Roman" w:cs="Times New Roman"/>
                <w:iCs/>
                <w:sz w:val="23"/>
                <w:szCs w:val="23"/>
              </w:rPr>
              <w:t xml:space="preserve">                                        </w:t>
            </w:r>
            <w:r w:rsidRPr="00D20079">
              <w:rPr>
                <w:rFonts w:ascii="Times New Roman" w:hAnsi="Times New Roman" w:cs="Times New Roman"/>
                <w:iCs/>
                <w:sz w:val="23"/>
                <w:szCs w:val="23"/>
              </w:rPr>
              <w:t xml:space="preserve">                   </w:t>
            </w:r>
            <w:r w:rsidRPr="00A208ED">
              <w:rPr>
                <w:rFonts w:ascii="Times New Roman" w:hAnsi="Times New Roman" w:cs="Times New Roman"/>
                <w:iCs/>
                <w:sz w:val="23"/>
                <w:szCs w:val="23"/>
              </w:rPr>
              <w:t xml:space="preserve">    </w:t>
            </w:r>
            <w:r w:rsidRPr="00D20079">
              <w:rPr>
                <w:rFonts w:ascii="Times New Roman" w:hAnsi="Times New Roman" w:cs="Times New Roman"/>
                <w:iCs/>
                <w:sz w:val="23"/>
                <w:szCs w:val="23"/>
                <w:lang w:val="en-US"/>
              </w:rPr>
              <w:t>DOI</w:t>
            </w:r>
            <w:r w:rsidRPr="00A208ED">
              <w:rPr>
                <w:rFonts w:ascii="Times New Roman" w:hAnsi="Times New Roman" w:cs="Times New Roman"/>
                <w:iCs/>
                <w:sz w:val="23"/>
                <w:szCs w:val="23"/>
              </w:rPr>
              <w:t>: 10.17217/2079-0333-202</w:t>
            </w:r>
            <w:r w:rsidRPr="00D20079">
              <w:rPr>
                <w:rFonts w:ascii="Times New Roman" w:hAnsi="Times New Roman" w:cs="Times New Roman"/>
                <w:iCs/>
                <w:sz w:val="23"/>
                <w:szCs w:val="23"/>
              </w:rPr>
              <w:t>1</w:t>
            </w:r>
            <w:r w:rsidRPr="00A208ED">
              <w:rPr>
                <w:rFonts w:ascii="Times New Roman" w:hAnsi="Times New Roman" w:cs="Times New Roman"/>
                <w:iCs/>
                <w:sz w:val="23"/>
                <w:szCs w:val="23"/>
              </w:rPr>
              <w:t>-5</w:t>
            </w:r>
            <w:r w:rsidRPr="00D20079">
              <w:rPr>
                <w:rFonts w:ascii="Times New Roman" w:hAnsi="Times New Roman" w:cs="Times New Roman"/>
                <w:iCs/>
                <w:sz w:val="23"/>
                <w:szCs w:val="23"/>
              </w:rPr>
              <w:t>6</w:t>
            </w:r>
            <w:r w:rsidRPr="00A208ED">
              <w:rPr>
                <w:rFonts w:ascii="Times New Roman" w:hAnsi="Times New Roman" w:cs="Times New Roman"/>
                <w:b/>
                <w:iCs/>
                <w:sz w:val="23"/>
                <w:szCs w:val="23"/>
              </w:rPr>
              <w:t>-</w:t>
            </w:r>
            <w:r w:rsidRPr="00D20079">
              <w:rPr>
                <w:rFonts w:ascii="Times New Roman" w:hAnsi="Times New Roman" w:cs="Times New Roman"/>
                <w:iCs/>
                <w:sz w:val="23"/>
                <w:szCs w:val="23"/>
              </w:rPr>
              <w:t>54-63</w:t>
            </w:r>
          </w:p>
          <w:p w:rsidR="00D20079" w:rsidRPr="00D20079" w:rsidRDefault="00D20079" w:rsidP="00D20079">
            <w:pPr>
              <w:widowControl w:val="0"/>
              <w:spacing w:line="288" w:lineRule="auto"/>
              <w:jc w:val="center"/>
              <w:rPr>
                <w:rFonts w:ascii="Times New Roman" w:hAnsi="Times New Roman" w:cs="Times New Roman"/>
                <w:b/>
                <w:sz w:val="23"/>
                <w:szCs w:val="23"/>
              </w:rPr>
            </w:pPr>
          </w:p>
          <w:p w:rsidR="00D20079" w:rsidRPr="00D20079" w:rsidRDefault="00D20079" w:rsidP="00D20079">
            <w:pPr>
              <w:widowControl w:val="0"/>
              <w:spacing w:line="288" w:lineRule="auto"/>
              <w:jc w:val="center"/>
              <w:rPr>
                <w:rFonts w:ascii="Times New Roman" w:hAnsi="Times New Roman" w:cs="Times New Roman"/>
                <w:b/>
                <w:caps/>
                <w:sz w:val="23"/>
                <w:szCs w:val="23"/>
              </w:rPr>
            </w:pPr>
            <w:r w:rsidRPr="00D20079">
              <w:rPr>
                <w:rFonts w:ascii="Times New Roman" w:hAnsi="Times New Roman" w:cs="Times New Roman"/>
                <w:b/>
                <w:caps/>
                <w:sz w:val="23"/>
                <w:szCs w:val="23"/>
              </w:rPr>
              <w:t>Крапивинский гидроузел:</w:t>
            </w:r>
          </w:p>
          <w:p w:rsidR="00D20079" w:rsidRPr="00D20079" w:rsidRDefault="00D20079" w:rsidP="00D20079">
            <w:pPr>
              <w:widowControl w:val="0"/>
              <w:spacing w:line="288" w:lineRule="auto"/>
              <w:jc w:val="center"/>
              <w:rPr>
                <w:rFonts w:ascii="Times New Roman" w:hAnsi="Times New Roman" w:cs="Times New Roman"/>
                <w:b/>
                <w:caps/>
                <w:sz w:val="23"/>
                <w:szCs w:val="23"/>
              </w:rPr>
            </w:pPr>
            <w:r w:rsidRPr="00D20079">
              <w:rPr>
                <w:rFonts w:ascii="Times New Roman" w:hAnsi="Times New Roman" w:cs="Times New Roman"/>
                <w:b/>
                <w:caps/>
                <w:sz w:val="23"/>
                <w:szCs w:val="23"/>
              </w:rPr>
              <w:t>ТЕКУЩЕЕ СОСТОЯНИЕ вопроса и возможные риски реализации</w:t>
            </w:r>
          </w:p>
          <w:p w:rsidR="00D20079" w:rsidRPr="00D20079" w:rsidRDefault="00D20079" w:rsidP="00D20079">
            <w:pPr>
              <w:widowControl w:val="0"/>
              <w:spacing w:line="288" w:lineRule="auto"/>
              <w:jc w:val="center"/>
              <w:rPr>
                <w:rFonts w:ascii="Times New Roman" w:hAnsi="Times New Roman" w:cs="Times New Roman"/>
                <w:b/>
                <w:sz w:val="23"/>
                <w:szCs w:val="23"/>
              </w:rPr>
            </w:pPr>
          </w:p>
          <w:p w:rsidR="00D20079" w:rsidRPr="00D20079" w:rsidRDefault="00D20079" w:rsidP="00D20079">
            <w:pPr>
              <w:widowControl w:val="0"/>
              <w:spacing w:line="288" w:lineRule="auto"/>
              <w:rPr>
                <w:rFonts w:ascii="Times New Roman" w:hAnsi="Times New Roman" w:cs="Times New Roman"/>
                <w:sz w:val="23"/>
                <w:szCs w:val="23"/>
              </w:rPr>
            </w:pPr>
            <w:r w:rsidRPr="00D20079">
              <w:rPr>
                <w:rFonts w:ascii="Times New Roman" w:hAnsi="Times New Roman" w:cs="Times New Roman"/>
                <w:sz w:val="23"/>
                <w:szCs w:val="23"/>
              </w:rPr>
              <w:t>Просеков А.Ю.</w:t>
            </w:r>
          </w:p>
          <w:p w:rsidR="00D20079" w:rsidRPr="00D20079" w:rsidRDefault="00D20079" w:rsidP="00D20079">
            <w:pPr>
              <w:widowControl w:val="0"/>
              <w:spacing w:line="288" w:lineRule="auto"/>
              <w:rPr>
                <w:rFonts w:ascii="Times New Roman" w:hAnsi="Times New Roman" w:cs="Times New Roman"/>
                <w:sz w:val="23"/>
                <w:szCs w:val="23"/>
              </w:rPr>
            </w:pPr>
          </w:p>
          <w:p w:rsidR="00D20079" w:rsidRPr="00D20079" w:rsidRDefault="00D20079" w:rsidP="00D20079">
            <w:pPr>
              <w:widowControl w:val="0"/>
              <w:spacing w:line="288" w:lineRule="auto"/>
              <w:rPr>
                <w:rFonts w:ascii="Times New Roman" w:hAnsi="Times New Roman" w:cs="Times New Roman"/>
                <w:sz w:val="23"/>
                <w:szCs w:val="23"/>
              </w:rPr>
            </w:pPr>
            <w:r w:rsidRPr="00D20079">
              <w:rPr>
                <w:rFonts w:ascii="Times New Roman" w:hAnsi="Times New Roman" w:cs="Times New Roman"/>
                <w:sz w:val="23"/>
                <w:szCs w:val="23"/>
              </w:rPr>
              <w:t>Кемеровский государственный университет, г. Кемерово, ул. Красная, 6.</w:t>
            </w:r>
          </w:p>
          <w:p w:rsidR="00D20079" w:rsidRPr="00D20079" w:rsidRDefault="00D20079" w:rsidP="00D20079">
            <w:pPr>
              <w:widowControl w:val="0"/>
              <w:spacing w:line="288" w:lineRule="auto"/>
              <w:rPr>
                <w:rFonts w:ascii="Times New Roman" w:hAnsi="Times New Roman" w:cs="Times New Roman"/>
                <w:b/>
                <w:sz w:val="23"/>
                <w:szCs w:val="23"/>
              </w:rPr>
            </w:pPr>
          </w:p>
          <w:p w:rsidR="00D20079" w:rsidRPr="00D20079" w:rsidRDefault="00D20079" w:rsidP="00775A78">
            <w:pPr>
              <w:widowControl w:val="0"/>
              <w:spacing w:line="288" w:lineRule="auto"/>
              <w:jc w:val="both"/>
              <w:rPr>
                <w:rFonts w:ascii="Times New Roman" w:hAnsi="Times New Roman" w:cs="Times New Roman"/>
                <w:sz w:val="21"/>
              </w:rPr>
            </w:pPr>
            <w:r w:rsidRPr="00D20079">
              <w:rPr>
                <w:rFonts w:ascii="Times New Roman" w:hAnsi="Times New Roman" w:cs="Times New Roman"/>
                <w:sz w:val="21"/>
              </w:rPr>
              <w:t>Рациональное природопользование является приоритетным направлением развития науки, техники и технологии, которое невозможно осуществить без мониторинга состояния окружающей среды. Пр</w:t>
            </w:r>
            <w:r w:rsidRPr="00D20079">
              <w:rPr>
                <w:rFonts w:ascii="Times New Roman" w:hAnsi="Times New Roman" w:cs="Times New Roman"/>
                <w:sz w:val="21"/>
              </w:rPr>
              <w:t>и</w:t>
            </w:r>
            <w:r w:rsidRPr="00D20079">
              <w:rPr>
                <w:rFonts w:ascii="Times New Roman" w:hAnsi="Times New Roman" w:cs="Times New Roman"/>
                <w:sz w:val="21"/>
              </w:rPr>
              <w:t>родные экосистемы на территории промышленной направленности испытывают значительные антр</w:t>
            </w:r>
            <w:r w:rsidRPr="00D20079">
              <w:rPr>
                <w:rFonts w:ascii="Times New Roman" w:hAnsi="Times New Roman" w:cs="Times New Roman"/>
                <w:sz w:val="21"/>
              </w:rPr>
              <w:t>о</w:t>
            </w:r>
            <w:r w:rsidRPr="00D20079">
              <w:rPr>
                <w:rFonts w:ascii="Times New Roman" w:hAnsi="Times New Roman" w:cs="Times New Roman"/>
                <w:sz w:val="21"/>
              </w:rPr>
              <w:t xml:space="preserve">погенные нагрузки, в результате чего растет отрицательное влияние на окружающую среду </w:t>
            </w:r>
            <w:r w:rsidRPr="00D20079">
              <w:rPr>
                <w:rFonts w:ascii="Times New Roman" w:hAnsi="Times New Roman" w:cs="Times New Roman"/>
                <w:sz w:val="21"/>
              </w:rPr>
              <w:br/>
              <w:t>и сокращается биоразнообразие. В данной работе проведен анализ различных сведений, архивных д</w:t>
            </w:r>
            <w:r w:rsidRPr="00D20079">
              <w:rPr>
                <w:rFonts w:ascii="Times New Roman" w:hAnsi="Times New Roman" w:cs="Times New Roman"/>
                <w:sz w:val="21"/>
              </w:rPr>
              <w:t>о</w:t>
            </w:r>
            <w:r w:rsidRPr="00D20079">
              <w:rPr>
                <w:rFonts w:ascii="Times New Roman" w:hAnsi="Times New Roman" w:cs="Times New Roman"/>
                <w:sz w:val="21"/>
              </w:rPr>
              <w:t>кументов и научно-технической информации о строительстве и текущем состоянии Крапивинского водохранилища. Результаты исследования позволили теоретически обосновать необходимость орган</w:t>
            </w:r>
            <w:r w:rsidRPr="00D20079">
              <w:rPr>
                <w:rFonts w:ascii="Times New Roman" w:hAnsi="Times New Roman" w:cs="Times New Roman"/>
                <w:sz w:val="21"/>
              </w:rPr>
              <w:t>и</w:t>
            </w:r>
            <w:r w:rsidRPr="00D20079">
              <w:rPr>
                <w:rFonts w:ascii="Times New Roman" w:hAnsi="Times New Roman" w:cs="Times New Roman"/>
                <w:sz w:val="21"/>
              </w:rPr>
              <w:t>зации комплексного экологического мониторинга зоны влияния Крапивинского водохранилища, тек</w:t>
            </w:r>
            <w:r w:rsidRPr="00D20079">
              <w:rPr>
                <w:rFonts w:ascii="Times New Roman" w:hAnsi="Times New Roman" w:cs="Times New Roman"/>
                <w:sz w:val="21"/>
              </w:rPr>
              <w:t>у</w:t>
            </w:r>
            <w:r w:rsidRPr="00D20079">
              <w:rPr>
                <w:rFonts w:ascii="Times New Roman" w:hAnsi="Times New Roman" w:cs="Times New Roman"/>
                <w:sz w:val="21"/>
              </w:rPr>
              <w:t>щего состояния водного объекта. Определена важность его практической реализации на системной м</w:t>
            </w:r>
            <w:r w:rsidRPr="00D20079">
              <w:rPr>
                <w:rFonts w:ascii="Times New Roman" w:hAnsi="Times New Roman" w:cs="Times New Roman"/>
                <w:sz w:val="21"/>
              </w:rPr>
              <w:t>е</w:t>
            </w:r>
            <w:r w:rsidRPr="00D20079">
              <w:rPr>
                <w:rFonts w:ascii="Times New Roman" w:hAnsi="Times New Roman" w:cs="Times New Roman"/>
                <w:sz w:val="21"/>
              </w:rPr>
              <w:t>тодологической основе с использованием оперативных данных дистанционного зондирования Земли и возможностей геоинформационного картографирования.</w:t>
            </w:r>
          </w:p>
          <w:p w:rsidR="00D20079" w:rsidRPr="00D20079" w:rsidRDefault="00D20079" w:rsidP="00775A78">
            <w:pPr>
              <w:widowControl w:val="0"/>
              <w:spacing w:line="288" w:lineRule="auto"/>
              <w:jc w:val="both"/>
              <w:rPr>
                <w:rFonts w:ascii="Times New Roman" w:hAnsi="Times New Roman" w:cs="Times New Roman"/>
                <w:b/>
                <w:sz w:val="21"/>
              </w:rPr>
            </w:pPr>
          </w:p>
          <w:p w:rsidR="00D20079" w:rsidRPr="00D20079" w:rsidRDefault="00D20079" w:rsidP="00775A78">
            <w:pPr>
              <w:widowControl w:val="0"/>
              <w:spacing w:line="288" w:lineRule="auto"/>
              <w:jc w:val="both"/>
              <w:rPr>
                <w:rFonts w:ascii="Times New Roman" w:hAnsi="Times New Roman" w:cs="Times New Roman"/>
                <w:sz w:val="21"/>
              </w:rPr>
            </w:pPr>
            <w:r w:rsidRPr="00D20079">
              <w:rPr>
                <w:rFonts w:ascii="Times New Roman" w:hAnsi="Times New Roman" w:cs="Times New Roman"/>
                <w:b/>
                <w:sz w:val="21"/>
              </w:rPr>
              <w:t xml:space="preserve">Ключевые слова: </w:t>
            </w:r>
            <w:r w:rsidRPr="00D20079">
              <w:rPr>
                <w:rFonts w:ascii="Times New Roman" w:hAnsi="Times New Roman" w:cs="Times New Roman"/>
                <w:sz w:val="21"/>
              </w:rPr>
              <w:t>биологические ресурсы, вода регионов, рациональное природопользование, Ку</w:t>
            </w:r>
            <w:r w:rsidRPr="00D20079">
              <w:rPr>
                <w:rFonts w:ascii="Times New Roman" w:hAnsi="Times New Roman" w:cs="Times New Roman"/>
                <w:sz w:val="21"/>
              </w:rPr>
              <w:t>з</w:t>
            </w:r>
            <w:r w:rsidRPr="00D20079">
              <w:rPr>
                <w:rFonts w:ascii="Times New Roman" w:hAnsi="Times New Roman" w:cs="Times New Roman"/>
                <w:sz w:val="21"/>
              </w:rPr>
              <w:t>басс, Крапивинское водохранилище.</w:t>
            </w:r>
          </w:p>
          <w:p w:rsidR="00D20079" w:rsidRPr="00D20079" w:rsidRDefault="00D20079" w:rsidP="00D20079">
            <w:pPr>
              <w:widowControl w:val="0"/>
              <w:kinsoku w:val="0"/>
              <w:overflowPunct w:val="0"/>
              <w:spacing w:line="288" w:lineRule="auto"/>
              <w:outlineLvl w:val="4"/>
              <w:rPr>
                <w:rFonts w:ascii="Times New Roman" w:hAnsi="Times New Roman" w:cs="Times New Roman"/>
              </w:rPr>
            </w:pPr>
          </w:p>
        </w:tc>
      </w:tr>
      <w:tr w:rsidR="00D20079" w:rsidRPr="00D20079" w:rsidTr="00D20079">
        <w:trPr>
          <w:jc w:val="center"/>
        </w:trPr>
        <w:tc>
          <w:tcPr>
            <w:tcW w:w="9571" w:type="dxa"/>
          </w:tcPr>
          <w:p w:rsidR="00D20079" w:rsidRPr="00D20079" w:rsidRDefault="00D20079" w:rsidP="00D20079">
            <w:pPr>
              <w:widowControl w:val="0"/>
              <w:kinsoku w:val="0"/>
              <w:overflowPunct w:val="0"/>
              <w:autoSpaceDE w:val="0"/>
              <w:autoSpaceDN w:val="0"/>
              <w:adjustRightInd w:val="0"/>
              <w:snapToGrid w:val="0"/>
              <w:spacing w:line="288" w:lineRule="auto"/>
              <w:rPr>
                <w:rFonts w:ascii="Times New Roman" w:eastAsia="Malgun Gothic" w:hAnsi="Times New Roman" w:cs="Times New Roman"/>
                <w:iCs/>
                <w:sz w:val="23"/>
                <w:szCs w:val="23"/>
              </w:rPr>
            </w:pPr>
            <w:r w:rsidRPr="00D20079">
              <w:rPr>
                <w:rFonts w:ascii="Times New Roman" w:eastAsia="Malgun Gothic" w:hAnsi="Times New Roman" w:cs="Times New Roman"/>
                <w:sz w:val="23"/>
                <w:szCs w:val="23"/>
              </w:rPr>
              <w:t xml:space="preserve">УДК </w:t>
            </w:r>
            <w:r w:rsidRPr="00D20079">
              <w:rPr>
                <w:rFonts w:ascii="Times New Roman" w:eastAsia="Malgun Gothic" w:hAnsi="Times New Roman" w:cs="Times New Roman"/>
                <w:iCs/>
                <w:sz w:val="23"/>
                <w:szCs w:val="23"/>
              </w:rPr>
              <w:t>[635.74+58.002:58.08](571.64</w:t>
            </w:r>
            <w:r w:rsidR="00775A78">
              <w:rPr>
                <w:rFonts w:ascii="Times New Roman" w:eastAsia="Malgun Gothic" w:hAnsi="Times New Roman" w:cs="Times New Roman"/>
                <w:iCs/>
                <w:sz w:val="23"/>
                <w:szCs w:val="23"/>
              </w:rPr>
              <w:t xml:space="preserve">) </w:t>
            </w:r>
            <w:r w:rsidRPr="00D20079">
              <w:rPr>
                <w:rFonts w:ascii="Times New Roman" w:eastAsia="Malgun Gothic" w:hAnsi="Times New Roman" w:cs="Times New Roman"/>
                <w:sz w:val="23"/>
                <w:szCs w:val="23"/>
              </w:rPr>
              <w:t xml:space="preserve">                           </w:t>
            </w:r>
            <w:r w:rsidR="00775A78">
              <w:rPr>
                <w:rFonts w:ascii="Times New Roman" w:eastAsia="Malgun Gothic" w:hAnsi="Times New Roman" w:cs="Times New Roman"/>
                <w:sz w:val="23"/>
                <w:szCs w:val="23"/>
              </w:rPr>
              <w:t xml:space="preserve">   </w:t>
            </w:r>
            <w:r w:rsidRPr="00D20079">
              <w:rPr>
                <w:rFonts w:ascii="Times New Roman" w:eastAsia="Malgun Gothic" w:hAnsi="Times New Roman" w:cs="Times New Roman"/>
                <w:sz w:val="23"/>
                <w:szCs w:val="23"/>
              </w:rPr>
              <w:t xml:space="preserve">   </w:t>
            </w:r>
            <w:r w:rsidRPr="00D20079">
              <w:rPr>
                <w:rFonts w:ascii="Times New Roman" w:eastAsia="Malgun Gothic" w:hAnsi="Times New Roman" w:cs="Times New Roman"/>
                <w:iCs/>
                <w:sz w:val="23"/>
                <w:szCs w:val="23"/>
                <w:lang w:val="en-US"/>
              </w:rPr>
              <w:t>DOI</w:t>
            </w:r>
            <w:r w:rsidRPr="00D20079">
              <w:rPr>
                <w:rFonts w:ascii="Times New Roman" w:eastAsia="Malgun Gothic" w:hAnsi="Times New Roman" w:cs="Times New Roman"/>
                <w:iCs/>
                <w:sz w:val="23"/>
                <w:szCs w:val="23"/>
              </w:rPr>
              <w:t>: 10.17217/2079-0333-2021-56-64-73</w:t>
            </w:r>
          </w:p>
          <w:p w:rsidR="00D20079" w:rsidRPr="00D20079" w:rsidRDefault="00D20079" w:rsidP="00D20079">
            <w:pPr>
              <w:widowControl w:val="0"/>
              <w:kinsoku w:val="0"/>
              <w:overflowPunct w:val="0"/>
              <w:autoSpaceDE w:val="0"/>
              <w:autoSpaceDN w:val="0"/>
              <w:adjustRightInd w:val="0"/>
              <w:snapToGrid w:val="0"/>
              <w:spacing w:line="288" w:lineRule="auto"/>
              <w:rPr>
                <w:rFonts w:ascii="Times New Roman" w:eastAsia="Malgun Gothic" w:hAnsi="Times New Roman" w:cs="Times New Roman"/>
                <w:sz w:val="23"/>
                <w:szCs w:val="23"/>
              </w:rPr>
            </w:pPr>
          </w:p>
          <w:p w:rsidR="00D20079" w:rsidRPr="00D20079" w:rsidRDefault="00D20079" w:rsidP="00D20079">
            <w:pPr>
              <w:widowControl w:val="0"/>
              <w:tabs>
                <w:tab w:val="left" w:pos="0"/>
              </w:tabs>
              <w:kinsoku w:val="0"/>
              <w:overflowPunct w:val="0"/>
              <w:autoSpaceDE w:val="0"/>
              <w:autoSpaceDN w:val="0"/>
              <w:adjustRightInd w:val="0"/>
              <w:snapToGrid w:val="0"/>
              <w:spacing w:line="288" w:lineRule="auto"/>
              <w:jc w:val="center"/>
              <w:rPr>
                <w:rFonts w:ascii="Times New Roman" w:eastAsia="Malgun Gothic" w:hAnsi="Times New Roman" w:cs="Times New Roman"/>
                <w:b/>
                <w:sz w:val="23"/>
                <w:szCs w:val="23"/>
              </w:rPr>
            </w:pPr>
            <w:r w:rsidRPr="00D20079">
              <w:rPr>
                <w:rFonts w:ascii="Times New Roman" w:eastAsia="Malgun Gothic" w:hAnsi="Times New Roman" w:cs="Times New Roman"/>
                <w:b/>
                <w:sz w:val="23"/>
                <w:szCs w:val="23"/>
              </w:rPr>
              <w:t xml:space="preserve">УРОЖАЙНОСТЬ, ХОЗЯЙСТВЕННО-ЦЕННЫЕ ПОКАЗАТЕЛИ </w:t>
            </w:r>
            <w:r w:rsidRPr="00D20079">
              <w:rPr>
                <w:rFonts w:ascii="Times New Roman" w:eastAsia="Malgun Gothic" w:hAnsi="Times New Roman" w:cs="Times New Roman"/>
                <w:b/>
                <w:sz w:val="23"/>
                <w:szCs w:val="23"/>
              </w:rPr>
              <w:br/>
              <w:t>И ХИМИЧЕСКИЙ СОСТАВ ЖИМОЛОСТИ</w:t>
            </w:r>
            <w:r w:rsidRPr="00D20079">
              <w:rPr>
                <w:rFonts w:ascii="Times New Roman" w:eastAsia="Malgun Gothic" w:hAnsi="Times New Roman" w:cs="Times New Roman"/>
                <w:b/>
                <w:caps/>
                <w:sz w:val="23"/>
                <w:szCs w:val="23"/>
              </w:rPr>
              <w:t xml:space="preserve"> голубой</w:t>
            </w:r>
            <w:r w:rsidRPr="00D20079">
              <w:rPr>
                <w:rFonts w:ascii="Times New Roman" w:eastAsia="Malgun Gothic" w:hAnsi="Times New Roman" w:cs="Times New Roman"/>
                <w:b/>
                <w:sz w:val="23"/>
                <w:szCs w:val="23"/>
              </w:rPr>
              <w:t xml:space="preserve"> </w:t>
            </w:r>
            <w:r w:rsidRPr="00D20079">
              <w:rPr>
                <w:rFonts w:ascii="Times New Roman" w:eastAsia="Malgun Gothic" w:hAnsi="Times New Roman" w:cs="Times New Roman"/>
                <w:b/>
                <w:sz w:val="23"/>
                <w:szCs w:val="23"/>
              </w:rPr>
              <w:br/>
              <w:t>В УСЛОВИЯХ МУСОННОГО КЛИМАТА САХАЛИНА</w:t>
            </w:r>
          </w:p>
          <w:p w:rsidR="00D20079" w:rsidRPr="00D20079" w:rsidRDefault="00D20079" w:rsidP="00D20079">
            <w:pPr>
              <w:widowControl w:val="0"/>
              <w:kinsoku w:val="0"/>
              <w:overflowPunct w:val="0"/>
              <w:autoSpaceDE w:val="0"/>
              <w:autoSpaceDN w:val="0"/>
              <w:adjustRightInd w:val="0"/>
              <w:snapToGrid w:val="0"/>
              <w:spacing w:line="288" w:lineRule="auto"/>
              <w:rPr>
                <w:rFonts w:ascii="Times New Roman" w:eastAsia="Malgun Gothic" w:hAnsi="Times New Roman" w:cs="Times New Roman"/>
                <w:b/>
                <w:sz w:val="23"/>
                <w:szCs w:val="23"/>
              </w:rPr>
            </w:pPr>
          </w:p>
          <w:p w:rsidR="00D20079" w:rsidRPr="00D20079" w:rsidRDefault="00D20079" w:rsidP="00D20079">
            <w:pPr>
              <w:widowControl w:val="0"/>
              <w:kinsoku w:val="0"/>
              <w:overflowPunct w:val="0"/>
              <w:autoSpaceDE w:val="0"/>
              <w:autoSpaceDN w:val="0"/>
              <w:adjustRightInd w:val="0"/>
              <w:snapToGrid w:val="0"/>
              <w:spacing w:line="288" w:lineRule="auto"/>
              <w:rPr>
                <w:rFonts w:ascii="Times New Roman" w:eastAsia="Malgun Gothic" w:hAnsi="Times New Roman" w:cs="Times New Roman"/>
                <w:sz w:val="23"/>
                <w:szCs w:val="23"/>
              </w:rPr>
            </w:pPr>
            <w:r w:rsidRPr="00D20079">
              <w:rPr>
                <w:rFonts w:ascii="Times New Roman" w:eastAsia="Malgun Gothic" w:hAnsi="Times New Roman" w:cs="Times New Roman"/>
                <w:sz w:val="23"/>
                <w:szCs w:val="23"/>
              </w:rPr>
              <w:t>Ефанов В.Н., Митусова Е.В.</w:t>
            </w:r>
          </w:p>
          <w:p w:rsidR="00D20079" w:rsidRPr="00D20079" w:rsidRDefault="00D20079" w:rsidP="00D20079">
            <w:pPr>
              <w:widowControl w:val="0"/>
              <w:kinsoku w:val="0"/>
              <w:overflowPunct w:val="0"/>
              <w:autoSpaceDE w:val="0"/>
              <w:autoSpaceDN w:val="0"/>
              <w:adjustRightInd w:val="0"/>
              <w:snapToGrid w:val="0"/>
              <w:spacing w:line="288" w:lineRule="auto"/>
              <w:rPr>
                <w:rFonts w:ascii="Times New Roman" w:eastAsia="Malgun Gothic" w:hAnsi="Times New Roman" w:cs="Times New Roman"/>
                <w:sz w:val="23"/>
                <w:szCs w:val="23"/>
              </w:rPr>
            </w:pPr>
          </w:p>
          <w:p w:rsidR="00D20079" w:rsidRPr="00D20079" w:rsidRDefault="00D20079" w:rsidP="00D20079">
            <w:pPr>
              <w:widowControl w:val="0"/>
              <w:kinsoku w:val="0"/>
              <w:overflowPunct w:val="0"/>
              <w:autoSpaceDE w:val="0"/>
              <w:autoSpaceDN w:val="0"/>
              <w:adjustRightInd w:val="0"/>
              <w:snapToGrid w:val="0"/>
              <w:spacing w:line="288" w:lineRule="auto"/>
              <w:rPr>
                <w:rFonts w:ascii="Times New Roman" w:eastAsia="Malgun Gothic" w:hAnsi="Times New Roman" w:cs="Times New Roman"/>
                <w:sz w:val="23"/>
                <w:szCs w:val="23"/>
              </w:rPr>
            </w:pPr>
            <w:r w:rsidRPr="00D20079">
              <w:rPr>
                <w:rFonts w:ascii="Times New Roman" w:eastAsia="Malgun Gothic" w:hAnsi="Times New Roman" w:cs="Times New Roman"/>
                <w:sz w:val="23"/>
                <w:szCs w:val="23"/>
              </w:rPr>
              <w:t>Сахалинский государственный университет, г. Южно-Сахалинск, ул. Пограничная, 68</w:t>
            </w:r>
          </w:p>
          <w:p w:rsidR="00D20079" w:rsidRPr="00D20079" w:rsidRDefault="00D20079" w:rsidP="00D20079">
            <w:pPr>
              <w:widowControl w:val="0"/>
              <w:kinsoku w:val="0"/>
              <w:overflowPunct w:val="0"/>
              <w:autoSpaceDE w:val="0"/>
              <w:autoSpaceDN w:val="0"/>
              <w:adjustRightInd w:val="0"/>
              <w:snapToGrid w:val="0"/>
              <w:spacing w:line="288" w:lineRule="auto"/>
              <w:rPr>
                <w:rFonts w:ascii="Times New Roman" w:eastAsia="Malgun Gothic" w:hAnsi="Times New Roman" w:cs="Times New Roman"/>
                <w:b/>
                <w:sz w:val="23"/>
                <w:szCs w:val="23"/>
              </w:rPr>
            </w:pPr>
          </w:p>
          <w:p w:rsidR="00D20079" w:rsidRPr="00D20079" w:rsidRDefault="00D20079" w:rsidP="00D20079">
            <w:pPr>
              <w:widowControl w:val="0"/>
              <w:tabs>
                <w:tab w:val="left" w:pos="9356"/>
              </w:tabs>
              <w:kinsoku w:val="0"/>
              <w:overflowPunct w:val="0"/>
              <w:autoSpaceDE w:val="0"/>
              <w:autoSpaceDN w:val="0"/>
              <w:adjustRightInd w:val="0"/>
              <w:snapToGrid w:val="0"/>
              <w:spacing w:line="288" w:lineRule="auto"/>
              <w:jc w:val="both"/>
              <w:rPr>
                <w:rFonts w:ascii="Times New Roman" w:eastAsia="Malgun Gothic" w:hAnsi="Times New Roman" w:cs="Times New Roman"/>
                <w:sz w:val="21"/>
                <w:szCs w:val="21"/>
                <w:shd w:val="clear" w:color="auto" w:fill="FCFCFC"/>
              </w:rPr>
            </w:pPr>
            <w:r w:rsidRPr="00D20079">
              <w:rPr>
                <w:rFonts w:ascii="Times New Roman" w:eastAsia="Malgun Gothic" w:hAnsi="Times New Roman" w:cs="Times New Roman"/>
                <w:sz w:val="21"/>
                <w:szCs w:val="21"/>
              </w:rPr>
              <w:t>Жимолость голубая – самая раннеспелая ягодная культура в условиях климата Сахалина, плоды кот</w:t>
            </w:r>
            <w:r w:rsidRPr="00D20079">
              <w:rPr>
                <w:rFonts w:ascii="Times New Roman" w:eastAsia="Malgun Gothic" w:hAnsi="Times New Roman" w:cs="Times New Roman"/>
                <w:sz w:val="21"/>
                <w:szCs w:val="21"/>
              </w:rPr>
              <w:t>о</w:t>
            </w:r>
            <w:r w:rsidRPr="00D20079">
              <w:rPr>
                <w:rFonts w:ascii="Times New Roman" w:eastAsia="Malgun Gothic" w:hAnsi="Times New Roman" w:cs="Times New Roman"/>
                <w:sz w:val="21"/>
                <w:szCs w:val="21"/>
              </w:rPr>
              <w:t>рой созревают на 7–10 дней раньше земляники садовой. Она характеризуется устойчивостью к возде</w:t>
            </w:r>
            <w:r w:rsidRPr="00D20079">
              <w:rPr>
                <w:rFonts w:ascii="Times New Roman" w:eastAsia="Malgun Gothic" w:hAnsi="Times New Roman" w:cs="Times New Roman"/>
                <w:sz w:val="21"/>
                <w:szCs w:val="21"/>
              </w:rPr>
              <w:t>й</w:t>
            </w:r>
            <w:r w:rsidRPr="00D20079">
              <w:rPr>
                <w:rFonts w:ascii="Times New Roman" w:eastAsia="Malgun Gothic" w:hAnsi="Times New Roman" w:cs="Times New Roman"/>
                <w:sz w:val="21"/>
                <w:szCs w:val="21"/>
              </w:rPr>
              <w:t xml:space="preserve">ствию низших грибов и паразитов, может выращиваться без применения пестицидов. </w:t>
            </w:r>
            <w:r w:rsidRPr="00D20079">
              <w:rPr>
                <w:rFonts w:ascii="Times New Roman" w:eastAsia="Malgun Gothic" w:hAnsi="Times New Roman" w:cs="Times New Roman"/>
                <w:sz w:val="21"/>
                <w:szCs w:val="21"/>
                <w:shd w:val="clear" w:color="auto" w:fill="FFFFFF"/>
              </w:rPr>
              <w:t xml:space="preserve">В настоящее время выведено большое количество сортов жимолости, характеризующихся плодами с различной морфологией и химическим составом. Нами были установлены значения </w:t>
            </w:r>
            <w:r w:rsidRPr="00D20079">
              <w:rPr>
                <w:rFonts w:ascii="Times New Roman" w:eastAsia="Malgun Gothic" w:hAnsi="Times New Roman" w:cs="Times New Roman"/>
                <w:sz w:val="21"/>
                <w:szCs w:val="21"/>
              </w:rPr>
              <w:t>хозяйственно-ценных показ</w:t>
            </w:r>
            <w:r w:rsidRPr="00D20079">
              <w:rPr>
                <w:rFonts w:ascii="Times New Roman" w:eastAsia="Malgun Gothic" w:hAnsi="Times New Roman" w:cs="Times New Roman"/>
                <w:sz w:val="21"/>
                <w:szCs w:val="21"/>
              </w:rPr>
              <w:t>а</w:t>
            </w:r>
            <w:r w:rsidRPr="00D20079">
              <w:rPr>
                <w:rFonts w:ascii="Times New Roman" w:eastAsia="Malgun Gothic" w:hAnsi="Times New Roman" w:cs="Times New Roman"/>
                <w:sz w:val="21"/>
                <w:szCs w:val="21"/>
              </w:rPr>
              <w:t>телей и химический состав 14 сортов жимолости в условиях мусонного климата Сахалина. Для оценки наиболее продуктивного сорта значения каждого из признаков представили в процентах от максимал</w:t>
            </w:r>
            <w:r w:rsidRPr="00D20079">
              <w:rPr>
                <w:rFonts w:ascii="Times New Roman" w:eastAsia="Malgun Gothic" w:hAnsi="Times New Roman" w:cs="Times New Roman"/>
                <w:sz w:val="21"/>
                <w:szCs w:val="21"/>
              </w:rPr>
              <w:t>ь</w:t>
            </w:r>
            <w:r w:rsidRPr="00D20079">
              <w:rPr>
                <w:rFonts w:ascii="Times New Roman" w:eastAsia="Malgun Gothic" w:hAnsi="Times New Roman" w:cs="Times New Roman"/>
                <w:sz w:val="21"/>
                <w:szCs w:val="21"/>
              </w:rPr>
              <w:t xml:space="preserve">ного по каждому показателю. Суммарные значения по рассматриваемым признакам позволили выбрать </w:t>
            </w:r>
            <w:r w:rsidRPr="00D20079">
              <w:rPr>
                <w:rFonts w:ascii="Times New Roman" w:eastAsia="Malgun Gothic" w:hAnsi="Times New Roman" w:cs="Times New Roman"/>
                <w:sz w:val="21"/>
                <w:szCs w:val="21"/>
                <w:shd w:val="clear" w:color="auto" w:fill="FFFFFF"/>
              </w:rPr>
              <w:t>лучшие с точки зрения авторов статьи сорта для выращивания на приусадебных участках в условиях</w:t>
            </w:r>
            <w:r w:rsidRPr="00D20079">
              <w:rPr>
                <w:rFonts w:ascii="Times New Roman" w:eastAsia="Malgun Gothic" w:hAnsi="Times New Roman" w:cs="Times New Roman"/>
                <w:sz w:val="21"/>
                <w:szCs w:val="21"/>
                <w:shd w:val="clear" w:color="auto" w:fill="FCFCFC"/>
              </w:rPr>
              <w:t xml:space="preserve"> муссонного климата Сахалина: </w:t>
            </w:r>
            <w:r w:rsidRPr="00D20079">
              <w:rPr>
                <w:rFonts w:ascii="Times New Roman" w:eastAsia="Malgun Gothic" w:hAnsi="Times New Roman" w:cs="Times New Roman"/>
                <w:sz w:val="21"/>
                <w:szCs w:val="21"/>
              </w:rPr>
              <w:t xml:space="preserve">Павловской опытной станции ВИР им Н.И. Вавилова – </w:t>
            </w:r>
            <w:r w:rsidRPr="00D20079">
              <w:rPr>
                <w:rFonts w:ascii="Times New Roman" w:eastAsia="Malgun Gothic" w:hAnsi="Times New Roman" w:cs="Times New Roman"/>
                <w:sz w:val="21"/>
                <w:szCs w:val="21"/>
                <w:shd w:val="clear" w:color="auto" w:fill="FCFCFC"/>
              </w:rPr>
              <w:t xml:space="preserve">Ленинградский великан (506,4%), Берель (432,9%) и Виола (423,4%). </w:t>
            </w:r>
          </w:p>
          <w:p w:rsidR="00D20079" w:rsidRPr="00D20079" w:rsidRDefault="00D20079" w:rsidP="00D20079">
            <w:pPr>
              <w:widowControl w:val="0"/>
              <w:kinsoku w:val="0"/>
              <w:overflowPunct w:val="0"/>
              <w:autoSpaceDE w:val="0"/>
              <w:autoSpaceDN w:val="0"/>
              <w:adjustRightInd w:val="0"/>
              <w:snapToGrid w:val="0"/>
              <w:spacing w:line="288" w:lineRule="auto"/>
              <w:ind w:firstLine="397"/>
              <w:rPr>
                <w:rFonts w:ascii="Times New Roman" w:eastAsia="Malgun Gothic" w:hAnsi="Times New Roman" w:cs="Times New Roman"/>
                <w:b/>
                <w:sz w:val="21"/>
                <w:szCs w:val="21"/>
              </w:rPr>
            </w:pPr>
          </w:p>
          <w:p w:rsidR="00D20079" w:rsidRPr="00D20079" w:rsidRDefault="00D20079" w:rsidP="00D20079">
            <w:pPr>
              <w:widowControl w:val="0"/>
              <w:kinsoku w:val="0"/>
              <w:overflowPunct w:val="0"/>
              <w:autoSpaceDE w:val="0"/>
              <w:autoSpaceDN w:val="0"/>
              <w:adjustRightInd w:val="0"/>
              <w:snapToGrid w:val="0"/>
              <w:spacing w:line="288" w:lineRule="auto"/>
              <w:rPr>
                <w:rFonts w:ascii="Times New Roman" w:eastAsia="Malgun Gothic" w:hAnsi="Times New Roman" w:cs="Times New Roman"/>
                <w:sz w:val="21"/>
                <w:szCs w:val="21"/>
              </w:rPr>
            </w:pPr>
            <w:r w:rsidRPr="00D20079">
              <w:rPr>
                <w:rFonts w:ascii="Times New Roman" w:eastAsia="Malgun Gothic" w:hAnsi="Times New Roman" w:cs="Times New Roman"/>
                <w:b/>
                <w:sz w:val="21"/>
                <w:szCs w:val="21"/>
              </w:rPr>
              <w:t xml:space="preserve">Ключевые слова: </w:t>
            </w:r>
            <w:r w:rsidRPr="00D20079">
              <w:rPr>
                <w:rFonts w:ascii="Times New Roman" w:eastAsia="Malgun Gothic" w:hAnsi="Times New Roman" w:cs="Times New Roman"/>
                <w:sz w:val="21"/>
                <w:szCs w:val="21"/>
              </w:rPr>
              <w:t>антоцианы, доля сухих веществ, жимолость, пектины, урожайность, флавоноиды.</w:t>
            </w:r>
          </w:p>
          <w:p w:rsidR="00D20079" w:rsidRPr="00D20079" w:rsidRDefault="00D20079" w:rsidP="00D20079">
            <w:pPr>
              <w:widowControl w:val="0"/>
              <w:jc w:val="center"/>
              <w:rPr>
                <w:rFonts w:ascii="Times New Roman" w:hAnsi="Times New Roman" w:cs="Times New Roman"/>
              </w:rPr>
            </w:pPr>
          </w:p>
        </w:tc>
      </w:tr>
      <w:tr w:rsidR="00D20079" w:rsidRPr="00D20079" w:rsidTr="00D20079">
        <w:trPr>
          <w:jc w:val="center"/>
        </w:trPr>
        <w:tc>
          <w:tcPr>
            <w:tcW w:w="9571" w:type="dxa"/>
          </w:tcPr>
          <w:p w:rsidR="00D20079" w:rsidRPr="00D20079" w:rsidRDefault="00D20079" w:rsidP="00D20079">
            <w:pPr>
              <w:widowControl w:val="0"/>
              <w:kinsoku w:val="0"/>
              <w:overflowPunct w:val="0"/>
              <w:spacing w:line="288" w:lineRule="auto"/>
              <w:rPr>
                <w:rFonts w:ascii="Times New Roman" w:hAnsi="Times New Roman" w:cs="Times New Roman"/>
                <w:iCs/>
                <w:sz w:val="23"/>
                <w:szCs w:val="23"/>
              </w:rPr>
            </w:pPr>
            <w:r w:rsidRPr="00D20079">
              <w:rPr>
                <w:rFonts w:ascii="Times New Roman" w:hAnsi="Times New Roman" w:cs="Times New Roman"/>
                <w:sz w:val="23"/>
                <w:szCs w:val="23"/>
              </w:rPr>
              <w:t xml:space="preserve">УДК 597.553.2    </w:t>
            </w:r>
            <w:r w:rsidRPr="00D20079">
              <w:rPr>
                <w:rFonts w:ascii="Times New Roman" w:hAnsi="Times New Roman" w:cs="Times New Roman"/>
                <w:iCs/>
                <w:sz w:val="23"/>
                <w:szCs w:val="23"/>
              </w:rPr>
              <w:t xml:space="preserve">                                                              </w:t>
            </w:r>
            <w:r w:rsidRPr="00D20079">
              <w:rPr>
                <w:rFonts w:ascii="Times New Roman" w:hAnsi="Times New Roman" w:cs="Times New Roman"/>
                <w:iCs/>
                <w:sz w:val="23"/>
                <w:szCs w:val="23"/>
                <w:lang w:val="en-US"/>
              </w:rPr>
              <w:t>DOI</w:t>
            </w:r>
            <w:r w:rsidRPr="00D20079">
              <w:rPr>
                <w:rFonts w:ascii="Times New Roman" w:hAnsi="Times New Roman" w:cs="Times New Roman"/>
                <w:iCs/>
                <w:sz w:val="23"/>
                <w:szCs w:val="23"/>
              </w:rPr>
              <w:t>: 10.17217/2079-0333-2021-56-74-87</w:t>
            </w:r>
          </w:p>
          <w:p w:rsidR="00D20079" w:rsidRPr="00D20079" w:rsidRDefault="00D20079" w:rsidP="00D20079">
            <w:pPr>
              <w:widowControl w:val="0"/>
              <w:kinsoku w:val="0"/>
              <w:overflowPunct w:val="0"/>
              <w:spacing w:line="288" w:lineRule="auto"/>
              <w:jc w:val="center"/>
              <w:rPr>
                <w:rFonts w:ascii="Times New Roman" w:hAnsi="Times New Roman" w:cs="Times New Roman"/>
                <w:b/>
                <w:sz w:val="23"/>
                <w:szCs w:val="23"/>
              </w:rPr>
            </w:pPr>
          </w:p>
          <w:p w:rsidR="00D20079" w:rsidRPr="00D20079" w:rsidRDefault="00D20079" w:rsidP="00D20079">
            <w:pPr>
              <w:widowControl w:val="0"/>
              <w:kinsoku w:val="0"/>
              <w:overflowPunct w:val="0"/>
              <w:spacing w:line="288" w:lineRule="auto"/>
              <w:jc w:val="center"/>
              <w:rPr>
                <w:rFonts w:ascii="Times New Roman" w:hAnsi="Times New Roman" w:cs="Times New Roman"/>
                <w:b/>
                <w:sz w:val="23"/>
                <w:szCs w:val="23"/>
              </w:rPr>
            </w:pPr>
            <w:r w:rsidRPr="00D20079">
              <w:rPr>
                <w:rFonts w:ascii="Times New Roman" w:hAnsi="Times New Roman" w:cs="Times New Roman"/>
                <w:b/>
                <w:sz w:val="23"/>
                <w:szCs w:val="23"/>
              </w:rPr>
              <w:t xml:space="preserve">РАЗМЕРНО-ВЕСОВАЯ СТРУКТУРА И ПЛОДОВИТОСТЬ </w:t>
            </w:r>
            <w:r w:rsidRPr="00D20079">
              <w:rPr>
                <w:rFonts w:ascii="Times New Roman" w:hAnsi="Times New Roman" w:cs="Times New Roman"/>
                <w:b/>
                <w:sz w:val="23"/>
                <w:szCs w:val="23"/>
              </w:rPr>
              <w:br/>
              <w:t>АНАДРОМНОЙ СИМЫ (</w:t>
            </w:r>
            <w:r w:rsidRPr="00D20079">
              <w:rPr>
                <w:rFonts w:ascii="Times New Roman" w:hAnsi="Times New Roman" w:cs="Times New Roman"/>
                <w:b/>
                <w:i/>
                <w:sz w:val="23"/>
                <w:szCs w:val="23"/>
              </w:rPr>
              <w:t>ONCORHYNCHUS MASOU</w:t>
            </w:r>
            <w:r w:rsidRPr="00D20079">
              <w:rPr>
                <w:rFonts w:ascii="Times New Roman" w:hAnsi="Times New Roman" w:cs="Times New Roman"/>
                <w:b/>
                <w:sz w:val="23"/>
                <w:szCs w:val="23"/>
              </w:rPr>
              <w:t>)</w:t>
            </w:r>
            <w:r w:rsidRPr="00D20079">
              <w:rPr>
                <w:rFonts w:ascii="Times New Roman" w:hAnsi="Times New Roman" w:cs="Times New Roman"/>
                <w:sz w:val="23"/>
                <w:szCs w:val="23"/>
              </w:rPr>
              <w:t xml:space="preserve"> </w:t>
            </w:r>
            <w:r w:rsidRPr="00D20079">
              <w:rPr>
                <w:rFonts w:ascii="Times New Roman" w:hAnsi="Times New Roman" w:cs="Times New Roman"/>
                <w:b/>
                <w:sz w:val="23"/>
                <w:szCs w:val="23"/>
              </w:rPr>
              <w:t>НА ЗАПАДНОЙ КАМЧАТКЕ</w:t>
            </w:r>
          </w:p>
          <w:p w:rsidR="00D20079" w:rsidRPr="00D20079" w:rsidRDefault="00D20079" w:rsidP="00D20079">
            <w:pPr>
              <w:widowControl w:val="0"/>
              <w:tabs>
                <w:tab w:val="left" w:pos="4050"/>
              </w:tabs>
              <w:kinsoku w:val="0"/>
              <w:overflowPunct w:val="0"/>
              <w:spacing w:line="288" w:lineRule="auto"/>
              <w:outlineLvl w:val="4"/>
              <w:rPr>
                <w:rFonts w:ascii="Times New Roman" w:hAnsi="Times New Roman" w:cs="Times New Roman"/>
                <w:sz w:val="23"/>
                <w:szCs w:val="23"/>
              </w:rPr>
            </w:pPr>
          </w:p>
          <w:p w:rsidR="00D20079" w:rsidRPr="00D20079" w:rsidRDefault="00D20079" w:rsidP="00D20079">
            <w:pPr>
              <w:widowControl w:val="0"/>
              <w:kinsoku w:val="0"/>
              <w:overflowPunct w:val="0"/>
              <w:spacing w:line="288" w:lineRule="auto"/>
              <w:rPr>
                <w:rFonts w:ascii="Times New Roman" w:hAnsi="Times New Roman" w:cs="Times New Roman"/>
                <w:sz w:val="23"/>
                <w:szCs w:val="23"/>
              </w:rPr>
            </w:pPr>
            <w:r w:rsidRPr="00D20079">
              <w:rPr>
                <w:rFonts w:ascii="Times New Roman" w:hAnsi="Times New Roman" w:cs="Times New Roman"/>
                <w:sz w:val="23"/>
                <w:szCs w:val="23"/>
              </w:rPr>
              <w:t>Захарова О.А., Зудина С.М.</w:t>
            </w:r>
          </w:p>
          <w:p w:rsidR="00D20079" w:rsidRPr="00D20079" w:rsidRDefault="00D20079" w:rsidP="00D20079">
            <w:pPr>
              <w:widowControl w:val="0"/>
              <w:tabs>
                <w:tab w:val="left" w:pos="4050"/>
              </w:tabs>
              <w:kinsoku w:val="0"/>
              <w:overflowPunct w:val="0"/>
              <w:spacing w:line="288" w:lineRule="auto"/>
              <w:outlineLvl w:val="4"/>
              <w:rPr>
                <w:rFonts w:ascii="Times New Roman" w:hAnsi="Times New Roman" w:cs="Times New Roman"/>
                <w:sz w:val="23"/>
                <w:szCs w:val="23"/>
              </w:rPr>
            </w:pPr>
          </w:p>
          <w:p w:rsidR="00D20079" w:rsidRPr="00D20079" w:rsidRDefault="00D20079" w:rsidP="00D20079">
            <w:pPr>
              <w:widowControl w:val="0"/>
              <w:tabs>
                <w:tab w:val="left" w:pos="4050"/>
              </w:tabs>
              <w:kinsoku w:val="0"/>
              <w:overflowPunct w:val="0"/>
              <w:spacing w:line="288" w:lineRule="auto"/>
              <w:outlineLvl w:val="4"/>
              <w:rPr>
                <w:rFonts w:ascii="Times New Roman" w:hAnsi="Times New Roman" w:cs="Times New Roman"/>
                <w:sz w:val="23"/>
                <w:szCs w:val="23"/>
              </w:rPr>
            </w:pPr>
            <w:r w:rsidRPr="00D20079">
              <w:rPr>
                <w:rFonts w:ascii="Times New Roman" w:hAnsi="Times New Roman" w:cs="Times New Roman"/>
                <w:sz w:val="23"/>
                <w:szCs w:val="23"/>
              </w:rPr>
              <w:t>Камчатский государственный технический университет, г. Петропавловск-Камчатский, ул. Ключевская, 35.</w:t>
            </w:r>
          </w:p>
          <w:p w:rsidR="00D20079" w:rsidRPr="00D20079" w:rsidRDefault="00D20079" w:rsidP="00D20079">
            <w:pPr>
              <w:pStyle w:val="3"/>
              <w:widowControl w:val="0"/>
              <w:kinsoku w:val="0"/>
              <w:overflowPunct w:val="0"/>
              <w:spacing w:after="0" w:line="288" w:lineRule="auto"/>
              <w:ind w:left="0" w:firstLine="426"/>
              <w:rPr>
                <w:rFonts w:ascii="Times New Roman" w:hAnsi="Times New Roman"/>
                <w:i/>
                <w:sz w:val="23"/>
                <w:szCs w:val="23"/>
              </w:rPr>
            </w:pPr>
          </w:p>
          <w:p w:rsidR="00D20079" w:rsidRPr="00D20079" w:rsidRDefault="00D20079" w:rsidP="00D20079">
            <w:pPr>
              <w:pStyle w:val="3"/>
              <w:widowControl w:val="0"/>
              <w:kinsoku w:val="0"/>
              <w:overflowPunct w:val="0"/>
              <w:spacing w:after="0" w:line="288" w:lineRule="auto"/>
              <w:ind w:left="0"/>
              <w:rPr>
                <w:rFonts w:ascii="Times New Roman" w:hAnsi="Times New Roman"/>
                <w:sz w:val="21"/>
                <w:szCs w:val="21"/>
              </w:rPr>
            </w:pPr>
            <w:r w:rsidRPr="00D20079">
              <w:rPr>
                <w:rFonts w:ascii="Times New Roman" w:hAnsi="Times New Roman"/>
                <w:sz w:val="21"/>
                <w:szCs w:val="21"/>
              </w:rPr>
              <w:t xml:space="preserve">Сима </w:t>
            </w:r>
            <w:r w:rsidRPr="00D20079">
              <w:rPr>
                <w:rFonts w:ascii="Times New Roman" w:hAnsi="Times New Roman"/>
                <w:i/>
                <w:sz w:val="21"/>
                <w:szCs w:val="21"/>
              </w:rPr>
              <w:t xml:space="preserve">Oncorhynchus masou </w:t>
            </w:r>
            <w:r w:rsidRPr="00D20079">
              <w:rPr>
                <w:rFonts w:ascii="Times New Roman" w:hAnsi="Times New Roman"/>
                <w:sz w:val="21"/>
                <w:szCs w:val="21"/>
              </w:rPr>
              <w:t>является наиболее теплолюбивым видом среди тихоокеанских лососей, а Камчатка – северной границей ее ареала. Ввиду малочисленности биология этого вида на полуострове недостаточно изучена. Регулярные исследования симы на Камчатке проводятся с 2009 г. На основе данных биологических материалов представлены результаты анализа размерно-весовых характеристик и плодовитости производителей симы из некоторых рек западной Камчатки за 10-летний период (с 2009 по 2018 гг.). Установлено, что в реках полуострова длина, масса и плодовитость рыб различаются. Отмечена тенденция увеличения качественных показателей вида в последние годы.</w:t>
            </w:r>
          </w:p>
          <w:p w:rsidR="00D20079" w:rsidRPr="00D20079" w:rsidRDefault="00D20079" w:rsidP="00D20079">
            <w:pPr>
              <w:pStyle w:val="3"/>
              <w:widowControl w:val="0"/>
              <w:kinsoku w:val="0"/>
              <w:overflowPunct w:val="0"/>
              <w:spacing w:after="0" w:line="288" w:lineRule="auto"/>
              <w:ind w:left="0"/>
              <w:rPr>
                <w:rFonts w:ascii="Times New Roman" w:hAnsi="Times New Roman"/>
                <w:b/>
                <w:sz w:val="21"/>
                <w:szCs w:val="21"/>
              </w:rPr>
            </w:pPr>
          </w:p>
          <w:p w:rsidR="00D20079" w:rsidRPr="00D20079" w:rsidRDefault="00D20079" w:rsidP="00D20079">
            <w:pPr>
              <w:pStyle w:val="3"/>
              <w:widowControl w:val="0"/>
              <w:kinsoku w:val="0"/>
              <w:overflowPunct w:val="0"/>
              <w:spacing w:after="0" w:line="288" w:lineRule="auto"/>
              <w:ind w:left="0"/>
              <w:rPr>
                <w:rFonts w:ascii="Times New Roman" w:hAnsi="Times New Roman"/>
                <w:sz w:val="21"/>
                <w:szCs w:val="21"/>
              </w:rPr>
            </w:pPr>
            <w:r w:rsidRPr="00D20079">
              <w:rPr>
                <w:rFonts w:ascii="Times New Roman" w:hAnsi="Times New Roman"/>
                <w:b/>
                <w:sz w:val="21"/>
                <w:szCs w:val="21"/>
              </w:rPr>
              <w:t>Ключевые слова:</w:t>
            </w:r>
            <w:r w:rsidRPr="00D20079">
              <w:rPr>
                <w:rFonts w:ascii="Times New Roman" w:hAnsi="Times New Roman"/>
                <w:sz w:val="21"/>
                <w:szCs w:val="21"/>
              </w:rPr>
              <w:t xml:space="preserve"> западная Камчатка, тихоокеанские лососи, сима, самки, самцы, длина, масса, плод</w:t>
            </w:r>
            <w:r w:rsidRPr="00D20079">
              <w:rPr>
                <w:rFonts w:ascii="Times New Roman" w:hAnsi="Times New Roman"/>
                <w:sz w:val="21"/>
                <w:szCs w:val="21"/>
              </w:rPr>
              <w:t>о</w:t>
            </w:r>
            <w:r w:rsidRPr="00D20079">
              <w:rPr>
                <w:rFonts w:ascii="Times New Roman" w:hAnsi="Times New Roman"/>
                <w:sz w:val="21"/>
                <w:szCs w:val="21"/>
              </w:rPr>
              <w:t>витость.</w:t>
            </w:r>
          </w:p>
          <w:p w:rsidR="00D20079" w:rsidRPr="00D20079" w:rsidRDefault="00D20079" w:rsidP="00D20079">
            <w:pPr>
              <w:widowControl w:val="0"/>
              <w:jc w:val="center"/>
              <w:rPr>
                <w:rFonts w:ascii="Times New Roman" w:hAnsi="Times New Roman" w:cs="Times New Roman"/>
              </w:rPr>
            </w:pPr>
          </w:p>
        </w:tc>
      </w:tr>
      <w:tr w:rsidR="00D20079" w:rsidRPr="00D20079" w:rsidTr="00D20079">
        <w:trPr>
          <w:jc w:val="center"/>
        </w:trPr>
        <w:tc>
          <w:tcPr>
            <w:tcW w:w="9571" w:type="dxa"/>
          </w:tcPr>
          <w:p w:rsidR="00D20079" w:rsidRPr="00D20079" w:rsidRDefault="00D20079" w:rsidP="00D20079">
            <w:pPr>
              <w:widowControl w:val="0"/>
              <w:spacing w:line="288" w:lineRule="auto"/>
              <w:rPr>
                <w:rFonts w:ascii="Times New Roman" w:hAnsi="Times New Roman" w:cs="Times New Roman"/>
                <w:sz w:val="23"/>
                <w:szCs w:val="23"/>
              </w:rPr>
            </w:pPr>
            <w:r w:rsidRPr="00D20079">
              <w:rPr>
                <w:rFonts w:ascii="Times New Roman" w:hAnsi="Times New Roman" w:cs="Times New Roman"/>
                <w:sz w:val="23"/>
                <w:szCs w:val="23"/>
              </w:rPr>
              <w:t xml:space="preserve">УДК 631.4:502.5(470.1/.6)                                               </w:t>
            </w:r>
            <w:r w:rsidRPr="00D20079">
              <w:rPr>
                <w:rFonts w:ascii="Times New Roman" w:hAnsi="Times New Roman" w:cs="Times New Roman"/>
                <w:iCs/>
                <w:sz w:val="23"/>
                <w:szCs w:val="23"/>
                <w:lang w:val="en-US"/>
              </w:rPr>
              <w:t>DOI</w:t>
            </w:r>
            <w:r w:rsidR="00775A78">
              <w:rPr>
                <w:rFonts w:ascii="Times New Roman" w:hAnsi="Times New Roman" w:cs="Times New Roman"/>
                <w:iCs/>
                <w:sz w:val="23"/>
                <w:szCs w:val="23"/>
              </w:rPr>
              <w:t>: 10.17217/2079-0333-2021</w:t>
            </w:r>
            <w:r w:rsidRPr="00D20079">
              <w:rPr>
                <w:rFonts w:ascii="Times New Roman" w:hAnsi="Times New Roman" w:cs="Times New Roman"/>
                <w:iCs/>
                <w:sz w:val="23"/>
                <w:szCs w:val="23"/>
              </w:rPr>
              <w:t>-56-88-98</w:t>
            </w:r>
          </w:p>
          <w:p w:rsidR="00D20079" w:rsidRPr="00D20079" w:rsidRDefault="00D20079" w:rsidP="00D20079">
            <w:pPr>
              <w:widowControl w:val="0"/>
              <w:spacing w:line="288" w:lineRule="auto"/>
              <w:rPr>
                <w:rFonts w:ascii="Times New Roman" w:hAnsi="Times New Roman" w:cs="Times New Roman"/>
                <w:sz w:val="23"/>
                <w:szCs w:val="23"/>
              </w:rPr>
            </w:pPr>
          </w:p>
          <w:p w:rsidR="00D20079" w:rsidRPr="00D20079" w:rsidRDefault="00D20079" w:rsidP="00D20079">
            <w:pPr>
              <w:widowControl w:val="0"/>
              <w:spacing w:line="288" w:lineRule="auto"/>
              <w:jc w:val="center"/>
              <w:rPr>
                <w:rFonts w:ascii="Times New Roman" w:hAnsi="Times New Roman" w:cs="Times New Roman"/>
                <w:b/>
                <w:sz w:val="23"/>
                <w:szCs w:val="23"/>
              </w:rPr>
            </w:pPr>
            <w:r w:rsidRPr="00D20079">
              <w:rPr>
                <w:rFonts w:ascii="Times New Roman" w:hAnsi="Times New Roman" w:cs="Times New Roman"/>
                <w:b/>
                <w:sz w:val="23"/>
                <w:szCs w:val="23"/>
              </w:rPr>
              <w:t>АНАЛИЗ ДИНАМИКИ СТРУКТУРЫ ЗЕМЛЕПОЛЬЗОВАНИЯ И ПОКАЗАТЕЛЕЙ ПОЧВЕННОГО ПЛОДОРОДИЯ НА ТЕРРИТОРИИ БАССЕЙНА Р. КЛЯЗЬМА</w:t>
            </w:r>
          </w:p>
          <w:p w:rsidR="00D20079" w:rsidRPr="00D20079" w:rsidRDefault="00D20079" w:rsidP="00D20079">
            <w:pPr>
              <w:widowControl w:val="0"/>
              <w:spacing w:line="288" w:lineRule="auto"/>
              <w:rPr>
                <w:rFonts w:ascii="Times New Roman" w:hAnsi="Times New Roman" w:cs="Times New Roman"/>
                <w:sz w:val="23"/>
                <w:szCs w:val="23"/>
              </w:rPr>
            </w:pPr>
          </w:p>
          <w:p w:rsidR="00D20079" w:rsidRPr="00D20079" w:rsidRDefault="00D20079" w:rsidP="00D20079">
            <w:pPr>
              <w:widowControl w:val="0"/>
              <w:spacing w:line="288" w:lineRule="auto"/>
              <w:rPr>
                <w:rFonts w:ascii="Times New Roman" w:hAnsi="Times New Roman" w:cs="Times New Roman"/>
                <w:sz w:val="23"/>
                <w:szCs w:val="23"/>
                <w:vertAlign w:val="superscript"/>
              </w:rPr>
            </w:pPr>
            <w:r w:rsidRPr="00D20079">
              <w:rPr>
                <w:rFonts w:ascii="Times New Roman" w:hAnsi="Times New Roman" w:cs="Times New Roman"/>
                <w:sz w:val="23"/>
                <w:szCs w:val="23"/>
              </w:rPr>
              <w:t>Курочкин И.Н., Кулагина Е.Ю., Чугай Н.В.</w:t>
            </w:r>
          </w:p>
          <w:p w:rsidR="00D20079" w:rsidRPr="00D20079" w:rsidRDefault="00D20079" w:rsidP="00D20079">
            <w:pPr>
              <w:widowControl w:val="0"/>
              <w:spacing w:line="288" w:lineRule="auto"/>
              <w:rPr>
                <w:rFonts w:ascii="Times New Roman" w:hAnsi="Times New Roman" w:cs="Times New Roman"/>
                <w:b/>
                <w:sz w:val="23"/>
                <w:szCs w:val="23"/>
                <w:vertAlign w:val="superscript"/>
              </w:rPr>
            </w:pPr>
          </w:p>
          <w:p w:rsidR="00D20079" w:rsidRPr="00D20079" w:rsidRDefault="00D20079" w:rsidP="00D20079">
            <w:pPr>
              <w:widowControl w:val="0"/>
              <w:spacing w:line="288" w:lineRule="auto"/>
              <w:jc w:val="both"/>
              <w:rPr>
                <w:rFonts w:ascii="Times New Roman" w:hAnsi="Times New Roman" w:cs="Times New Roman"/>
                <w:sz w:val="23"/>
                <w:szCs w:val="23"/>
              </w:rPr>
            </w:pPr>
            <w:r w:rsidRPr="00D20079">
              <w:rPr>
                <w:rFonts w:ascii="Times New Roman" w:hAnsi="Times New Roman" w:cs="Times New Roman"/>
                <w:sz w:val="23"/>
                <w:szCs w:val="23"/>
              </w:rPr>
              <w:t>Владимирский государственный университет им. А.Г. и Н.Г. Столетовых, г. Владимир, ул. Горького, 87</w:t>
            </w:r>
          </w:p>
          <w:p w:rsidR="00D20079" w:rsidRPr="00D20079" w:rsidRDefault="00D20079" w:rsidP="00D20079">
            <w:pPr>
              <w:widowControl w:val="0"/>
              <w:spacing w:line="288" w:lineRule="auto"/>
              <w:rPr>
                <w:rFonts w:ascii="Times New Roman" w:hAnsi="Times New Roman" w:cs="Times New Roman"/>
                <w:sz w:val="23"/>
                <w:szCs w:val="23"/>
              </w:rPr>
            </w:pPr>
          </w:p>
          <w:p w:rsidR="00D20079" w:rsidRPr="00D20079" w:rsidRDefault="00D20079" w:rsidP="00D20079">
            <w:pPr>
              <w:widowControl w:val="0"/>
              <w:spacing w:line="288" w:lineRule="auto"/>
              <w:jc w:val="both"/>
              <w:rPr>
                <w:rFonts w:ascii="Times New Roman" w:hAnsi="Times New Roman" w:cs="Times New Roman"/>
                <w:sz w:val="21"/>
                <w:szCs w:val="21"/>
              </w:rPr>
            </w:pPr>
            <w:r w:rsidRPr="00D20079">
              <w:rPr>
                <w:rFonts w:ascii="Times New Roman" w:hAnsi="Times New Roman" w:cs="Times New Roman"/>
                <w:sz w:val="21"/>
                <w:szCs w:val="21"/>
              </w:rPr>
              <w:t>В работе рассмотрены основные тенденции в изменении структуры землепользования на территории бассейна р. Клязьма. С использованием ГИС-технологий и данных дистанционного зондирования о</w:t>
            </w:r>
            <w:r w:rsidRPr="00D20079">
              <w:rPr>
                <w:rFonts w:ascii="Times New Roman" w:hAnsi="Times New Roman" w:cs="Times New Roman"/>
                <w:sz w:val="21"/>
                <w:szCs w:val="21"/>
              </w:rPr>
              <w:t>п</w:t>
            </w:r>
            <w:r w:rsidRPr="00D20079">
              <w:rPr>
                <w:rFonts w:ascii="Times New Roman" w:hAnsi="Times New Roman" w:cs="Times New Roman"/>
                <w:sz w:val="21"/>
                <w:szCs w:val="21"/>
              </w:rPr>
              <w:t xml:space="preserve">ределены площади земель с различным режимом землепользования на изучаемой территории в период с 2001 по 2019 гг. Определены индексы фитопродуктивности </w:t>
            </w:r>
            <w:r w:rsidRPr="00D20079">
              <w:rPr>
                <w:rFonts w:ascii="Times New Roman" w:hAnsi="Times New Roman" w:cs="Times New Roman"/>
                <w:sz w:val="21"/>
                <w:szCs w:val="21"/>
                <w:lang w:val="en-US"/>
              </w:rPr>
              <w:t>LAI</w:t>
            </w:r>
            <w:r w:rsidRPr="00D20079">
              <w:rPr>
                <w:rFonts w:ascii="Times New Roman" w:hAnsi="Times New Roman" w:cs="Times New Roman"/>
                <w:sz w:val="21"/>
                <w:szCs w:val="21"/>
              </w:rPr>
              <w:t xml:space="preserve"> и </w:t>
            </w:r>
            <w:r w:rsidRPr="00D20079">
              <w:rPr>
                <w:rFonts w:ascii="Times New Roman" w:hAnsi="Times New Roman" w:cs="Times New Roman"/>
                <w:sz w:val="21"/>
                <w:szCs w:val="21"/>
                <w:lang w:val="en-US"/>
              </w:rPr>
              <w:t>FPAR</w:t>
            </w:r>
            <w:r w:rsidRPr="00D20079">
              <w:rPr>
                <w:rFonts w:ascii="Times New Roman" w:hAnsi="Times New Roman" w:cs="Times New Roman"/>
                <w:sz w:val="21"/>
                <w:szCs w:val="21"/>
              </w:rPr>
              <w:t xml:space="preserve"> для территории бассейна Клязьмы в целом и для каждого бассейна, входящего в него. Проведен анализ динамики изменений, происходящих в структуре землепользования. Для территории Владимирской области, входящей в ба</w:t>
            </w:r>
            <w:r w:rsidRPr="00D20079">
              <w:rPr>
                <w:rFonts w:ascii="Times New Roman" w:hAnsi="Times New Roman" w:cs="Times New Roman"/>
                <w:sz w:val="21"/>
                <w:szCs w:val="21"/>
              </w:rPr>
              <w:t>с</w:t>
            </w:r>
            <w:r w:rsidRPr="00D20079">
              <w:rPr>
                <w:rFonts w:ascii="Times New Roman" w:hAnsi="Times New Roman" w:cs="Times New Roman"/>
                <w:sz w:val="21"/>
                <w:szCs w:val="21"/>
              </w:rPr>
              <w:t>сейн р. Клязьма, проведена оценка распределения типов почв по занимаемой площади, на основе ст</w:t>
            </w:r>
            <w:r w:rsidRPr="00D20079">
              <w:rPr>
                <w:rFonts w:ascii="Times New Roman" w:hAnsi="Times New Roman" w:cs="Times New Roman"/>
                <w:sz w:val="21"/>
                <w:szCs w:val="21"/>
              </w:rPr>
              <w:t>а</w:t>
            </w:r>
            <w:r w:rsidRPr="00D20079">
              <w:rPr>
                <w:rFonts w:ascii="Times New Roman" w:hAnsi="Times New Roman" w:cs="Times New Roman"/>
                <w:sz w:val="21"/>
                <w:szCs w:val="21"/>
              </w:rPr>
              <w:t>тистических данных агрохимических показателей рассчитан интегральный показатель почвенного пл</w:t>
            </w:r>
            <w:r w:rsidRPr="00D20079">
              <w:rPr>
                <w:rFonts w:ascii="Times New Roman" w:hAnsi="Times New Roman" w:cs="Times New Roman"/>
                <w:sz w:val="21"/>
                <w:szCs w:val="21"/>
              </w:rPr>
              <w:t>о</w:t>
            </w:r>
            <w:r w:rsidRPr="00D20079">
              <w:rPr>
                <w:rFonts w:ascii="Times New Roman" w:hAnsi="Times New Roman" w:cs="Times New Roman"/>
                <w:sz w:val="21"/>
                <w:szCs w:val="21"/>
              </w:rPr>
              <w:t>дородия. Доля залежных земель к 2019 г. уменьшилась и составляет 33,76% от общей площади изуча</w:t>
            </w:r>
            <w:r w:rsidRPr="00D20079">
              <w:rPr>
                <w:rFonts w:ascii="Times New Roman" w:hAnsi="Times New Roman" w:cs="Times New Roman"/>
                <w:sz w:val="21"/>
                <w:szCs w:val="21"/>
              </w:rPr>
              <w:t>е</w:t>
            </w:r>
            <w:r w:rsidRPr="00D20079">
              <w:rPr>
                <w:rFonts w:ascii="Times New Roman" w:hAnsi="Times New Roman" w:cs="Times New Roman"/>
                <w:sz w:val="21"/>
                <w:szCs w:val="21"/>
              </w:rPr>
              <w:t>мой территории; доля смешанных лесов выросла с 38,48% в 2001 г. до 44,50% в 2019 г. за счет образ</w:t>
            </w:r>
            <w:r w:rsidRPr="00D20079">
              <w:rPr>
                <w:rFonts w:ascii="Times New Roman" w:hAnsi="Times New Roman" w:cs="Times New Roman"/>
                <w:sz w:val="21"/>
                <w:szCs w:val="21"/>
              </w:rPr>
              <w:t>о</w:t>
            </w:r>
            <w:r w:rsidRPr="00D20079">
              <w:rPr>
                <w:rFonts w:ascii="Times New Roman" w:hAnsi="Times New Roman" w:cs="Times New Roman"/>
                <w:sz w:val="21"/>
                <w:szCs w:val="21"/>
              </w:rPr>
              <w:t>вания порослей быстрорастущих пород деревьев на залежных землях. Площадь луговой растительн</w:t>
            </w:r>
            <w:r w:rsidRPr="00D20079">
              <w:rPr>
                <w:rFonts w:ascii="Times New Roman" w:hAnsi="Times New Roman" w:cs="Times New Roman"/>
                <w:sz w:val="21"/>
                <w:szCs w:val="21"/>
              </w:rPr>
              <w:t>о</w:t>
            </w:r>
            <w:r w:rsidRPr="00D20079">
              <w:rPr>
                <w:rFonts w:ascii="Times New Roman" w:hAnsi="Times New Roman" w:cs="Times New Roman"/>
                <w:sz w:val="21"/>
                <w:szCs w:val="21"/>
              </w:rPr>
              <w:t>сти за период с 2015 по 2019 гг. уменьшилась на 3,5%, с 4 276 до 3 121 км</w:t>
            </w:r>
            <w:r w:rsidRPr="00D20079">
              <w:rPr>
                <w:rFonts w:ascii="Times New Roman" w:hAnsi="Times New Roman" w:cs="Times New Roman"/>
                <w:sz w:val="21"/>
                <w:szCs w:val="21"/>
                <w:vertAlign w:val="superscript"/>
              </w:rPr>
              <w:t>2</w:t>
            </w:r>
            <w:r w:rsidRPr="00D20079">
              <w:rPr>
                <w:rFonts w:ascii="Times New Roman" w:hAnsi="Times New Roman" w:cs="Times New Roman"/>
                <w:sz w:val="21"/>
                <w:szCs w:val="21"/>
              </w:rPr>
              <w:t>, что связано с деградацией сельского хозяйства и значительным уменьшением выпаса скота. Показатель почвенного плодородия для бассейна Клязьмы составил 0,74, что является достаточно высоким показателем.</w:t>
            </w:r>
            <w:bookmarkStart w:id="0" w:name="_GoBack"/>
            <w:bookmarkEnd w:id="0"/>
            <w:r w:rsidRPr="00D20079">
              <w:rPr>
                <w:rFonts w:ascii="Times New Roman" w:hAnsi="Times New Roman" w:cs="Times New Roman"/>
                <w:sz w:val="21"/>
                <w:szCs w:val="21"/>
              </w:rPr>
              <w:t xml:space="preserve"> Установлено, что наиболее активное снижение площадей сельскохозяйственных угодий происходит в центральной, сев</w:t>
            </w:r>
            <w:r w:rsidRPr="00D20079">
              <w:rPr>
                <w:rFonts w:ascii="Times New Roman" w:hAnsi="Times New Roman" w:cs="Times New Roman"/>
                <w:sz w:val="21"/>
                <w:szCs w:val="21"/>
              </w:rPr>
              <w:t>е</w:t>
            </w:r>
            <w:r w:rsidRPr="00D20079">
              <w:rPr>
                <w:rFonts w:ascii="Times New Roman" w:hAnsi="Times New Roman" w:cs="Times New Roman"/>
                <w:sz w:val="21"/>
                <w:szCs w:val="21"/>
              </w:rPr>
              <w:t>ро-западной и западной частях речного бассейна.</w:t>
            </w:r>
          </w:p>
          <w:p w:rsidR="00D20079" w:rsidRPr="00D20079" w:rsidRDefault="00D20079" w:rsidP="00D20079">
            <w:pPr>
              <w:widowControl w:val="0"/>
              <w:spacing w:line="288" w:lineRule="auto"/>
              <w:rPr>
                <w:rFonts w:ascii="Times New Roman" w:hAnsi="Times New Roman" w:cs="Times New Roman"/>
                <w:sz w:val="21"/>
                <w:szCs w:val="21"/>
              </w:rPr>
            </w:pPr>
          </w:p>
          <w:p w:rsidR="00D20079" w:rsidRPr="00D20079" w:rsidRDefault="00D20079" w:rsidP="00D20079">
            <w:pPr>
              <w:widowControl w:val="0"/>
              <w:spacing w:line="288" w:lineRule="auto"/>
              <w:rPr>
                <w:rFonts w:ascii="Times New Roman" w:hAnsi="Times New Roman" w:cs="Times New Roman"/>
                <w:sz w:val="21"/>
                <w:szCs w:val="21"/>
              </w:rPr>
            </w:pPr>
            <w:r w:rsidRPr="00D20079">
              <w:rPr>
                <w:rFonts w:ascii="Times New Roman" w:hAnsi="Times New Roman" w:cs="Times New Roman"/>
                <w:b/>
                <w:sz w:val="21"/>
                <w:szCs w:val="21"/>
              </w:rPr>
              <w:t xml:space="preserve">Ключевые слова: </w:t>
            </w:r>
            <w:r w:rsidRPr="00D20079">
              <w:rPr>
                <w:rFonts w:ascii="Times New Roman" w:hAnsi="Times New Roman" w:cs="Times New Roman"/>
                <w:sz w:val="21"/>
                <w:szCs w:val="21"/>
              </w:rPr>
              <w:t>землепользование, деградация почв, дистанционное зондирование, плодородие, ГИС-технологии, сельскохозяйственные угодья.</w:t>
            </w:r>
          </w:p>
          <w:p w:rsidR="00D20079" w:rsidRPr="00D20079" w:rsidRDefault="00D20079" w:rsidP="00D20079">
            <w:pPr>
              <w:widowControl w:val="0"/>
              <w:tabs>
                <w:tab w:val="left" w:pos="1740"/>
              </w:tabs>
              <w:spacing w:line="288" w:lineRule="auto"/>
              <w:rPr>
                <w:rFonts w:ascii="Times New Roman" w:hAnsi="Times New Roman" w:cs="Times New Roman"/>
              </w:rPr>
            </w:pPr>
          </w:p>
        </w:tc>
      </w:tr>
    </w:tbl>
    <w:p w:rsidR="00D20079" w:rsidRPr="00D20079" w:rsidRDefault="00D20079" w:rsidP="00D20079">
      <w:pPr>
        <w:widowControl w:val="0"/>
        <w:jc w:val="center"/>
        <w:rPr>
          <w:rFonts w:ascii="Times New Roman" w:hAnsi="Times New Roman" w:cs="Times New Roman"/>
        </w:rPr>
      </w:pPr>
    </w:p>
    <w:p w:rsidR="00D20079" w:rsidRPr="00D20079" w:rsidRDefault="00D20079" w:rsidP="00D20079">
      <w:pPr>
        <w:widowControl w:val="0"/>
        <w:jc w:val="center"/>
        <w:rPr>
          <w:rFonts w:ascii="Times New Roman" w:hAnsi="Times New Roman" w:cs="Times New Roman"/>
        </w:rPr>
      </w:pPr>
    </w:p>
    <w:sectPr w:rsidR="00D20079" w:rsidRPr="00D20079" w:rsidSect="00D2007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2C" w:rsidRDefault="00D84D2C" w:rsidP="00D20079">
      <w:pPr>
        <w:spacing w:after="0" w:line="240" w:lineRule="auto"/>
      </w:pPr>
      <w:r>
        <w:separator/>
      </w:r>
    </w:p>
  </w:endnote>
  <w:endnote w:type="continuationSeparator" w:id="1">
    <w:p w:rsidR="00D84D2C" w:rsidRDefault="00D84D2C" w:rsidP="00D20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FPEF">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2C" w:rsidRDefault="00D84D2C" w:rsidP="00D20079">
      <w:pPr>
        <w:spacing w:after="0" w:line="240" w:lineRule="auto"/>
      </w:pPr>
      <w:r>
        <w:separator/>
      </w:r>
    </w:p>
  </w:footnote>
  <w:footnote w:type="continuationSeparator" w:id="1">
    <w:p w:rsidR="00D84D2C" w:rsidRDefault="00D84D2C" w:rsidP="00D20079">
      <w:pPr>
        <w:spacing w:after="0" w:line="240" w:lineRule="auto"/>
      </w:pPr>
      <w:r>
        <w:continuationSeparator/>
      </w:r>
    </w:p>
  </w:footnote>
  <w:footnote w:id="2">
    <w:p w:rsidR="00D84D2C" w:rsidRPr="00FD13E2" w:rsidRDefault="00D84D2C" w:rsidP="00D20079">
      <w:pPr>
        <w:pStyle w:val="a8"/>
        <w:rPr>
          <w:rFonts w:ascii="Times New Roman" w:hAnsi="Times New Roman" w:cs="Times New Roman"/>
          <w:lang w:val="en-US"/>
        </w:rPr>
      </w:pPr>
      <w:r w:rsidRPr="00FD13E2">
        <w:rPr>
          <w:rStyle w:val="aa"/>
          <w:rFonts w:ascii="Times New Roman" w:hAnsi="Times New Roman" w:cs="Times New Roman"/>
          <w:lang w:val="en-US"/>
        </w:rPr>
        <w:t>*</w:t>
      </w:r>
      <w:r w:rsidRPr="006C034D">
        <w:rPr>
          <w:rFonts w:ascii="Times New Roman" w:hAnsi="Times New Roman" w:cs="Times New Roman"/>
          <w:lang w:val="en-US"/>
        </w:rPr>
        <w:t> </w:t>
      </w:r>
      <w:r w:rsidRPr="00FD13E2">
        <w:rPr>
          <w:rFonts w:ascii="Times New Roman" w:hAnsi="Times New Roman" w:cs="Times New Roman"/>
        </w:rPr>
        <w:t>Исследование</w:t>
      </w:r>
      <w:r w:rsidRPr="00FD13E2">
        <w:rPr>
          <w:rFonts w:ascii="Times New Roman" w:hAnsi="Times New Roman" w:cs="Times New Roman"/>
          <w:lang w:val="en-US"/>
        </w:rPr>
        <w:t xml:space="preserve"> </w:t>
      </w:r>
      <w:r w:rsidRPr="00FD13E2">
        <w:rPr>
          <w:rFonts w:ascii="Times New Roman" w:hAnsi="Times New Roman" w:cs="Times New Roman"/>
        </w:rPr>
        <w:t>частично</w:t>
      </w:r>
      <w:r w:rsidRPr="00FD13E2">
        <w:rPr>
          <w:rFonts w:ascii="Times New Roman" w:hAnsi="Times New Roman" w:cs="Times New Roman"/>
          <w:lang w:val="en-US"/>
        </w:rPr>
        <w:t xml:space="preserve"> </w:t>
      </w:r>
      <w:r w:rsidRPr="00FD13E2">
        <w:rPr>
          <w:rFonts w:ascii="Times New Roman" w:hAnsi="Times New Roman" w:cs="Times New Roman"/>
        </w:rPr>
        <w:t>выполнено</w:t>
      </w:r>
      <w:r w:rsidRPr="00FD13E2">
        <w:rPr>
          <w:rFonts w:ascii="Times New Roman" w:hAnsi="Times New Roman" w:cs="Times New Roman"/>
          <w:lang w:val="en-US"/>
        </w:rPr>
        <w:t xml:space="preserve"> </w:t>
      </w:r>
      <w:r w:rsidRPr="00FD13E2">
        <w:rPr>
          <w:rFonts w:ascii="Times New Roman" w:hAnsi="Times New Roman" w:cs="Times New Roman"/>
        </w:rPr>
        <w:t>при</w:t>
      </w:r>
      <w:r w:rsidRPr="00FD13E2">
        <w:rPr>
          <w:rFonts w:ascii="Times New Roman" w:hAnsi="Times New Roman" w:cs="Times New Roman"/>
          <w:lang w:val="en-US"/>
        </w:rPr>
        <w:t xml:space="preserve"> </w:t>
      </w:r>
      <w:r w:rsidRPr="00FD13E2">
        <w:rPr>
          <w:rFonts w:ascii="Times New Roman" w:hAnsi="Times New Roman" w:cs="Times New Roman"/>
        </w:rPr>
        <w:t>поддержке</w:t>
      </w:r>
      <w:r w:rsidRPr="00FD13E2">
        <w:rPr>
          <w:rFonts w:ascii="Times New Roman" w:hAnsi="Times New Roman" w:cs="Times New Roman"/>
          <w:lang w:val="en-US"/>
        </w:rPr>
        <w:t xml:space="preserve"> </w:t>
      </w:r>
      <w:r w:rsidRPr="00FD13E2">
        <w:rPr>
          <w:rFonts w:ascii="Times New Roman" w:hAnsi="Times New Roman" w:cs="Times New Roman"/>
        </w:rPr>
        <w:t>РФФИ</w:t>
      </w:r>
      <w:r w:rsidRPr="00FD13E2">
        <w:rPr>
          <w:rFonts w:ascii="Times New Roman" w:hAnsi="Times New Roman" w:cs="Times New Roman"/>
          <w:lang w:val="en-US"/>
        </w:rPr>
        <w:t xml:space="preserve"> </w:t>
      </w:r>
      <w:r w:rsidRPr="00FD13E2">
        <w:rPr>
          <w:rFonts w:ascii="Times New Roman" w:hAnsi="Times New Roman" w:cs="Times New Roman"/>
        </w:rPr>
        <w:t>в</w:t>
      </w:r>
      <w:r w:rsidRPr="00FD13E2">
        <w:rPr>
          <w:rFonts w:ascii="Times New Roman" w:hAnsi="Times New Roman" w:cs="Times New Roman"/>
          <w:lang w:val="en-US"/>
        </w:rPr>
        <w:t xml:space="preserve"> </w:t>
      </w:r>
      <w:r w:rsidRPr="00FD13E2">
        <w:rPr>
          <w:rFonts w:ascii="Times New Roman" w:hAnsi="Times New Roman" w:cs="Times New Roman"/>
        </w:rPr>
        <w:t>рамках</w:t>
      </w:r>
      <w:r w:rsidRPr="00FD13E2">
        <w:rPr>
          <w:rFonts w:ascii="Times New Roman" w:hAnsi="Times New Roman" w:cs="Times New Roman"/>
          <w:lang w:val="en-US"/>
        </w:rPr>
        <w:t xml:space="preserve"> </w:t>
      </w:r>
      <w:r w:rsidRPr="00FD13E2">
        <w:rPr>
          <w:rFonts w:ascii="Times New Roman" w:hAnsi="Times New Roman" w:cs="Times New Roman"/>
        </w:rPr>
        <w:t>научного</w:t>
      </w:r>
      <w:r w:rsidRPr="00FD13E2">
        <w:rPr>
          <w:rFonts w:ascii="Times New Roman" w:hAnsi="Times New Roman" w:cs="Times New Roman"/>
          <w:lang w:val="en-US"/>
        </w:rPr>
        <w:t xml:space="preserve"> </w:t>
      </w:r>
      <w:r w:rsidRPr="00FD13E2">
        <w:rPr>
          <w:rFonts w:ascii="Times New Roman" w:hAnsi="Times New Roman" w:cs="Times New Roman"/>
        </w:rPr>
        <w:t>проекта</w:t>
      </w:r>
      <w:r w:rsidRPr="00FD13E2">
        <w:rPr>
          <w:rFonts w:ascii="Times New Roman" w:hAnsi="Times New Roman" w:cs="Times New Roman"/>
          <w:lang w:val="en-US"/>
        </w:rPr>
        <w:t xml:space="preserve"> № 19-04-00285 </w:t>
      </w:r>
      <w:r w:rsidRPr="00FD13E2">
        <w:rPr>
          <w:rFonts w:ascii="Times New Roman" w:hAnsi="Times New Roman" w:cs="Times New Roman"/>
        </w:rPr>
        <w:t>А</w:t>
      </w:r>
      <w:r w:rsidRPr="00FD13E2">
        <w:rPr>
          <w:rFonts w:ascii="Times New Roman" w:hAnsi="Times New Roman" w:cs="Times New Roman"/>
          <w:lang w:val="en-US"/>
        </w:rPr>
        <w:t xml:space="preserve"> (This study was partially supported by the grant from Russian Foundation for Basic Research (RFBR) (project </w:t>
      </w:r>
      <w:r w:rsidRPr="006C034D">
        <w:rPr>
          <w:rFonts w:ascii="Times New Roman" w:hAnsi="Times New Roman" w:cs="Times New Roman"/>
          <w:lang w:val="en-US"/>
        </w:rPr>
        <w:br/>
      </w:r>
      <w:r w:rsidRPr="00FD13E2">
        <w:rPr>
          <w:rFonts w:ascii="Times New Roman" w:hAnsi="Times New Roman" w:cs="Times New Roman"/>
          <w:lang w:val="en-US"/>
        </w:rPr>
        <w:t xml:space="preserve">№ 19-04-00285 </w:t>
      </w:r>
      <w:r w:rsidRPr="00FD13E2">
        <w:rPr>
          <w:rFonts w:ascii="Times New Roman" w:hAnsi="Times New Roman" w:cs="Times New Roman"/>
        </w:rPr>
        <w:t>А</w:t>
      </w:r>
      <w:r w:rsidRPr="00FD13E2">
        <w:rPr>
          <w:rFonts w:ascii="Times New Roman" w:hAnsi="Times New Roman" w:cs="Times New Roman"/>
          <w:lang w:val="en-US"/>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357"/>
  <w:characterSpacingControl w:val="doNotCompress"/>
  <w:footnotePr>
    <w:footnote w:id="0"/>
    <w:footnote w:id="1"/>
  </w:footnotePr>
  <w:endnotePr>
    <w:endnote w:id="0"/>
    <w:endnote w:id="1"/>
  </w:endnotePr>
  <w:compat/>
  <w:rsids>
    <w:rsidRoot w:val="00D20079"/>
    <w:rsid w:val="00085A18"/>
    <w:rsid w:val="000A547F"/>
    <w:rsid w:val="000E1A86"/>
    <w:rsid w:val="000F014D"/>
    <w:rsid w:val="00123D3D"/>
    <w:rsid w:val="001436F8"/>
    <w:rsid w:val="0015356C"/>
    <w:rsid w:val="001C2DCA"/>
    <w:rsid w:val="0021515F"/>
    <w:rsid w:val="00224428"/>
    <w:rsid w:val="00234126"/>
    <w:rsid w:val="002457C5"/>
    <w:rsid w:val="002562B9"/>
    <w:rsid w:val="0027379D"/>
    <w:rsid w:val="00280E88"/>
    <w:rsid w:val="002E7CB4"/>
    <w:rsid w:val="003637C4"/>
    <w:rsid w:val="00393C8D"/>
    <w:rsid w:val="003A28BD"/>
    <w:rsid w:val="003D112C"/>
    <w:rsid w:val="00403FF4"/>
    <w:rsid w:val="0046218F"/>
    <w:rsid w:val="004A751F"/>
    <w:rsid w:val="004B1C29"/>
    <w:rsid w:val="004D096C"/>
    <w:rsid w:val="004F5E98"/>
    <w:rsid w:val="005373E2"/>
    <w:rsid w:val="005A21B0"/>
    <w:rsid w:val="005B1EAD"/>
    <w:rsid w:val="006B4227"/>
    <w:rsid w:val="006D3BD1"/>
    <w:rsid w:val="007043EF"/>
    <w:rsid w:val="00721DB9"/>
    <w:rsid w:val="00775A78"/>
    <w:rsid w:val="0077727B"/>
    <w:rsid w:val="007B32A1"/>
    <w:rsid w:val="007D6833"/>
    <w:rsid w:val="007F0AF6"/>
    <w:rsid w:val="008008A0"/>
    <w:rsid w:val="00811DD9"/>
    <w:rsid w:val="008432CB"/>
    <w:rsid w:val="008C70D3"/>
    <w:rsid w:val="008D5CCA"/>
    <w:rsid w:val="008E059D"/>
    <w:rsid w:val="00934C50"/>
    <w:rsid w:val="00986592"/>
    <w:rsid w:val="00986802"/>
    <w:rsid w:val="009876C5"/>
    <w:rsid w:val="009977F2"/>
    <w:rsid w:val="00A208ED"/>
    <w:rsid w:val="00A44C41"/>
    <w:rsid w:val="00A7707C"/>
    <w:rsid w:val="00A93D43"/>
    <w:rsid w:val="00AF1A03"/>
    <w:rsid w:val="00B3052D"/>
    <w:rsid w:val="00B72AF2"/>
    <w:rsid w:val="00B765E0"/>
    <w:rsid w:val="00B8612E"/>
    <w:rsid w:val="00B97FC6"/>
    <w:rsid w:val="00BC39A9"/>
    <w:rsid w:val="00BD5F2C"/>
    <w:rsid w:val="00CD2E55"/>
    <w:rsid w:val="00CD664E"/>
    <w:rsid w:val="00CE366C"/>
    <w:rsid w:val="00D20079"/>
    <w:rsid w:val="00D84D2C"/>
    <w:rsid w:val="00E63FEE"/>
    <w:rsid w:val="00E64467"/>
    <w:rsid w:val="00EE046E"/>
    <w:rsid w:val="00EF5281"/>
    <w:rsid w:val="00F830B6"/>
    <w:rsid w:val="00FB58C2"/>
    <w:rsid w:val="00FC11AA"/>
    <w:rsid w:val="00FC70E3"/>
    <w:rsid w:val="00FE3D36"/>
    <w:rsid w:val="00FE7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Основной"/>
    <w:basedOn w:val="a"/>
    <w:link w:val="a5"/>
    <w:rsid w:val="00D20079"/>
    <w:pPr>
      <w:spacing w:after="0" w:line="360" w:lineRule="auto"/>
      <w:jc w:val="both"/>
    </w:pPr>
    <w:rPr>
      <w:rFonts w:ascii="Times New Roman" w:eastAsia="Times New Roman" w:hAnsi="Times New Roman" w:cs="Times New Roman"/>
      <w:sz w:val="24"/>
      <w:szCs w:val="24"/>
    </w:rPr>
  </w:style>
  <w:style w:type="character" w:customStyle="1" w:styleId="a5">
    <w:name w:val="Основной Знак"/>
    <w:link w:val="a4"/>
    <w:rsid w:val="00D20079"/>
    <w:rPr>
      <w:rFonts w:ascii="Times New Roman" w:eastAsia="Times New Roman" w:hAnsi="Times New Roman" w:cs="Times New Roman"/>
      <w:sz w:val="24"/>
      <w:szCs w:val="24"/>
    </w:rPr>
  </w:style>
  <w:style w:type="paragraph" w:styleId="a6">
    <w:name w:val="Body Text"/>
    <w:aliases w:val="Body Text Char,Body Text Char1 Char,Body Text Char Char Char,Body Text Char Char Char Char Char,Body Text Char1 Char Char Char Char Char,Body Text Char Char Char Char Char Char Char"/>
    <w:basedOn w:val="a"/>
    <w:link w:val="a7"/>
    <w:rsid w:val="00D20079"/>
    <w:pPr>
      <w:spacing w:after="120" w:line="240" w:lineRule="auto"/>
      <w:jc w:val="both"/>
    </w:pPr>
    <w:rPr>
      <w:rFonts w:ascii="Calibri" w:eastAsia="Times New Roman" w:hAnsi="Calibri" w:cs="Calibri"/>
      <w:sz w:val="24"/>
      <w:szCs w:val="24"/>
      <w:lang w:eastAsia="ru-RU"/>
    </w:rPr>
  </w:style>
  <w:style w:type="character" w:customStyle="1" w:styleId="a7">
    <w:name w:val="Основной текст Знак"/>
    <w:aliases w:val="Body Text Char Знак,Body Text Char1 Char Знак,Body Text Char Char Char Знак,Body Text Char Char Char Char Char Знак,Body Text Char1 Char Char Char Char Char Знак,Body Text Char Char Char Char Char Char Char Знак"/>
    <w:basedOn w:val="a0"/>
    <w:link w:val="a6"/>
    <w:rsid w:val="00D20079"/>
    <w:rPr>
      <w:rFonts w:ascii="Calibri" w:eastAsia="Times New Roman" w:hAnsi="Calibri" w:cs="Calibri"/>
      <w:sz w:val="24"/>
      <w:szCs w:val="24"/>
      <w:lang w:eastAsia="ru-RU"/>
    </w:rPr>
  </w:style>
  <w:style w:type="paragraph" w:styleId="a8">
    <w:name w:val="footnote text"/>
    <w:aliases w:val="Table_Footnote_last,Текст сноски Знак Знак,Текст сноски Знак Знак Знак,Текст сноски-FN,Footnote Text Char Знак Знак,Footnote Text Char Знак,Oaeno niinee Ciae Ciae Ciae Ciae,Oaeno niinee Ciae Ciae Ciae,Footnote Text Char"/>
    <w:basedOn w:val="a"/>
    <w:link w:val="a9"/>
    <w:uiPriority w:val="99"/>
    <w:rsid w:val="00D20079"/>
    <w:pPr>
      <w:spacing w:after="0" w:line="240" w:lineRule="auto"/>
      <w:jc w:val="both"/>
    </w:pPr>
    <w:rPr>
      <w:rFonts w:ascii="Calibri" w:eastAsia="Times New Roman" w:hAnsi="Calibri" w:cs="Calibri"/>
      <w:sz w:val="20"/>
      <w:szCs w:val="20"/>
      <w:lang w:eastAsia="ru-RU"/>
    </w:rPr>
  </w:style>
  <w:style w:type="character" w:customStyle="1" w:styleId="a9">
    <w:name w:val="Текст сноски Знак"/>
    <w:aliases w:val="Table_Footnote_last Знак,Текст сноски Знак Знак Знак1,Текст сноски Знак Знак Знак Знак,Текст сноски-FN Знак,Footnote Text Char Знак Знак Знак,Footnote Text Char Знак Знак1,Oaeno niinee Ciae Ciae Ciae Ciae Знак,Footnote Text Char Знак1"/>
    <w:basedOn w:val="a0"/>
    <w:link w:val="a8"/>
    <w:uiPriority w:val="99"/>
    <w:rsid w:val="00D20079"/>
    <w:rPr>
      <w:rFonts w:ascii="Calibri" w:eastAsia="Times New Roman" w:hAnsi="Calibri" w:cs="Calibri"/>
      <w:sz w:val="20"/>
      <w:szCs w:val="20"/>
      <w:lang w:eastAsia="ru-RU"/>
    </w:rPr>
  </w:style>
  <w:style w:type="character" w:styleId="aa">
    <w:name w:val="footnote reference"/>
    <w:aliases w:val="Ссылка на сноску 45,Appel note de bas de page,Знак сноски 1,Знак сноски-FN,Ciae niinee-FN,Referencia nota al pie"/>
    <w:basedOn w:val="a0"/>
    <w:uiPriority w:val="99"/>
    <w:rsid w:val="00D20079"/>
    <w:rPr>
      <w:vertAlign w:val="superscript"/>
    </w:rPr>
  </w:style>
  <w:style w:type="paragraph" w:styleId="3">
    <w:name w:val="Body Text Indent 3"/>
    <w:basedOn w:val="a"/>
    <w:link w:val="30"/>
    <w:rsid w:val="00D20079"/>
    <w:pPr>
      <w:spacing w:after="120" w:line="240" w:lineRule="auto"/>
      <w:ind w:left="283"/>
      <w:jc w:val="both"/>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rsid w:val="00D20079"/>
    <w:rPr>
      <w:rFonts w:ascii="Calibri" w:eastAsia="Times New Roman" w:hAnsi="Calibri"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Strelyaeva_EG</cp:lastModifiedBy>
  <cp:revision>5</cp:revision>
  <dcterms:created xsi:type="dcterms:W3CDTF">2021-06-28T21:42:00Z</dcterms:created>
  <dcterms:modified xsi:type="dcterms:W3CDTF">2021-06-29T21:37:00Z</dcterms:modified>
</cp:coreProperties>
</file>