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D3544C" w:rsidRDefault="00D3544C" w:rsidP="00D3544C">
      <w:pPr>
        <w:jc w:val="center"/>
        <w:rPr>
          <w:rFonts w:ascii="Times New Roman" w:hAnsi="Times New Roman" w:cs="Times New Roman"/>
          <w:b/>
          <w:lang w:val="en-US"/>
        </w:rPr>
      </w:pPr>
      <w:r w:rsidRPr="00D3544C">
        <w:rPr>
          <w:rFonts w:ascii="Times New Roman" w:hAnsi="Times New Roman" w:cs="Times New Roman"/>
          <w:b/>
          <w:lang w:val="en-US"/>
        </w:rPr>
        <w:t>Bulletin 60</w:t>
      </w:r>
    </w:p>
    <w:p w:rsidR="00D3544C" w:rsidRPr="00D3544C" w:rsidRDefault="00D3544C" w:rsidP="00D3544C">
      <w:pPr>
        <w:jc w:val="center"/>
        <w:rPr>
          <w:rFonts w:ascii="Times New Roman" w:hAnsi="Times New Roman" w:cs="Times New Roman"/>
          <w:lang w:val="en-US"/>
        </w:rPr>
      </w:pPr>
    </w:p>
    <w:tbl>
      <w:tblPr>
        <w:tblStyle w:val="a3"/>
        <w:tblW w:w="0" w:type="auto"/>
        <w:jc w:val="center"/>
        <w:tblLook w:val="04A0"/>
      </w:tblPr>
      <w:tblGrid>
        <w:gridCol w:w="9623"/>
      </w:tblGrid>
      <w:tr w:rsidR="00E4436A" w:rsidRPr="00D3544C" w:rsidTr="00D3544C">
        <w:trPr>
          <w:jc w:val="center"/>
        </w:trPr>
        <w:tc>
          <w:tcPr>
            <w:tcW w:w="9623" w:type="dxa"/>
          </w:tcPr>
          <w:p w:rsidR="00D3544C" w:rsidRPr="00D3544C" w:rsidRDefault="00D3544C" w:rsidP="00E4436A">
            <w:pPr>
              <w:spacing w:line="360" w:lineRule="auto"/>
              <w:rPr>
                <w:rFonts w:ascii="Times New Roman" w:hAnsi="Times New Roman" w:cs="Times New Roman"/>
                <w:lang w:val="en-US"/>
              </w:rPr>
            </w:pPr>
          </w:p>
          <w:p w:rsidR="00E4436A" w:rsidRPr="00D3544C" w:rsidRDefault="00E4436A" w:rsidP="00E4436A">
            <w:pPr>
              <w:spacing w:line="360" w:lineRule="auto"/>
              <w:rPr>
                <w:rFonts w:ascii="Times New Roman" w:hAnsi="Times New Roman" w:cs="Times New Roman"/>
              </w:rPr>
            </w:pPr>
            <w:proofErr w:type="spellStart"/>
            <w:r w:rsidRPr="00D3544C">
              <w:rPr>
                <w:rFonts w:ascii="Times New Roman" w:hAnsi="Times New Roman" w:cs="Times New Roman"/>
              </w:rPr>
              <w:t>УДК</w:t>
            </w:r>
            <w:proofErr w:type="spellEnd"/>
            <w:r w:rsidRPr="00D3544C">
              <w:rPr>
                <w:rFonts w:ascii="Times New Roman" w:hAnsi="Times New Roman" w:cs="Times New Roman"/>
              </w:rPr>
              <w:t xml:space="preserve"> 664.641.19:635.62                                                      </w:t>
            </w:r>
            <w:proofErr w:type="spellStart"/>
            <w:r w:rsidRPr="00D3544C">
              <w:rPr>
                <w:rFonts w:ascii="Times New Roman" w:hAnsi="Times New Roman" w:cs="Times New Roman"/>
                <w:lang w:val="en-US"/>
              </w:rPr>
              <w:t>DOI</w:t>
            </w:r>
            <w:proofErr w:type="spellEnd"/>
            <w:r w:rsidRPr="00D3544C">
              <w:rPr>
                <w:rFonts w:ascii="Times New Roman" w:hAnsi="Times New Roman" w:cs="Times New Roman"/>
              </w:rPr>
              <w:t>: 10.17217/2079-0333-2022-60-6-17</w:t>
            </w:r>
          </w:p>
          <w:p w:rsidR="00E4436A" w:rsidRPr="00D3544C" w:rsidRDefault="00E4436A" w:rsidP="00E4436A">
            <w:pPr>
              <w:spacing w:line="288" w:lineRule="auto"/>
              <w:rPr>
                <w:rFonts w:ascii="Times New Roman" w:hAnsi="Times New Roman" w:cs="Times New Roman"/>
              </w:rPr>
            </w:pPr>
          </w:p>
          <w:p w:rsidR="00E4436A" w:rsidRPr="00D3544C" w:rsidRDefault="00E4436A" w:rsidP="00E4436A">
            <w:pPr>
              <w:widowControl w:val="0"/>
              <w:autoSpaceDE w:val="0"/>
              <w:autoSpaceDN w:val="0"/>
              <w:adjustRightInd w:val="0"/>
              <w:spacing w:line="288" w:lineRule="auto"/>
              <w:rPr>
                <w:rFonts w:ascii="Times New Roman" w:hAnsi="Times New Roman" w:cs="Times New Roman"/>
              </w:rPr>
            </w:pPr>
          </w:p>
          <w:p w:rsidR="00E4436A" w:rsidRPr="00D3544C" w:rsidRDefault="00E4436A" w:rsidP="00E4436A">
            <w:pPr>
              <w:spacing w:line="288" w:lineRule="auto"/>
              <w:jc w:val="center"/>
              <w:rPr>
                <w:rFonts w:ascii="Times New Roman" w:hAnsi="Times New Roman" w:cs="Times New Roman"/>
                <w:b/>
                <w:lang w:val="en-US"/>
              </w:rPr>
            </w:pPr>
            <w:r w:rsidRPr="00D3544C">
              <w:rPr>
                <w:rFonts w:ascii="Times New Roman" w:hAnsi="Times New Roman" w:cs="Times New Roman"/>
                <w:b/>
                <w:lang w:val="en-US"/>
              </w:rPr>
              <w:t>FEATURES OF SEED FLOUR PROTEINS FROM DIFFERENT PUMPKIN</w:t>
            </w:r>
          </w:p>
          <w:p w:rsidR="00E4436A" w:rsidRPr="00D3544C" w:rsidRDefault="00E4436A" w:rsidP="00E4436A">
            <w:pPr>
              <w:spacing w:line="288" w:lineRule="auto"/>
              <w:jc w:val="center"/>
              <w:rPr>
                <w:rFonts w:ascii="Times New Roman" w:hAnsi="Times New Roman" w:cs="Times New Roman"/>
                <w:b/>
                <w:lang w:val="en-US"/>
              </w:rPr>
            </w:pPr>
            <w:r w:rsidRPr="00D3544C">
              <w:rPr>
                <w:rFonts w:ascii="Times New Roman" w:hAnsi="Times New Roman" w:cs="Times New Roman"/>
                <w:b/>
                <w:lang w:val="en-US"/>
              </w:rPr>
              <w:t>VARIETIES AS EMULSIFIERS</w:t>
            </w:r>
          </w:p>
          <w:p w:rsidR="00E4436A" w:rsidRPr="00D3544C" w:rsidRDefault="00E4436A" w:rsidP="00E4436A">
            <w:pPr>
              <w:widowControl w:val="0"/>
              <w:autoSpaceDE w:val="0"/>
              <w:autoSpaceDN w:val="0"/>
              <w:adjustRightInd w:val="0"/>
              <w:spacing w:line="288" w:lineRule="auto"/>
              <w:rPr>
                <w:rFonts w:ascii="Times New Roman" w:hAnsi="Times New Roman" w:cs="Times New Roman"/>
                <w:lang w:val="en-US"/>
              </w:rPr>
            </w:pPr>
          </w:p>
          <w:p w:rsidR="00E4436A" w:rsidRPr="00D3544C" w:rsidRDefault="00E4436A" w:rsidP="00E4436A">
            <w:pPr>
              <w:pStyle w:val="a7"/>
              <w:spacing w:line="288" w:lineRule="auto"/>
              <w:ind w:left="0" w:right="0"/>
              <w:jc w:val="both"/>
              <w:rPr>
                <w:i w:val="0"/>
                <w:sz w:val="22"/>
                <w:szCs w:val="22"/>
                <w:shd w:val="clear" w:color="auto" w:fill="auto"/>
              </w:rPr>
            </w:pPr>
            <w:proofErr w:type="spellStart"/>
            <w:r w:rsidRPr="00D3544C">
              <w:rPr>
                <w:i w:val="0"/>
                <w:sz w:val="22"/>
                <w:szCs w:val="22"/>
                <w:shd w:val="clear" w:color="auto" w:fill="auto"/>
              </w:rPr>
              <w:t>Artemova</w:t>
            </w:r>
            <w:proofErr w:type="spellEnd"/>
            <w:r w:rsidRPr="00D3544C">
              <w:rPr>
                <w:i w:val="0"/>
                <w:sz w:val="22"/>
                <w:szCs w:val="22"/>
                <w:shd w:val="clear" w:color="auto" w:fill="auto"/>
              </w:rPr>
              <w:t xml:space="preserve"> </w:t>
            </w:r>
            <w:proofErr w:type="spellStart"/>
            <w:r w:rsidRPr="00D3544C">
              <w:rPr>
                <w:i w:val="0"/>
                <w:sz w:val="22"/>
                <w:szCs w:val="22"/>
                <w:shd w:val="clear" w:color="auto" w:fill="auto"/>
              </w:rPr>
              <w:t>E.N.</w:t>
            </w:r>
            <w:r w:rsidRPr="00D3544C">
              <w:rPr>
                <w:i w:val="0"/>
                <w:sz w:val="22"/>
                <w:szCs w:val="22"/>
                <w:shd w:val="clear" w:color="auto" w:fill="auto"/>
                <w:vertAlign w:val="superscript"/>
              </w:rPr>
              <w:t>1</w:t>
            </w:r>
            <w:proofErr w:type="spellEnd"/>
            <w:r w:rsidRPr="00D3544C">
              <w:rPr>
                <w:i w:val="0"/>
                <w:sz w:val="22"/>
                <w:szCs w:val="22"/>
                <w:shd w:val="clear" w:color="auto" w:fill="auto"/>
              </w:rPr>
              <w:t xml:space="preserve">, </w:t>
            </w:r>
            <w:proofErr w:type="spellStart"/>
            <w:r w:rsidRPr="00D3544C">
              <w:rPr>
                <w:i w:val="0"/>
                <w:sz w:val="22"/>
                <w:szCs w:val="22"/>
                <w:shd w:val="clear" w:color="auto" w:fill="auto"/>
              </w:rPr>
              <w:t>Vlasova</w:t>
            </w:r>
            <w:proofErr w:type="spellEnd"/>
            <w:r w:rsidRPr="00D3544C">
              <w:rPr>
                <w:i w:val="0"/>
                <w:sz w:val="22"/>
                <w:szCs w:val="22"/>
                <w:shd w:val="clear" w:color="auto" w:fill="auto"/>
              </w:rPr>
              <w:t xml:space="preserve"> </w:t>
            </w:r>
            <w:proofErr w:type="spellStart"/>
            <w:r w:rsidRPr="00D3544C">
              <w:rPr>
                <w:i w:val="0"/>
                <w:sz w:val="22"/>
                <w:szCs w:val="22"/>
                <w:shd w:val="clear" w:color="auto" w:fill="auto"/>
              </w:rPr>
              <w:t>K.V.</w:t>
            </w:r>
            <w:r w:rsidRPr="00D3544C">
              <w:rPr>
                <w:i w:val="0"/>
                <w:sz w:val="22"/>
                <w:szCs w:val="22"/>
                <w:shd w:val="clear" w:color="auto" w:fill="auto"/>
                <w:vertAlign w:val="superscript"/>
              </w:rPr>
              <w:t>2</w:t>
            </w:r>
            <w:proofErr w:type="spellEnd"/>
          </w:p>
          <w:p w:rsidR="00E4436A" w:rsidRPr="00D3544C" w:rsidRDefault="00E4436A" w:rsidP="00E4436A">
            <w:pPr>
              <w:pStyle w:val="a7"/>
              <w:spacing w:line="288" w:lineRule="auto"/>
              <w:ind w:left="0" w:right="0"/>
              <w:jc w:val="both"/>
              <w:rPr>
                <w:i w:val="0"/>
                <w:sz w:val="22"/>
                <w:szCs w:val="22"/>
                <w:shd w:val="clear" w:color="auto" w:fill="auto"/>
              </w:rPr>
            </w:pPr>
          </w:p>
          <w:p w:rsidR="00E4436A" w:rsidRPr="00D3544C" w:rsidRDefault="00E4436A" w:rsidP="00E4436A">
            <w:pPr>
              <w:pStyle w:val="a7"/>
              <w:spacing w:line="288" w:lineRule="auto"/>
              <w:ind w:left="0" w:right="0"/>
              <w:jc w:val="both"/>
              <w:rPr>
                <w:i w:val="0"/>
                <w:sz w:val="22"/>
                <w:szCs w:val="22"/>
                <w:shd w:val="clear" w:color="auto" w:fill="auto"/>
              </w:rPr>
            </w:pPr>
            <w:r w:rsidRPr="00D3544C">
              <w:rPr>
                <w:i w:val="0"/>
                <w:sz w:val="22"/>
                <w:szCs w:val="22"/>
                <w:shd w:val="clear" w:color="auto" w:fill="auto"/>
                <w:vertAlign w:val="superscript"/>
              </w:rPr>
              <w:t>1</w:t>
            </w:r>
            <w:r w:rsidRPr="00D3544C">
              <w:rPr>
                <w:i w:val="0"/>
                <w:sz w:val="22"/>
                <w:szCs w:val="22"/>
                <w:shd w:val="clear" w:color="auto" w:fill="auto"/>
              </w:rPr>
              <w:t xml:space="preserve"> Orel State University named after </w:t>
            </w:r>
            <w:proofErr w:type="spellStart"/>
            <w:r w:rsidRPr="00D3544C">
              <w:rPr>
                <w:i w:val="0"/>
                <w:sz w:val="22"/>
                <w:szCs w:val="22"/>
                <w:shd w:val="clear" w:color="auto" w:fill="auto"/>
              </w:rPr>
              <w:t>I.S.</w:t>
            </w:r>
            <w:proofErr w:type="spellEnd"/>
            <w:r w:rsidRPr="00D3544C">
              <w:rPr>
                <w:i w:val="0"/>
                <w:sz w:val="22"/>
                <w:szCs w:val="22"/>
                <w:shd w:val="clear" w:color="auto" w:fill="auto"/>
              </w:rPr>
              <w:t xml:space="preserve"> Turgenev, Orel, </w:t>
            </w:r>
            <w:proofErr w:type="gramStart"/>
            <w:r w:rsidRPr="00D3544C">
              <w:rPr>
                <w:i w:val="0"/>
                <w:sz w:val="22"/>
                <w:szCs w:val="22"/>
                <w:shd w:val="clear" w:color="auto" w:fill="auto"/>
              </w:rPr>
              <w:t>Komsomolskaya</w:t>
            </w:r>
            <w:proofErr w:type="gramEnd"/>
            <w:r w:rsidRPr="00D3544C">
              <w:rPr>
                <w:i w:val="0"/>
                <w:sz w:val="22"/>
                <w:szCs w:val="22"/>
                <w:shd w:val="clear" w:color="auto" w:fill="auto"/>
              </w:rPr>
              <w:t xml:space="preserve"> Str. 95.</w:t>
            </w:r>
          </w:p>
          <w:p w:rsidR="00E4436A" w:rsidRPr="00D3544C" w:rsidRDefault="00E4436A" w:rsidP="00E4436A">
            <w:pPr>
              <w:pStyle w:val="a7"/>
              <w:spacing w:line="288" w:lineRule="auto"/>
              <w:ind w:left="0" w:right="0"/>
              <w:jc w:val="both"/>
              <w:rPr>
                <w:i w:val="0"/>
                <w:sz w:val="22"/>
                <w:szCs w:val="22"/>
                <w:shd w:val="clear" w:color="auto" w:fill="auto"/>
              </w:rPr>
            </w:pPr>
            <w:r w:rsidRPr="00D3544C">
              <w:rPr>
                <w:i w:val="0"/>
                <w:sz w:val="22"/>
                <w:szCs w:val="22"/>
                <w:shd w:val="clear" w:color="auto" w:fill="auto"/>
                <w:vertAlign w:val="superscript"/>
              </w:rPr>
              <w:t>2</w:t>
            </w:r>
            <w:r w:rsidRPr="00D3544C">
              <w:rPr>
                <w:i w:val="0"/>
                <w:sz w:val="22"/>
                <w:szCs w:val="22"/>
                <w:shd w:val="clear" w:color="auto" w:fill="auto"/>
              </w:rPr>
              <w:t xml:space="preserve"> Moscow State University of Technology and Management named after </w:t>
            </w:r>
            <w:proofErr w:type="spellStart"/>
            <w:r w:rsidRPr="00D3544C">
              <w:rPr>
                <w:i w:val="0"/>
                <w:sz w:val="22"/>
                <w:szCs w:val="22"/>
                <w:shd w:val="clear" w:color="auto" w:fill="auto"/>
              </w:rPr>
              <w:t>K.G.</w:t>
            </w:r>
            <w:proofErr w:type="spellEnd"/>
            <w:r w:rsidRPr="00D3544C">
              <w:rPr>
                <w:i w:val="0"/>
                <w:sz w:val="22"/>
                <w:szCs w:val="22"/>
                <w:shd w:val="clear" w:color="auto" w:fill="auto"/>
              </w:rPr>
              <w:t xml:space="preserve"> </w:t>
            </w:r>
            <w:proofErr w:type="spellStart"/>
            <w:r w:rsidRPr="00D3544C">
              <w:rPr>
                <w:i w:val="0"/>
                <w:sz w:val="22"/>
                <w:szCs w:val="22"/>
                <w:shd w:val="clear" w:color="auto" w:fill="auto"/>
              </w:rPr>
              <w:t>Razumovsky</w:t>
            </w:r>
            <w:proofErr w:type="spellEnd"/>
            <w:r w:rsidRPr="00D3544C">
              <w:rPr>
                <w:i w:val="0"/>
                <w:sz w:val="22"/>
                <w:szCs w:val="22"/>
                <w:shd w:val="clear" w:color="auto" w:fill="auto"/>
              </w:rPr>
              <w:t xml:space="preserve"> (</w:t>
            </w:r>
            <w:proofErr w:type="spellStart"/>
            <w:r w:rsidRPr="00D3544C">
              <w:rPr>
                <w:i w:val="0"/>
                <w:sz w:val="22"/>
                <w:szCs w:val="22"/>
                <w:shd w:val="clear" w:color="auto" w:fill="auto"/>
              </w:rPr>
              <w:t>PKU</w:t>
            </w:r>
            <w:proofErr w:type="spellEnd"/>
            <w:r w:rsidRPr="00D3544C">
              <w:rPr>
                <w:i w:val="0"/>
                <w:sz w:val="22"/>
                <w:szCs w:val="22"/>
                <w:shd w:val="clear" w:color="auto" w:fill="auto"/>
              </w:rPr>
              <w:t xml:space="preserve">), </w:t>
            </w:r>
            <w:proofErr w:type="spellStart"/>
            <w:r w:rsidRPr="00D3544C">
              <w:rPr>
                <w:i w:val="0"/>
                <w:sz w:val="22"/>
                <w:szCs w:val="22"/>
                <w:shd w:val="clear" w:color="auto" w:fill="auto"/>
              </w:rPr>
              <w:t>Zemlyanoy</w:t>
            </w:r>
            <w:proofErr w:type="spellEnd"/>
            <w:r w:rsidRPr="00D3544C">
              <w:rPr>
                <w:i w:val="0"/>
                <w:sz w:val="22"/>
                <w:szCs w:val="22"/>
                <w:shd w:val="clear" w:color="auto" w:fill="auto"/>
              </w:rPr>
              <w:t xml:space="preserve"> Val Str. 73.</w:t>
            </w:r>
          </w:p>
          <w:p w:rsidR="00E4436A" w:rsidRPr="00D3544C" w:rsidRDefault="00E4436A" w:rsidP="00E4436A">
            <w:pPr>
              <w:widowControl w:val="0"/>
              <w:autoSpaceDE w:val="0"/>
              <w:autoSpaceDN w:val="0"/>
              <w:adjustRightInd w:val="0"/>
              <w:spacing w:line="288" w:lineRule="auto"/>
              <w:rPr>
                <w:rFonts w:ascii="Times New Roman" w:hAnsi="Times New Roman" w:cs="Times New Roman"/>
                <w:lang w:val="en-US"/>
              </w:rPr>
            </w:pPr>
          </w:p>
          <w:p w:rsidR="00E4436A" w:rsidRPr="00D3544C" w:rsidRDefault="00E4436A" w:rsidP="00E4436A">
            <w:pPr>
              <w:widowControl w:val="0"/>
              <w:autoSpaceDE w:val="0"/>
              <w:autoSpaceDN w:val="0"/>
              <w:adjustRightInd w:val="0"/>
              <w:spacing w:line="288" w:lineRule="auto"/>
              <w:rPr>
                <w:rFonts w:ascii="Times New Roman" w:hAnsi="Times New Roman" w:cs="Times New Roman"/>
                <w:lang w:val="en-US"/>
              </w:rPr>
            </w:pPr>
            <w:r w:rsidRPr="00D3544C">
              <w:rPr>
                <w:rFonts w:ascii="Times New Roman" w:hAnsi="Times New Roman" w:cs="Times New Roman"/>
                <w:lang w:val="en-US"/>
              </w:rPr>
              <w:t xml:space="preserve">The emulsifying ability of pumpkin seed flour determines the range of its application in food technology. Identification of varietal characteristics of pumpkin seed flour proteins raises the efficiency of its use. The pumpkin seed flour of the four most common and different in ripening period kinds was selected for study, such as </w:t>
            </w:r>
            <w:proofErr w:type="spellStart"/>
            <w:r w:rsidRPr="00D3544C">
              <w:rPr>
                <w:rFonts w:ascii="Times New Roman" w:hAnsi="Times New Roman" w:cs="Times New Roman"/>
                <w:lang w:val="en-US"/>
              </w:rPr>
              <w:t>Kroshka</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Vitaminnaya</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Mozoleevskaya</w:t>
            </w:r>
            <w:proofErr w:type="spellEnd"/>
            <w:r w:rsidRPr="00D3544C">
              <w:rPr>
                <w:rFonts w:ascii="Times New Roman" w:hAnsi="Times New Roman" w:cs="Times New Roman"/>
                <w:lang w:val="en-US"/>
              </w:rPr>
              <w:t xml:space="preserve"> and </w:t>
            </w:r>
            <w:proofErr w:type="spellStart"/>
            <w:r w:rsidRPr="00D3544C">
              <w:rPr>
                <w:rFonts w:ascii="Times New Roman" w:hAnsi="Times New Roman" w:cs="Times New Roman"/>
                <w:lang w:val="en-US"/>
              </w:rPr>
              <w:t>Golosemennaya</w:t>
            </w:r>
            <w:proofErr w:type="spellEnd"/>
            <w:r w:rsidRPr="00D3544C">
              <w:rPr>
                <w:rFonts w:ascii="Times New Roman" w:hAnsi="Times New Roman" w:cs="Times New Roman"/>
                <w:lang w:val="en-US"/>
              </w:rPr>
              <w:t xml:space="preserve">. The protein composition of the seed flour of the selected pumpkin varieties was evaluated by such indicators as the mass fraction of proteins, the distribution of proteins into individual fractions and their polypeptide composition. Pumpkin seed flour </w:t>
            </w:r>
            <w:proofErr w:type="spellStart"/>
            <w:r w:rsidRPr="00D3544C">
              <w:rPr>
                <w:rFonts w:ascii="Times New Roman" w:hAnsi="Times New Roman" w:cs="Times New Roman"/>
                <w:lang w:val="en-US"/>
              </w:rPr>
              <w:t>Golosemennaya</w:t>
            </w:r>
            <w:proofErr w:type="spellEnd"/>
            <w:r w:rsidRPr="00D3544C">
              <w:rPr>
                <w:rFonts w:ascii="Times New Roman" w:hAnsi="Times New Roman" w:cs="Times New Roman"/>
                <w:lang w:val="en-US"/>
              </w:rPr>
              <w:t xml:space="preserve"> contains albumins and globulins most of all, it has the most active low- and high-molecular polypeptides and the best ability to form emulsions.</w:t>
            </w:r>
          </w:p>
          <w:p w:rsidR="00E4436A" w:rsidRPr="00D3544C" w:rsidRDefault="00E4436A" w:rsidP="00E4436A">
            <w:pPr>
              <w:widowControl w:val="0"/>
              <w:autoSpaceDE w:val="0"/>
              <w:autoSpaceDN w:val="0"/>
              <w:adjustRightInd w:val="0"/>
              <w:spacing w:line="288" w:lineRule="auto"/>
              <w:rPr>
                <w:rFonts w:ascii="Times New Roman" w:hAnsi="Times New Roman" w:cs="Times New Roman"/>
                <w:b/>
                <w:lang w:val="en-US"/>
              </w:rPr>
            </w:pPr>
          </w:p>
          <w:p w:rsidR="00E4436A" w:rsidRPr="00D3544C" w:rsidRDefault="00E4436A" w:rsidP="00E4436A">
            <w:pPr>
              <w:rPr>
                <w:rFonts w:ascii="Times New Roman" w:hAnsi="Times New Roman" w:cs="Times New Roman"/>
                <w:lang w:val="en-US"/>
              </w:rPr>
            </w:pPr>
            <w:r w:rsidRPr="00D3544C">
              <w:rPr>
                <w:rFonts w:ascii="Times New Roman" w:hAnsi="Times New Roman" w:cs="Times New Roman"/>
                <w:b/>
                <w:lang w:val="en-US"/>
              </w:rPr>
              <w:t>Key words</w:t>
            </w:r>
            <w:r w:rsidRPr="00D3544C">
              <w:rPr>
                <w:rFonts w:ascii="Times New Roman" w:hAnsi="Times New Roman" w:cs="Times New Roman"/>
                <w:lang w:val="en-US"/>
              </w:rPr>
              <w:t xml:space="preserve">: albumins, proteins, pumpkin seed flour, polypeptides, varieties, electrophoresis, </w:t>
            </w:r>
            <w:proofErr w:type="gramStart"/>
            <w:r w:rsidRPr="00D3544C">
              <w:rPr>
                <w:rFonts w:ascii="Times New Roman" w:hAnsi="Times New Roman" w:cs="Times New Roman"/>
                <w:lang w:val="en-US"/>
              </w:rPr>
              <w:t>emulsions</w:t>
            </w:r>
            <w:proofErr w:type="gramEnd"/>
            <w:r w:rsidRPr="00D3544C">
              <w:rPr>
                <w:rFonts w:ascii="Times New Roman" w:hAnsi="Times New Roman" w:cs="Times New Roman"/>
                <w:lang w:val="en-US"/>
              </w:rPr>
              <w:t>.</w:t>
            </w:r>
          </w:p>
          <w:p w:rsidR="00E4436A" w:rsidRPr="00D3544C" w:rsidRDefault="00E4436A" w:rsidP="00E4436A">
            <w:pPr>
              <w:rPr>
                <w:rFonts w:ascii="Times New Roman" w:hAnsi="Times New Roman" w:cs="Times New Roman"/>
                <w:lang w:val="en-US"/>
              </w:rPr>
            </w:pPr>
          </w:p>
        </w:tc>
      </w:tr>
      <w:tr w:rsidR="00E4436A" w:rsidRPr="00D3544C" w:rsidTr="00D3544C">
        <w:trPr>
          <w:jc w:val="center"/>
        </w:trPr>
        <w:tc>
          <w:tcPr>
            <w:tcW w:w="9623" w:type="dxa"/>
          </w:tcPr>
          <w:p w:rsidR="00D3544C" w:rsidRPr="00D3544C" w:rsidRDefault="00D3544C" w:rsidP="00E4436A">
            <w:pPr>
              <w:spacing w:line="288" w:lineRule="auto"/>
              <w:rPr>
                <w:rFonts w:ascii="Times New Roman" w:hAnsi="Times New Roman" w:cs="Times New Roman"/>
                <w:lang w:val="en-US"/>
              </w:rPr>
            </w:pPr>
            <w:bookmarkStart w:id="0" w:name="_Hlk90388093"/>
          </w:p>
          <w:p w:rsidR="00E4436A" w:rsidRPr="00D3544C" w:rsidRDefault="00E4436A" w:rsidP="00E4436A">
            <w:pPr>
              <w:spacing w:line="288" w:lineRule="auto"/>
              <w:rPr>
                <w:rFonts w:ascii="Times New Roman" w:hAnsi="Times New Roman" w:cs="Times New Roman"/>
              </w:rPr>
            </w:pPr>
            <w:proofErr w:type="spellStart"/>
            <w:r w:rsidRPr="00D3544C">
              <w:rPr>
                <w:rFonts w:ascii="Times New Roman" w:hAnsi="Times New Roman" w:cs="Times New Roman"/>
              </w:rPr>
              <w:t>УДК</w:t>
            </w:r>
            <w:proofErr w:type="spellEnd"/>
            <w:r w:rsidRPr="00D3544C">
              <w:rPr>
                <w:rFonts w:ascii="Times New Roman" w:hAnsi="Times New Roman" w:cs="Times New Roman"/>
              </w:rPr>
              <w:t xml:space="preserve"> 574:664                                                                      </w:t>
            </w:r>
            <w:proofErr w:type="spellStart"/>
            <w:r w:rsidRPr="00D3544C">
              <w:rPr>
                <w:rFonts w:ascii="Times New Roman" w:hAnsi="Times New Roman" w:cs="Times New Roman"/>
              </w:rPr>
              <w:t>DOI</w:t>
            </w:r>
            <w:proofErr w:type="spellEnd"/>
            <w:r w:rsidRPr="00D3544C">
              <w:rPr>
                <w:rFonts w:ascii="Times New Roman" w:hAnsi="Times New Roman" w:cs="Times New Roman"/>
              </w:rPr>
              <w:t xml:space="preserve">: </w:t>
            </w:r>
            <w:r w:rsidRPr="00D3544C">
              <w:rPr>
                <w:rFonts w:ascii="Times New Roman" w:hAnsi="Times New Roman" w:cs="Times New Roman"/>
                <w:iCs/>
              </w:rPr>
              <w:t>10.17217/2079-0333-2022-60-18-38</w:t>
            </w:r>
          </w:p>
          <w:p w:rsidR="00E4436A" w:rsidRPr="00D3544C" w:rsidRDefault="00E4436A" w:rsidP="00E4436A">
            <w:pPr>
              <w:spacing w:line="288" w:lineRule="auto"/>
              <w:jc w:val="center"/>
              <w:rPr>
                <w:rFonts w:ascii="Times New Roman" w:hAnsi="Times New Roman" w:cs="Times New Roman"/>
                <w:b/>
                <w:bCs/>
              </w:rPr>
            </w:pPr>
          </w:p>
          <w:bookmarkEnd w:id="0"/>
          <w:p w:rsidR="00E4436A" w:rsidRPr="00D3544C" w:rsidRDefault="00E4436A" w:rsidP="00E4436A">
            <w:pPr>
              <w:spacing w:line="288" w:lineRule="auto"/>
              <w:jc w:val="center"/>
              <w:rPr>
                <w:rFonts w:ascii="Times New Roman" w:hAnsi="Times New Roman" w:cs="Times New Roman"/>
                <w:b/>
                <w:bCs/>
                <w:lang w:val="en-US"/>
              </w:rPr>
            </w:pPr>
            <w:r w:rsidRPr="00D3544C">
              <w:rPr>
                <w:rFonts w:ascii="Times New Roman" w:hAnsi="Times New Roman" w:cs="Times New Roman"/>
                <w:b/>
                <w:bCs/>
                <w:lang w:val="en-US"/>
              </w:rPr>
              <w:t xml:space="preserve">EXPERIENCE IN MARINE MICROALGAE METABOLITES USE </w:t>
            </w:r>
            <w:r w:rsidRPr="00D3544C">
              <w:rPr>
                <w:rFonts w:ascii="Times New Roman" w:hAnsi="Times New Roman" w:cs="Times New Roman"/>
                <w:b/>
                <w:bCs/>
                <w:lang w:val="en-US"/>
              </w:rPr>
              <w:br/>
              <w:t xml:space="preserve">TO COMBAT PATHOGENIC </w:t>
            </w:r>
            <w:proofErr w:type="spellStart"/>
            <w:r w:rsidRPr="00D3544C">
              <w:rPr>
                <w:rFonts w:ascii="Times New Roman" w:hAnsi="Times New Roman" w:cs="Times New Roman"/>
                <w:b/>
                <w:bCs/>
                <w:lang w:val="en-US"/>
              </w:rPr>
              <w:t>BIOFILM</w:t>
            </w:r>
            <w:proofErr w:type="spellEnd"/>
            <w:r w:rsidRPr="00D3544C">
              <w:rPr>
                <w:rFonts w:ascii="Times New Roman" w:hAnsi="Times New Roman" w:cs="Times New Roman"/>
                <w:b/>
                <w:bCs/>
                <w:lang w:val="en-US"/>
              </w:rPr>
              <w:t>-FORMING BACTERIA</w:t>
            </w:r>
          </w:p>
          <w:p w:rsidR="00E4436A" w:rsidRPr="00D3544C" w:rsidRDefault="00E4436A" w:rsidP="00E4436A">
            <w:pPr>
              <w:spacing w:line="288" w:lineRule="auto"/>
              <w:jc w:val="center"/>
              <w:rPr>
                <w:rFonts w:ascii="Times New Roman" w:hAnsi="Times New Roman" w:cs="Times New Roman"/>
                <w:b/>
                <w:bCs/>
                <w:lang w:val="en-US"/>
              </w:rPr>
            </w:pPr>
          </w:p>
          <w:p w:rsidR="00E4436A" w:rsidRPr="00D3544C" w:rsidRDefault="00E4436A" w:rsidP="00E4436A">
            <w:pPr>
              <w:spacing w:line="288" w:lineRule="auto"/>
              <w:rPr>
                <w:rStyle w:val="jlqj4b"/>
                <w:rFonts w:ascii="Times New Roman" w:hAnsi="Times New Roman" w:cs="Times New Roman"/>
                <w:vertAlign w:val="superscript"/>
              </w:rPr>
            </w:pPr>
            <w:proofErr w:type="spellStart"/>
            <w:r w:rsidRPr="00D3544C">
              <w:rPr>
                <w:rStyle w:val="jlqj4b"/>
                <w:rFonts w:ascii="Times New Roman" w:hAnsi="Times New Roman" w:cs="Times New Roman"/>
              </w:rPr>
              <w:t>Ognistaya</w:t>
            </w:r>
            <w:proofErr w:type="spellEnd"/>
            <w:r w:rsidRPr="00D3544C">
              <w:rPr>
                <w:rStyle w:val="jlqj4b"/>
                <w:rFonts w:ascii="Times New Roman" w:hAnsi="Times New Roman" w:cs="Times New Roman"/>
              </w:rPr>
              <w:t xml:space="preserve"> </w:t>
            </w:r>
            <w:proofErr w:type="spellStart"/>
            <w:r w:rsidRPr="00D3544C">
              <w:rPr>
                <w:rStyle w:val="jlqj4b"/>
                <w:rFonts w:ascii="Times New Roman" w:hAnsi="Times New Roman" w:cs="Times New Roman"/>
              </w:rPr>
              <w:t>A.V.</w:t>
            </w:r>
            <w:r w:rsidRPr="00D3544C">
              <w:rPr>
                <w:rStyle w:val="jlqj4b"/>
                <w:rFonts w:ascii="Times New Roman" w:hAnsi="Times New Roman" w:cs="Times New Roman"/>
                <w:vertAlign w:val="superscript"/>
              </w:rPr>
              <w:t>1</w:t>
            </w:r>
            <w:proofErr w:type="spellEnd"/>
            <w:r w:rsidRPr="00D3544C">
              <w:rPr>
                <w:rStyle w:val="jlqj4b"/>
                <w:rFonts w:ascii="Times New Roman" w:hAnsi="Times New Roman" w:cs="Times New Roman"/>
                <w:vertAlign w:val="superscript"/>
              </w:rPr>
              <w:t>, 2</w:t>
            </w:r>
            <w:r w:rsidRPr="00D3544C">
              <w:rPr>
                <w:rStyle w:val="jlqj4b"/>
                <w:rFonts w:ascii="Times New Roman" w:hAnsi="Times New Roman" w:cs="Times New Roman"/>
              </w:rPr>
              <w:t>,</w:t>
            </w:r>
            <w:r w:rsidRPr="00D3544C">
              <w:rPr>
                <w:rStyle w:val="jlqj4b"/>
                <w:rFonts w:ascii="Times New Roman" w:hAnsi="Times New Roman" w:cs="Times New Roman"/>
                <w:vertAlign w:val="superscript"/>
              </w:rPr>
              <w:t xml:space="preserve"> </w:t>
            </w:r>
            <w:proofErr w:type="spellStart"/>
            <w:r w:rsidRPr="00D3544C">
              <w:rPr>
                <w:rStyle w:val="jlqj4b"/>
                <w:rFonts w:ascii="Times New Roman" w:hAnsi="Times New Roman" w:cs="Times New Roman"/>
              </w:rPr>
              <w:t>Markina</w:t>
            </w:r>
            <w:proofErr w:type="spellEnd"/>
            <w:r w:rsidRPr="00D3544C">
              <w:rPr>
                <w:rStyle w:val="jlqj4b"/>
                <w:rFonts w:ascii="Times New Roman" w:hAnsi="Times New Roman" w:cs="Times New Roman"/>
              </w:rPr>
              <w:t xml:space="preserve"> </w:t>
            </w:r>
            <w:proofErr w:type="spellStart"/>
            <w:r w:rsidRPr="00D3544C">
              <w:rPr>
                <w:rFonts w:ascii="Times New Roman" w:hAnsi="Times New Roman" w:cs="Times New Roman"/>
              </w:rPr>
              <w:t>Zh.V.</w:t>
            </w:r>
            <w:r w:rsidRPr="00D3544C">
              <w:rPr>
                <w:rStyle w:val="jlqj4b"/>
                <w:rFonts w:ascii="Times New Roman" w:hAnsi="Times New Roman" w:cs="Times New Roman"/>
                <w:vertAlign w:val="superscript"/>
              </w:rPr>
              <w:t>1</w:t>
            </w:r>
            <w:proofErr w:type="spellEnd"/>
          </w:p>
          <w:p w:rsidR="00E4436A" w:rsidRPr="00D3544C" w:rsidRDefault="00E4436A" w:rsidP="00E4436A">
            <w:pPr>
              <w:spacing w:line="288" w:lineRule="auto"/>
              <w:rPr>
                <w:rStyle w:val="jlqj4b"/>
                <w:rFonts w:ascii="Times New Roman" w:hAnsi="Times New Roman" w:cs="Times New Roman"/>
              </w:rPr>
            </w:pPr>
          </w:p>
          <w:p w:rsidR="00E4436A" w:rsidRPr="00D3544C" w:rsidRDefault="00E4436A" w:rsidP="00E4436A">
            <w:pPr>
              <w:spacing w:line="288" w:lineRule="auto"/>
              <w:rPr>
                <w:rStyle w:val="jlqj4b"/>
                <w:rFonts w:ascii="Times New Roman" w:hAnsi="Times New Roman" w:cs="Times New Roman"/>
                <w:lang w:val="en-US"/>
              </w:rPr>
            </w:pPr>
            <w:r w:rsidRPr="00D3544C">
              <w:rPr>
                <w:rStyle w:val="jlqj4b"/>
                <w:rFonts w:ascii="Times New Roman" w:hAnsi="Times New Roman" w:cs="Times New Roman"/>
                <w:vertAlign w:val="superscript"/>
                <w:lang w:val="en-US"/>
              </w:rPr>
              <w:t>1</w:t>
            </w:r>
            <w:r w:rsidRPr="00D3544C">
              <w:rPr>
                <w:rStyle w:val="jlqj4b"/>
                <w:rFonts w:ascii="Times New Roman" w:hAnsi="Times New Roman" w:cs="Times New Roman"/>
                <w:lang w:val="en-US"/>
              </w:rPr>
              <w:t> </w:t>
            </w:r>
            <w:proofErr w:type="spellStart"/>
            <w:r w:rsidRPr="00D3544C">
              <w:rPr>
                <w:rStyle w:val="jlqj4b"/>
                <w:rFonts w:ascii="Times New Roman" w:hAnsi="Times New Roman" w:cs="Times New Roman"/>
                <w:spacing w:val="5"/>
                <w:lang w:val="en-US"/>
              </w:rPr>
              <w:t>A.V.</w:t>
            </w:r>
            <w:proofErr w:type="spellEnd"/>
            <w:r w:rsidRPr="00D3544C">
              <w:rPr>
                <w:rStyle w:val="jlqj4b"/>
                <w:rFonts w:ascii="Times New Roman" w:hAnsi="Times New Roman" w:cs="Times New Roman"/>
                <w:spacing w:val="5"/>
                <w:lang w:val="en-US"/>
              </w:rPr>
              <w:t> </w:t>
            </w:r>
            <w:proofErr w:type="spellStart"/>
            <w:r w:rsidRPr="00D3544C">
              <w:rPr>
                <w:rStyle w:val="jlqj4b"/>
                <w:rFonts w:ascii="Times New Roman" w:hAnsi="Times New Roman" w:cs="Times New Roman"/>
                <w:spacing w:val="5"/>
                <w:lang w:val="en-US"/>
              </w:rPr>
              <w:t>Zhirmunsky</w:t>
            </w:r>
            <w:proofErr w:type="spellEnd"/>
            <w:r w:rsidRPr="00D3544C">
              <w:rPr>
                <w:rStyle w:val="jlqj4b"/>
                <w:rFonts w:ascii="Times New Roman" w:hAnsi="Times New Roman" w:cs="Times New Roman"/>
                <w:spacing w:val="5"/>
                <w:lang w:val="en-US"/>
              </w:rPr>
              <w:t xml:space="preserve"> National Scientific Center for Marine Biology FEB RAS, Vladivostok</w:t>
            </w:r>
            <w:r w:rsidRPr="00D3544C">
              <w:rPr>
                <w:rStyle w:val="jlqj4b"/>
                <w:rFonts w:ascii="Times New Roman" w:hAnsi="Times New Roman" w:cs="Times New Roman"/>
                <w:lang w:val="en-US"/>
              </w:rPr>
              <w:t>,</w:t>
            </w:r>
            <w:r w:rsidR="00D3544C">
              <w:rPr>
                <w:rStyle w:val="jlqj4b"/>
                <w:rFonts w:ascii="Times New Roman" w:hAnsi="Times New Roman" w:cs="Times New Roman"/>
                <w:lang w:val="en-US"/>
              </w:rPr>
              <w:t xml:space="preserve"> </w:t>
            </w:r>
            <w:proofErr w:type="spellStart"/>
            <w:r w:rsidRPr="00D3544C">
              <w:rPr>
                <w:rStyle w:val="jlqj4b"/>
                <w:rFonts w:ascii="Times New Roman" w:hAnsi="Times New Roman" w:cs="Times New Roman"/>
                <w:lang w:val="en-US"/>
              </w:rPr>
              <w:t>Palchevsky</w:t>
            </w:r>
            <w:proofErr w:type="spellEnd"/>
            <w:r w:rsidRPr="00D3544C">
              <w:rPr>
                <w:rStyle w:val="jlqj4b"/>
                <w:rFonts w:ascii="Times New Roman" w:hAnsi="Times New Roman" w:cs="Times New Roman"/>
                <w:lang w:val="en-US"/>
              </w:rPr>
              <w:t>, Str. 17</w:t>
            </w:r>
            <w:r w:rsidRPr="00D3544C">
              <w:rPr>
                <w:rFonts w:ascii="Times New Roman" w:hAnsi="Times New Roman" w:cs="Times New Roman"/>
                <w:lang w:val="en-US"/>
              </w:rPr>
              <w:t>.</w:t>
            </w:r>
            <w:r w:rsidRPr="00D3544C">
              <w:rPr>
                <w:rStyle w:val="jlqj4b"/>
                <w:rFonts w:ascii="Times New Roman" w:hAnsi="Times New Roman" w:cs="Times New Roman"/>
                <w:lang w:val="en-US"/>
              </w:rPr>
              <w:t xml:space="preserve"> </w:t>
            </w:r>
          </w:p>
          <w:p w:rsidR="00E4436A" w:rsidRPr="00D3544C" w:rsidRDefault="00E4436A" w:rsidP="00E4436A">
            <w:pPr>
              <w:spacing w:line="288" w:lineRule="auto"/>
              <w:rPr>
                <w:rFonts w:ascii="Times New Roman" w:hAnsi="Times New Roman" w:cs="Times New Roman"/>
                <w:lang w:val="en-US"/>
              </w:rPr>
            </w:pPr>
            <w:r w:rsidRPr="00D3544C">
              <w:rPr>
                <w:rStyle w:val="jlqj4b"/>
                <w:rFonts w:ascii="Times New Roman" w:hAnsi="Times New Roman" w:cs="Times New Roman"/>
                <w:vertAlign w:val="superscript"/>
                <w:lang w:val="en-US"/>
              </w:rPr>
              <w:t>2</w:t>
            </w:r>
            <w:r w:rsidRPr="00D3544C">
              <w:rPr>
                <w:rStyle w:val="jlqj4b"/>
                <w:rFonts w:ascii="Times New Roman" w:hAnsi="Times New Roman" w:cs="Times New Roman"/>
                <w:lang w:val="en-US"/>
              </w:rPr>
              <w:t xml:space="preserve"> Far Eastern Federal </w:t>
            </w:r>
            <w:proofErr w:type="gramStart"/>
            <w:r w:rsidRPr="00D3544C">
              <w:rPr>
                <w:rStyle w:val="jlqj4b"/>
                <w:rFonts w:ascii="Times New Roman" w:hAnsi="Times New Roman" w:cs="Times New Roman"/>
                <w:lang w:val="en-US"/>
              </w:rPr>
              <w:t>University</w:t>
            </w:r>
            <w:proofErr w:type="gramEnd"/>
            <w:r w:rsidRPr="00D3544C">
              <w:rPr>
                <w:rStyle w:val="jlqj4b"/>
                <w:rFonts w:ascii="Times New Roman" w:hAnsi="Times New Roman" w:cs="Times New Roman"/>
                <w:lang w:val="en-US"/>
              </w:rPr>
              <w:t xml:space="preserve">, Vladivostok, Island </w:t>
            </w:r>
            <w:proofErr w:type="spellStart"/>
            <w:r w:rsidRPr="00D3544C">
              <w:rPr>
                <w:rStyle w:val="jlqj4b"/>
                <w:rFonts w:ascii="Times New Roman" w:hAnsi="Times New Roman" w:cs="Times New Roman"/>
                <w:lang w:val="en-US"/>
              </w:rPr>
              <w:t>Russkiy</w:t>
            </w:r>
            <w:proofErr w:type="spellEnd"/>
            <w:r w:rsidRPr="00D3544C">
              <w:rPr>
                <w:rStyle w:val="jlqj4b"/>
                <w:rFonts w:ascii="Times New Roman" w:hAnsi="Times New Roman" w:cs="Times New Roman"/>
                <w:lang w:val="en-US"/>
              </w:rPr>
              <w:t>, The Ajax Bay 10</w:t>
            </w:r>
            <w:r w:rsidRPr="00D3544C">
              <w:rPr>
                <w:rFonts w:ascii="Times New Roman" w:hAnsi="Times New Roman" w:cs="Times New Roman"/>
                <w:lang w:val="en-US"/>
              </w:rPr>
              <w:t>.</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spacing w:line="288" w:lineRule="auto"/>
              <w:rPr>
                <w:rFonts w:ascii="Times New Roman" w:hAnsi="Times New Roman" w:cs="Times New Roman"/>
                <w:lang w:val="en-US"/>
              </w:rPr>
            </w:pPr>
            <w:r w:rsidRPr="00D3544C">
              <w:rPr>
                <w:rStyle w:val="jlqj4b"/>
                <w:rFonts w:ascii="Times New Roman" w:hAnsi="Times New Roman" w:cs="Times New Roman"/>
                <w:lang w:val="en-US"/>
              </w:rPr>
              <w:t xml:space="preserve">The effect of marine microalgae metabolites on pathogenic bacteria </w:t>
            </w:r>
            <w:proofErr w:type="spellStart"/>
            <w:r w:rsidRPr="00D3544C">
              <w:rPr>
                <w:rStyle w:val="jlqj4b"/>
                <w:rFonts w:ascii="Times New Roman" w:hAnsi="Times New Roman" w:cs="Times New Roman"/>
                <w:lang w:val="en-US"/>
              </w:rPr>
              <w:t>biofilm</w:t>
            </w:r>
            <w:proofErr w:type="spellEnd"/>
            <w:r w:rsidRPr="00D3544C">
              <w:rPr>
                <w:rStyle w:val="jlqj4b"/>
                <w:rFonts w:ascii="Times New Roman" w:hAnsi="Times New Roman" w:cs="Times New Roman"/>
                <w:lang w:val="en-US"/>
              </w:rPr>
              <w:t xml:space="preserve">-formation on polystyrene was estimated in the paper. Experiments revealed that extracellular compounds </w:t>
            </w:r>
            <w:proofErr w:type="spellStart"/>
            <w:r w:rsidRPr="00D3544C">
              <w:rPr>
                <w:rStyle w:val="jlqj4b"/>
                <w:rFonts w:ascii="Times New Roman" w:hAnsi="Times New Roman" w:cs="Times New Roman"/>
                <w:i/>
                <w:lang w:val="en-US"/>
              </w:rPr>
              <w:t>Prorocentrum</w:t>
            </w:r>
            <w:proofErr w:type="spellEnd"/>
            <w:r w:rsidRPr="00D3544C">
              <w:rPr>
                <w:rStyle w:val="jlqj4b"/>
                <w:rFonts w:ascii="Times New Roman" w:hAnsi="Times New Roman" w:cs="Times New Roman"/>
                <w:i/>
                <w:lang w:val="en-US"/>
              </w:rPr>
              <w:t xml:space="preserve"> </w:t>
            </w:r>
            <w:proofErr w:type="spellStart"/>
            <w:r w:rsidRPr="00D3544C">
              <w:rPr>
                <w:rStyle w:val="jlqj4b"/>
                <w:rFonts w:ascii="Times New Roman" w:hAnsi="Times New Roman" w:cs="Times New Roman"/>
                <w:i/>
                <w:lang w:val="en-US"/>
              </w:rPr>
              <w:t>foraminosum</w:t>
            </w:r>
            <w:proofErr w:type="spellEnd"/>
            <w:r w:rsidRPr="00D3544C">
              <w:rPr>
                <w:rStyle w:val="jlqj4b"/>
                <w:rFonts w:ascii="Times New Roman" w:hAnsi="Times New Roman" w:cs="Times New Roman"/>
                <w:lang w:val="en-US"/>
              </w:rPr>
              <w:t xml:space="preserve"> </w:t>
            </w:r>
            <w:proofErr w:type="spellStart"/>
            <w:r w:rsidRPr="00D3544C">
              <w:rPr>
                <w:rStyle w:val="jlqj4b"/>
                <w:rFonts w:ascii="Times New Roman" w:hAnsi="Times New Roman" w:cs="Times New Roman"/>
                <w:lang w:val="en-US"/>
              </w:rPr>
              <w:t>PrRUS_7</w:t>
            </w:r>
            <w:proofErr w:type="spellEnd"/>
            <w:r w:rsidRPr="00D3544C">
              <w:rPr>
                <w:rStyle w:val="jlqj4b"/>
                <w:rFonts w:ascii="Times New Roman" w:hAnsi="Times New Roman" w:cs="Times New Roman"/>
                <w:lang w:val="en-US"/>
              </w:rPr>
              <w:t xml:space="preserve"> and </w:t>
            </w:r>
            <w:proofErr w:type="spellStart"/>
            <w:r w:rsidRPr="00D3544C">
              <w:rPr>
                <w:rStyle w:val="jlqj4b"/>
                <w:rFonts w:ascii="Times New Roman" w:hAnsi="Times New Roman" w:cs="Times New Roman"/>
                <w:i/>
                <w:lang w:val="en-US"/>
              </w:rPr>
              <w:t>Heterosigma</w:t>
            </w:r>
            <w:proofErr w:type="spellEnd"/>
            <w:r w:rsidRPr="00D3544C">
              <w:rPr>
                <w:rStyle w:val="jlqj4b"/>
                <w:rFonts w:ascii="Times New Roman" w:hAnsi="Times New Roman" w:cs="Times New Roman"/>
                <w:i/>
                <w:lang w:val="en-US"/>
              </w:rPr>
              <w:t xml:space="preserve"> </w:t>
            </w:r>
            <w:proofErr w:type="spellStart"/>
            <w:r w:rsidRPr="00D3544C">
              <w:rPr>
                <w:rStyle w:val="jlqj4b"/>
                <w:rFonts w:ascii="Times New Roman" w:hAnsi="Times New Roman" w:cs="Times New Roman"/>
                <w:i/>
                <w:lang w:val="en-US"/>
              </w:rPr>
              <w:t>akashiwo</w:t>
            </w:r>
            <w:proofErr w:type="spellEnd"/>
            <w:r w:rsidRPr="00D3544C">
              <w:rPr>
                <w:rStyle w:val="jlqj4b"/>
                <w:rFonts w:ascii="Times New Roman" w:hAnsi="Times New Roman" w:cs="Times New Roman"/>
                <w:lang w:val="en-US"/>
              </w:rPr>
              <w:t xml:space="preserve"> </w:t>
            </w:r>
            <w:proofErr w:type="spellStart"/>
            <w:r w:rsidRPr="00D3544C">
              <w:rPr>
                <w:rStyle w:val="jlqj4b"/>
                <w:rFonts w:ascii="Times New Roman" w:hAnsi="Times New Roman" w:cs="Times New Roman"/>
                <w:lang w:val="en-US"/>
              </w:rPr>
              <w:t>HAK-SR11</w:t>
            </w:r>
            <w:proofErr w:type="spellEnd"/>
            <w:r w:rsidRPr="00D3544C">
              <w:rPr>
                <w:rStyle w:val="jlqj4b"/>
                <w:rFonts w:ascii="Times New Roman" w:hAnsi="Times New Roman" w:cs="Times New Roman"/>
                <w:lang w:val="en-US"/>
              </w:rPr>
              <w:t xml:space="preserve"> inhibit bacterial growth on polystyrene surfaces. It was also found that </w:t>
            </w:r>
            <w:proofErr w:type="spellStart"/>
            <w:r w:rsidRPr="00D3544C">
              <w:rPr>
                <w:rStyle w:val="jlqj4b"/>
                <w:rFonts w:ascii="Times New Roman" w:hAnsi="Times New Roman" w:cs="Times New Roman"/>
                <w:i/>
                <w:lang w:val="en-US"/>
              </w:rPr>
              <w:t>Alexandrium</w:t>
            </w:r>
            <w:proofErr w:type="spellEnd"/>
            <w:r w:rsidRPr="00D3544C">
              <w:rPr>
                <w:rStyle w:val="jlqj4b"/>
                <w:rFonts w:ascii="Times New Roman" w:hAnsi="Times New Roman" w:cs="Times New Roman"/>
                <w:i/>
                <w:lang w:val="en-US"/>
              </w:rPr>
              <w:t xml:space="preserve"> affine</w:t>
            </w:r>
            <w:r w:rsidRPr="00D3544C">
              <w:rPr>
                <w:rStyle w:val="jlqj4b"/>
                <w:rFonts w:ascii="Times New Roman" w:hAnsi="Times New Roman" w:cs="Times New Roman"/>
                <w:lang w:val="en-US"/>
              </w:rPr>
              <w:t xml:space="preserve"> metabolites stimulated the </w:t>
            </w:r>
            <w:proofErr w:type="spellStart"/>
            <w:r w:rsidRPr="00D3544C">
              <w:rPr>
                <w:rStyle w:val="jlqj4b"/>
                <w:rFonts w:ascii="Times New Roman" w:hAnsi="Times New Roman" w:cs="Times New Roman"/>
                <w:lang w:val="en-US"/>
              </w:rPr>
              <w:t>biofilms</w:t>
            </w:r>
            <w:proofErr w:type="spellEnd"/>
            <w:r w:rsidRPr="00D3544C">
              <w:rPr>
                <w:rStyle w:val="jlqj4b"/>
                <w:rFonts w:ascii="Times New Roman" w:hAnsi="Times New Roman" w:cs="Times New Roman"/>
                <w:lang w:val="en-US"/>
              </w:rPr>
              <w:t xml:space="preserve"> development in several cases. By means of scanning electron microscopy it was possible to visualize the effects of inhibition and stimul</w:t>
            </w:r>
            <w:r w:rsidRPr="00D3544C">
              <w:rPr>
                <w:rStyle w:val="jlqj4b"/>
                <w:rFonts w:ascii="Times New Roman" w:hAnsi="Times New Roman" w:cs="Times New Roman"/>
                <w:lang w:val="en-US"/>
              </w:rPr>
              <w:t>a</w:t>
            </w:r>
            <w:r w:rsidRPr="00D3544C">
              <w:rPr>
                <w:rStyle w:val="jlqj4b"/>
                <w:rFonts w:ascii="Times New Roman" w:hAnsi="Times New Roman" w:cs="Times New Roman"/>
                <w:lang w:val="en-US"/>
              </w:rPr>
              <w:t>tion of pathogen growth manifested by microalgae metabolites. The obtained data can be used for fu</w:t>
            </w:r>
            <w:r w:rsidRPr="00D3544C">
              <w:rPr>
                <w:rStyle w:val="jlqj4b"/>
                <w:rFonts w:ascii="Times New Roman" w:hAnsi="Times New Roman" w:cs="Times New Roman"/>
                <w:lang w:val="en-US"/>
              </w:rPr>
              <w:t>r</w:t>
            </w:r>
            <w:r w:rsidRPr="00D3544C">
              <w:rPr>
                <w:rStyle w:val="jlqj4b"/>
                <w:rFonts w:ascii="Times New Roman" w:hAnsi="Times New Roman" w:cs="Times New Roman"/>
                <w:lang w:val="en-US"/>
              </w:rPr>
              <w:t>ther research in order to create disinfectants for polystyrene materials processing in food production.</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rPr>
                <w:rStyle w:val="jlqj4b"/>
                <w:rFonts w:ascii="Times New Roman" w:hAnsi="Times New Roman" w:cs="Times New Roman"/>
                <w:lang w:val="en-US"/>
              </w:rPr>
            </w:pPr>
            <w:r w:rsidRPr="00D3544C">
              <w:rPr>
                <w:rStyle w:val="jlqj4b"/>
                <w:rFonts w:ascii="Times New Roman" w:hAnsi="Times New Roman" w:cs="Times New Roman"/>
                <w:b/>
                <w:lang w:val="en-US"/>
              </w:rPr>
              <w:t>Key words:</w:t>
            </w:r>
            <w:r w:rsidRPr="00D3544C">
              <w:rPr>
                <w:rStyle w:val="jlqj4b"/>
                <w:rFonts w:ascii="Times New Roman" w:hAnsi="Times New Roman" w:cs="Times New Roman"/>
                <w:lang w:val="en-US"/>
              </w:rPr>
              <w:t> </w:t>
            </w:r>
            <w:proofErr w:type="spellStart"/>
            <w:r w:rsidRPr="00D3544C">
              <w:rPr>
                <w:rStyle w:val="jlqj4b"/>
                <w:rFonts w:ascii="Times New Roman" w:hAnsi="Times New Roman" w:cs="Times New Roman"/>
                <w:lang w:val="en-US"/>
              </w:rPr>
              <w:t>biofilm</w:t>
            </w:r>
            <w:proofErr w:type="spellEnd"/>
            <w:r w:rsidRPr="00D3544C">
              <w:rPr>
                <w:rStyle w:val="jlqj4b"/>
                <w:rFonts w:ascii="Times New Roman" w:hAnsi="Times New Roman" w:cs="Times New Roman"/>
                <w:lang w:val="en-US"/>
              </w:rPr>
              <w:t xml:space="preserve">, marine microalgae, pathogenic bacteria, food industry, polystyrene, </w:t>
            </w:r>
            <w:proofErr w:type="spellStart"/>
            <w:r w:rsidRPr="00D3544C">
              <w:rPr>
                <w:rStyle w:val="jlqj4b"/>
                <w:rFonts w:ascii="Times New Roman" w:hAnsi="Times New Roman" w:cs="Times New Roman"/>
                <w:lang w:val="en-US"/>
              </w:rPr>
              <w:t>exometabolites</w:t>
            </w:r>
            <w:proofErr w:type="spellEnd"/>
            <w:r w:rsidRPr="00D3544C">
              <w:rPr>
                <w:rStyle w:val="jlqj4b"/>
                <w:rFonts w:ascii="Times New Roman" w:hAnsi="Times New Roman" w:cs="Times New Roman"/>
                <w:lang w:val="en-US"/>
              </w:rPr>
              <w:t xml:space="preserve">, </w:t>
            </w:r>
            <w:proofErr w:type="spellStart"/>
            <w:r w:rsidRPr="00D3544C">
              <w:rPr>
                <w:rStyle w:val="jlqj4b"/>
                <w:rFonts w:ascii="Times New Roman" w:hAnsi="Times New Roman" w:cs="Times New Roman"/>
                <w:lang w:val="en-US"/>
              </w:rPr>
              <w:t>endometabolites</w:t>
            </w:r>
            <w:proofErr w:type="spellEnd"/>
            <w:r w:rsidRPr="00D3544C">
              <w:rPr>
                <w:rStyle w:val="jlqj4b"/>
                <w:rFonts w:ascii="Times New Roman" w:hAnsi="Times New Roman" w:cs="Times New Roman"/>
                <w:lang w:val="en-US"/>
              </w:rPr>
              <w:t>.</w:t>
            </w:r>
          </w:p>
          <w:p w:rsidR="00E4436A" w:rsidRPr="00D3544C" w:rsidRDefault="00E4436A" w:rsidP="00E4436A">
            <w:pPr>
              <w:rPr>
                <w:rFonts w:ascii="Times New Roman" w:hAnsi="Times New Roman" w:cs="Times New Roman"/>
                <w:lang w:val="en-US"/>
              </w:rPr>
            </w:pPr>
          </w:p>
        </w:tc>
      </w:tr>
      <w:tr w:rsidR="00E4436A" w:rsidRPr="00D3544C" w:rsidTr="00D3544C">
        <w:trPr>
          <w:jc w:val="center"/>
        </w:trPr>
        <w:tc>
          <w:tcPr>
            <w:tcW w:w="9623" w:type="dxa"/>
          </w:tcPr>
          <w:p w:rsidR="00D3544C" w:rsidRPr="00D3544C" w:rsidRDefault="00D3544C" w:rsidP="00E4436A">
            <w:pPr>
              <w:rPr>
                <w:rFonts w:ascii="Times New Roman" w:hAnsi="Times New Roman" w:cs="Times New Roman"/>
                <w:lang w:val="en-US"/>
              </w:rPr>
            </w:pPr>
          </w:p>
          <w:p w:rsidR="00E4436A" w:rsidRPr="00D3544C" w:rsidRDefault="00E4436A" w:rsidP="00E4436A">
            <w:pPr>
              <w:rPr>
                <w:rFonts w:ascii="Times New Roman" w:hAnsi="Times New Roman" w:cs="Times New Roman"/>
              </w:rPr>
            </w:pPr>
            <w:proofErr w:type="spellStart"/>
            <w:r w:rsidRPr="00D3544C">
              <w:rPr>
                <w:rFonts w:ascii="Times New Roman" w:hAnsi="Times New Roman" w:cs="Times New Roman"/>
              </w:rPr>
              <w:t>УДК</w:t>
            </w:r>
            <w:proofErr w:type="spellEnd"/>
            <w:r w:rsidRPr="00D3544C">
              <w:rPr>
                <w:rFonts w:ascii="Times New Roman" w:hAnsi="Times New Roman" w:cs="Times New Roman"/>
              </w:rPr>
              <w:t xml:space="preserve"> 582.272(265.52)                                                    </w:t>
            </w:r>
            <w:proofErr w:type="spellStart"/>
            <w:r w:rsidRPr="00D3544C">
              <w:rPr>
                <w:rFonts w:ascii="Times New Roman" w:hAnsi="Times New Roman" w:cs="Times New Roman"/>
                <w:lang w:val="en-US"/>
              </w:rPr>
              <w:t>DOI</w:t>
            </w:r>
            <w:proofErr w:type="spellEnd"/>
            <w:r w:rsidRPr="00D3544C">
              <w:rPr>
                <w:rFonts w:ascii="Times New Roman" w:hAnsi="Times New Roman" w:cs="Times New Roman"/>
              </w:rPr>
              <w:t>: 10.17217/2079-0333-2022-60-39-51</w:t>
            </w:r>
          </w:p>
          <w:p w:rsidR="00E4436A" w:rsidRPr="00D3544C" w:rsidRDefault="00E4436A" w:rsidP="00E4436A">
            <w:pPr>
              <w:spacing w:line="288" w:lineRule="auto"/>
              <w:jc w:val="center"/>
              <w:rPr>
                <w:rFonts w:ascii="Times New Roman" w:hAnsi="Times New Roman" w:cs="Times New Roman"/>
                <w:b/>
              </w:rPr>
            </w:pPr>
          </w:p>
          <w:p w:rsidR="00E4436A" w:rsidRPr="00D3544C" w:rsidRDefault="00E4436A" w:rsidP="00E4436A">
            <w:pPr>
              <w:spacing w:line="288" w:lineRule="auto"/>
              <w:jc w:val="center"/>
              <w:rPr>
                <w:rFonts w:ascii="Times New Roman" w:hAnsi="Times New Roman" w:cs="Times New Roman"/>
                <w:b/>
                <w:lang w:val="en-US"/>
              </w:rPr>
            </w:pPr>
            <w:r w:rsidRPr="00D3544C">
              <w:rPr>
                <w:rFonts w:ascii="Times New Roman" w:hAnsi="Times New Roman" w:cs="Times New Roman"/>
                <w:b/>
                <w:lang w:val="en-US"/>
              </w:rPr>
              <w:t xml:space="preserve">MORPHOGENETIC DEVELOPMENT AND FORMATION OF REPRODUCTIVE ORGANS </w:t>
            </w:r>
            <w:r w:rsidR="00D3544C">
              <w:rPr>
                <w:rFonts w:ascii="Times New Roman" w:hAnsi="Times New Roman" w:cs="Times New Roman"/>
                <w:b/>
                <w:lang w:val="en-US"/>
              </w:rPr>
              <w:br/>
            </w:r>
            <w:r w:rsidRPr="00D3544C">
              <w:rPr>
                <w:rFonts w:ascii="Times New Roman" w:hAnsi="Times New Roman" w:cs="Times New Roman"/>
                <w:b/>
                <w:lang w:val="en-US"/>
              </w:rPr>
              <w:t xml:space="preserve">IN THE BROWN ALGA, </w:t>
            </w:r>
            <w:proofErr w:type="spellStart"/>
            <w:r w:rsidRPr="00D3544C">
              <w:rPr>
                <w:rFonts w:ascii="Times New Roman" w:hAnsi="Times New Roman" w:cs="Times New Roman"/>
                <w:b/>
                <w:i/>
                <w:lang w:val="en-US"/>
              </w:rPr>
              <w:t>FUCUS</w:t>
            </w:r>
            <w:proofErr w:type="spellEnd"/>
            <w:r w:rsidRPr="00D3544C">
              <w:rPr>
                <w:rFonts w:ascii="Times New Roman" w:hAnsi="Times New Roman" w:cs="Times New Roman"/>
                <w:b/>
                <w:i/>
                <w:lang w:val="en-US"/>
              </w:rPr>
              <w:t xml:space="preserve"> </w:t>
            </w:r>
            <w:proofErr w:type="spellStart"/>
            <w:r w:rsidRPr="00D3544C">
              <w:rPr>
                <w:rFonts w:ascii="Times New Roman" w:hAnsi="Times New Roman" w:cs="Times New Roman"/>
                <w:b/>
                <w:i/>
                <w:lang w:val="en-US"/>
              </w:rPr>
              <w:t>DISTICHUS</w:t>
            </w:r>
            <w:proofErr w:type="spellEnd"/>
            <w:r w:rsidRPr="00D3544C">
              <w:rPr>
                <w:rFonts w:ascii="Times New Roman" w:hAnsi="Times New Roman" w:cs="Times New Roman"/>
                <w:b/>
                <w:lang w:val="en-US"/>
              </w:rPr>
              <w:t xml:space="preserve">, UNDER DIFFERENT GROWTH CONDITIONS OF THE </w:t>
            </w:r>
            <w:proofErr w:type="spellStart"/>
            <w:r w:rsidRPr="00D3544C">
              <w:rPr>
                <w:rFonts w:ascii="Times New Roman" w:hAnsi="Times New Roman" w:cs="Times New Roman"/>
                <w:b/>
                <w:lang w:val="en-US"/>
              </w:rPr>
              <w:t>AVACHA</w:t>
            </w:r>
            <w:proofErr w:type="spellEnd"/>
            <w:r w:rsidRPr="00D3544C">
              <w:rPr>
                <w:rFonts w:ascii="Times New Roman" w:hAnsi="Times New Roman" w:cs="Times New Roman"/>
                <w:b/>
                <w:lang w:val="en-US"/>
              </w:rPr>
              <w:t xml:space="preserve"> BAY (SOUTH-EASTERN KAMCHATKA)</w:t>
            </w:r>
          </w:p>
          <w:p w:rsidR="00E4436A" w:rsidRPr="00D3544C" w:rsidRDefault="00E4436A" w:rsidP="00E4436A">
            <w:pPr>
              <w:spacing w:line="288" w:lineRule="auto"/>
              <w:jc w:val="center"/>
              <w:rPr>
                <w:rFonts w:ascii="Times New Roman" w:hAnsi="Times New Roman" w:cs="Times New Roman"/>
                <w:b/>
                <w:lang w:val="en-US"/>
              </w:rPr>
            </w:pPr>
          </w:p>
          <w:p w:rsidR="00E4436A" w:rsidRPr="00D3544C" w:rsidRDefault="00E4436A" w:rsidP="00E4436A">
            <w:pPr>
              <w:spacing w:line="288" w:lineRule="auto"/>
              <w:rPr>
                <w:rFonts w:ascii="Times New Roman" w:hAnsi="Times New Roman" w:cs="Times New Roman"/>
                <w:vertAlign w:val="superscript"/>
                <w:lang w:val="en-US"/>
              </w:rPr>
            </w:pPr>
            <w:proofErr w:type="spellStart"/>
            <w:r w:rsidRPr="00D3544C">
              <w:rPr>
                <w:rFonts w:ascii="Times New Roman" w:hAnsi="Times New Roman" w:cs="Times New Roman"/>
                <w:lang w:val="en-US"/>
              </w:rPr>
              <w:t>Kashutin</w:t>
            </w:r>
            <w:proofErr w:type="spellEnd"/>
            <w:r w:rsidRPr="00D3544C">
              <w:rPr>
                <w:rFonts w:ascii="Times New Roman" w:hAnsi="Times New Roman" w:cs="Times New Roman"/>
                <w:lang w:val="en-US"/>
              </w:rPr>
              <w:t xml:space="preserve"> </w:t>
            </w:r>
            <w:r w:rsidRPr="00D3544C">
              <w:rPr>
                <w:rFonts w:ascii="Times New Roman" w:hAnsi="Times New Roman" w:cs="Times New Roman"/>
              </w:rPr>
              <w:t>А</w:t>
            </w:r>
            <w:r w:rsidRPr="00D3544C">
              <w:rPr>
                <w:rFonts w:ascii="Times New Roman" w:hAnsi="Times New Roman" w:cs="Times New Roman"/>
                <w:lang w:val="en-US"/>
              </w:rPr>
              <w:t>.</w:t>
            </w:r>
            <w:proofErr w:type="spellStart"/>
            <w:r w:rsidRPr="00D3544C">
              <w:rPr>
                <w:rFonts w:ascii="Times New Roman" w:hAnsi="Times New Roman" w:cs="Times New Roman"/>
                <w:lang w:val="en-US"/>
              </w:rPr>
              <w:t>N.</w:t>
            </w:r>
            <w:r w:rsidRPr="00D3544C">
              <w:rPr>
                <w:rFonts w:ascii="Times New Roman" w:hAnsi="Times New Roman" w:cs="Times New Roman"/>
                <w:vertAlign w:val="superscript"/>
                <w:lang w:val="en-US"/>
              </w:rPr>
              <w:t>1</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Klochkova</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N.G.</w:t>
            </w:r>
            <w:r w:rsidRPr="00D3544C">
              <w:rPr>
                <w:rFonts w:ascii="Times New Roman" w:hAnsi="Times New Roman" w:cs="Times New Roman"/>
                <w:vertAlign w:val="superscript"/>
                <w:lang w:val="en-US"/>
              </w:rPr>
              <w:t>2</w:t>
            </w:r>
            <w:proofErr w:type="spellEnd"/>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spacing w:line="288" w:lineRule="auto"/>
              <w:rPr>
                <w:rFonts w:ascii="Times New Roman" w:hAnsi="Times New Roman" w:cs="Times New Roman"/>
                <w:lang w:val="en-US"/>
              </w:rPr>
            </w:pPr>
            <w:r w:rsidRPr="00D3544C">
              <w:rPr>
                <w:rFonts w:ascii="Times New Roman" w:hAnsi="Times New Roman" w:cs="Times New Roman"/>
                <w:vertAlign w:val="superscript"/>
                <w:lang w:val="en-US"/>
              </w:rPr>
              <w:t>1</w:t>
            </w:r>
            <w:r w:rsidRPr="00D3544C">
              <w:rPr>
                <w:rFonts w:ascii="Times New Roman" w:hAnsi="Times New Roman" w:cs="Times New Roman"/>
                <w:lang w:val="en-US"/>
              </w:rPr>
              <w:t> Kamchatka State Technical University, Petropavlovsk-</w:t>
            </w:r>
            <w:proofErr w:type="spellStart"/>
            <w:r w:rsidRPr="00D3544C">
              <w:rPr>
                <w:rFonts w:ascii="Times New Roman" w:hAnsi="Times New Roman" w:cs="Times New Roman"/>
                <w:lang w:val="en-US"/>
              </w:rPr>
              <w:t>Kamchatsk</w:t>
            </w:r>
            <w:proofErr w:type="spellEnd"/>
            <w:r w:rsidRPr="00D3544C">
              <w:rPr>
                <w:rFonts w:ascii="Times New Roman" w:hAnsi="Times New Roman" w:cs="Times New Roman"/>
              </w:rPr>
              <w:t>у</w:t>
            </w:r>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Klyuchevskaya</w:t>
            </w:r>
            <w:proofErr w:type="spellEnd"/>
            <w:r w:rsidRPr="00D3544C">
              <w:rPr>
                <w:rFonts w:ascii="Times New Roman" w:hAnsi="Times New Roman" w:cs="Times New Roman"/>
                <w:lang w:val="en-US"/>
              </w:rPr>
              <w:t xml:space="preserve"> Str. 35.</w:t>
            </w:r>
          </w:p>
          <w:p w:rsidR="00E4436A" w:rsidRPr="00D3544C" w:rsidRDefault="00E4436A" w:rsidP="00E4436A">
            <w:pPr>
              <w:spacing w:line="288" w:lineRule="auto"/>
              <w:rPr>
                <w:rFonts w:ascii="Times New Roman" w:hAnsi="Times New Roman" w:cs="Times New Roman"/>
                <w:lang w:val="en-US"/>
              </w:rPr>
            </w:pPr>
            <w:r w:rsidRPr="00D3544C">
              <w:rPr>
                <w:rFonts w:ascii="Times New Roman" w:hAnsi="Times New Roman" w:cs="Times New Roman"/>
                <w:vertAlign w:val="superscript"/>
                <w:lang w:val="en-US"/>
              </w:rPr>
              <w:t>2</w:t>
            </w:r>
            <w:r w:rsidRPr="00D3544C">
              <w:rPr>
                <w:rFonts w:ascii="Times New Roman" w:hAnsi="Times New Roman" w:cs="Times New Roman"/>
                <w:lang w:val="en-US"/>
              </w:rPr>
              <w:t> Kamchatka Branch of Pacific Geography</w:t>
            </w:r>
            <w:r w:rsidRPr="00D3544C">
              <w:rPr>
                <w:rFonts w:ascii="Times New Roman" w:hAnsi="Times New Roman" w:cs="Times New Roman"/>
              </w:rPr>
              <w:t>с</w:t>
            </w:r>
            <w:r w:rsidRPr="00D3544C">
              <w:rPr>
                <w:rFonts w:ascii="Times New Roman" w:hAnsi="Times New Roman" w:cs="Times New Roman"/>
                <w:lang w:val="en-US"/>
              </w:rPr>
              <w:t xml:space="preserve">al Institute (KB </w:t>
            </w:r>
            <w:proofErr w:type="spellStart"/>
            <w:r w:rsidRPr="00D3544C">
              <w:rPr>
                <w:rFonts w:ascii="Times New Roman" w:hAnsi="Times New Roman" w:cs="Times New Roman"/>
                <w:lang w:val="en-US"/>
              </w:rPr>
              <w:t>PGI</w:t>
            </w:r>
            <w:proofErr w:type="spellEnd"/>
            <w:r w:rsidRPr="00D3544C">
              <w:rPr>
                <w:rFonts w:ascii="Times New Roman" w:hAnsi="Times New Roman" w:cs="Times New Roman"/>
                <w:lang w:val="en-US"/>
              </w:rPr>
              <w:t>) FEB RAS, Petropavlovsk-</w:t>
            </w:r>
            <w:proofErr w:type="spellStart"/>
            <w:r w:rsidRPr="00D3544C">
              <w:rPr>
                <w:rFonts w:ascii="Times New Roman" w:hAnsi="Times New Roman" w:cs="Times New Roman"/>
                <w:lang w:val="en-US"/>
              </w:rPr>
              <w:t>Kamchatsk</w:t>
            </w:r>
            <w:proofErr w:type="spellEnd"/>
            <w:r w:rsidRPr="00D3544C">
              <w:rPr>
                <w:rFonts w:ascii="Times New Roman" w:hAnsi="Times New Roman" w:cs="Times New Roman"/>
              </w:rPr>
              <w:t>у</w:t>
            </w:r>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Partizanskaya</w:t>
            </w:r>
            <w:proofErr w:type="spellEnd"/>
            <w:r w:rsidRPr="00D3544C">
              <w:rPr>
                <w:rFonts w:ascii="Times New Roman" w:hAnsi="Times New Roman" w:cs="Times New Roman"/>
                <w:lang w:val="en-US"/>
              </w:rPr>
              <w:t xml:space="preserve"> Str. 6.</w:t>
            </w:r>
          </w:p>
          <w:p w:rsidR="00E4436A" w:rsidRPr="00D3544C" w:rsidRDefault="00E4436A" w:rsidP="00E4436A">
            <w:pPr>
              <w:pageBreakBefore/>
              <w:spacing w:line="288" w:lineRule="auto"/>
              <w:rPr>
                <w:rFonts w:ascii="Times New Roman" w:hAnsi="Times New Roman" w:cs="Times New Roman"/>
                <w:lang w:val="en-US"/>
              </w:rPr>
            </w:pPr>
            <w:r w:rsidRPr="00D3544C">
              <w:rPr>
                <w:rFonts w:ascii="Times New Roman" w:hAnsi="Times New Roman" w:cs="Times New Roman"/>
                <w:lang w:val="en-US"/>
              </w:rPr>
              <w:t xml:space="preserve">Brown alga </w:t>
            </w:r>
            <w:proofErr w:type="spellStart"/>
            <w:r w:rsidRPr="00D3544C">
              <w:rPr>
                <w:rFonts w:ascii="Times New Roman" w:hAnsi="Times New Roman" w:cs="Times New Roman"/>
                <w:i/>
                <w:lang w:val="en-US"/>
              </w:rPr>
              <w:t>Fucus</w:t>
            </w:r>
            <w:proofErr w:type="spellEnd"/>
            <w:r w:rsidRPr="00D3544C">
              <w:rPr>
                <w:rFonts w:ascii="Times New Roman" w:hAnsi="Times New Roman" w:cs="Times New Roman"/>
                <w:i/>
                <w:lang w:val="en-US"/>
              </w:rPr>
              <w:t xml:space="preserve"> </w:t>
            </w:r>
            <w:proofErr w:type="spellStart"/>
            <w:r w:rsidRPr="00D3544C">
              <w:rPr>
                <w:rFonts w:ascii="Times New Roman" w:hAnsi="Times New Roman" w:cs="Times New Roman"/>
                <w:i/>
                <w:lang w:val="en-US"/>
              </w:rPr>
              <w:t>distichus</w:t>
            </w:r>
            <w:proofErr w:type="spellEnd"/>
            <w:r w:rsidRPr="00D3544C">
              <w:rPr>
                <w:rFonts w:ascii="Times New Roman" w:hAnsi="Times New Roman" w:cs="Times New Roman"/>
                <w:lang w:val="en-US"/>
              </w:rPr>
              <w:t xml:space="preserve"> is one of the widespread, </w:t>
            </w:r>
            <w:proofErr w:type="spellStart"/>
            <w:r w:rsidRPr="00D3544C">
              <w:rPr>
                <w:rFonts w:ascii="Times New Roman" w:hAnsi="Times New Roman" w:cs="Times New Roman"/>
                <w:lang w:val="en-US"/>
              </w:rPr>
              <w:t>eurybiont</w:t>
            </w:r>
            <w:proofErr w:type="spellEnd"/>
            <w:r w:rsidRPr="00D3544C">
              <w:rPr>
                <w:rFonts w:ascii="Times New Roman" w:hAnsi="Times New Roman" w:cs="Times New Roman"/>
                <w:lang w:val="en-US"/>
              </w:rPr>
              <w:t xml:space="preserve"> species and is a promising object for commercial and sanitary </w:t>
            </w:r>
            <w:proofErr w:type="spellStart"/>
            <w:r w:rsidRPr="00D3544C">
              <w:rPr>
                <w:rFonts w:ascii="Times New Roman" w:hAnsi="Times New Roman" w:cs="Times New Roman"/>
                <w:lang w:val="en-US"/>
              </w:rPr>
              <w:t>mariculture</w:t>
            </w:r>
            <w:proofErr w:type="spellEnd"/>
            <w:r w:rsidRPr="00D3544C">
              <w:rPr>
                <w:rFonts w:ascii="Times New Roman" w:hAnsi="Times New Roman" w:cs="Times New Roman"/>
                <w:lang w:val="en-US"/>
              </w:rPr>
              <w:t>. This determines the interest in studying its development under di</w:t>
            </w:r>
            <w:r w:rsidRPr="00D3544C">
              <w:rPr>
                <w:rFonts w:ascii="Times New Roman" w:hAnsi="Times New Roman" w:cs="Times New Roman"/>
                <w:lang w:val="en-US"/>
              </w:rPr>
              <w:t>f</w:t>
            </w:r>
            <w:r w:rsidRPr="00D3544C">
              <w:rPr>
                <w:rFonts w:ascii="Times New Roman" w:hAnsi="Times New Roman" w:cs="Times New Roman"/>
                <w:lang w:val="en-US"/>
              </w:rPr>
              <w:t xml:space="preserve">ferent growing conditions. In this paper, we </w:t>
            </w:r>
            <w:proofErr w:type="gramStart"/>
            <w:r w:rsidRPr="00D3544C">
              <w:rPr>
                <w:rFonts w:ascii="Times New Roman" w:hAnsi="Times New Roman" w:cs="Times New Roman"/>
                <w:lang w:val="en-US"/>
              </w:rPr>
              <w:t>discuss  the</w:t>
            </w:r>
            <w:proofErr w:type="gramEnd"/>
            <w:r w:rsidRPr="00D3544C">
              <w:rPr>
                <w:rFonts w:ascii="Times New Roman" w:hAnsi="Times New Roman" w:cs="Times New Roman"/>
                <w:lang w:val="en-US"/>
              </w:rPr>
              <w:t xml:space="preserve"> morphogenetic development of </w:t>
            </w:r>
            <w:r w:rsidRPr="00D3544C">
              <w:rPr>
                <w:rFonts w:ascii="Times New Roman" w:hAnsi="Times New Roman" w:cs="Times New Roman"/>
                <w:i/>
                <w:lang w:val="en-US"/>
              </w:rPr>
              <w:t xml:space="preserve">F. </w:t>
            </w:r>
            <w:proofErr w:type="spellStart"/>
            <w:r w:rsidRPr="00D3544C">
              <w:rPr>
                <w:rFonts w:ascii="Times New Roman" w:hAnsi="Times New Roman" w:cs="Times New Roman"/>
                <w:i/>
                <w:lang w:val="en-US"/>
              </w:rPr>
              <w:t>distichus</w:t>
            </w:r>
            <w:proofErr w:type="spellEnd"/>
            <w:r w:rsidRPr="00D3544C">
              <w:rPr>
                <w:rFonts w:ascii="Times New Roman" w:hAnsi="Times New Roman" w:cs="Times New Roman"/>
                <w:lang w:val="en-US"/>
              </w:rPr>
              <w:t xml:space="preserve"> l</w:t>
            </w:r>
            <w:r w:rsidRPr="00D3544C">
              <w:rPr>
                <w:rFonts w:ascii="Times New Roman" w:hAnsi="Times New Roman" w:cs="Times New Roman"/>
                <w:lang w:val="en-US"/>
              </w:rPr>
              <w:t>a</w:t>
            </w:r>
            <w:r w:rsidRPr="00D3544C">
              <w:rPr>
                <w:rFonts w:ascii="Times New Roman" w:hAnsi="Times New Roman" w:cs="Times New Roman"/>
                <w:lang w:val="en-US"/>
              </w:rPr>
              <w:t xml:space="preserve">beled samples in different areas of the </w:t>
            </w:r>
            <w:proofErr w:type="spellStart"/>
            <w:r w:rsidRPr="00D3544C">
              <w:rPr>
                <w:rFonts w:ascii="Times New Roman" w:hAnsi="Times New Roman" w:cs="Times New Roman"/>
                <w:lang w:val="en-US"/>
              </w:rPr>
              <w:t>Avacha</w:t>
            </w:r>
            <w:proofErr w:type="spellEnd"/>
            <w:r w:rsidRPr="00D3544C">
              <w:rPr>
                <w:rFonts w:ascii="Times New Roman" w:hAnsi="Times New Roman" w:cs="Times New Roman"/>
                <w:lang w:val="en-US"/>
              </w:rPr>
              <w:t xml:space="preserve"> Bay: </w:t>
            </w:r>
            <w:proofErr w:type="spellStart"/>
            <w:r w:rsidRPr="00D3544C">
              <w:rPr>
                <w:rFonts w:ascii="Times New Roman" w:hAnsi="Times New Roman" w:cs="Times New Roman"/>
                <w:lang w:val="en-US"/>
              </w:rPr>
              <w:t>Zavoiko</w:t>
            </w:r>
            <w:proofErr w:type="spellEnd"/>
            <w:r w:rsidRPr="00D3544C">
              <w:rPr>
                <w:rFonts w:ascii="Times New Roman" w:hAnsi="Times New Roman" w:cs="Times New Roman"/>
                <w:lang w:val="en-US"/>
              </w:rPr>
              <w:t xml:space="preserve"> Bay and </w:t>
            </w:r>
            <w:proofErr w:type="spellStart"/>
            <w:r w:rsidRPr="00D3544C">
              <w:rPr>
                <w:rFonts w:ascii="Times New Roman" w:hAnsi="Times New Roman" w:cs="Times New Roman"/>
                <w:lang w:val="en-US"/>
              </w:rPr>
              <w:t>Seroglazka</w:t>
            </w:r>
            <w:proofErr w:type="spellEnd"/>
            <w:r w:rsidRPr="00D3544C">
              <w:rPr>
                <w:rFonts w:ascii="Times New Roman" w:hAnsi="Times New Roman" w:cs="Times New Roman"/>
                <w:lang w:val="en-US"/>
              </w:rPr>
              <w:t xml:space="preserve"> Bay, from May to A</w:t>
            </w:r>
            <w:r w:rsidRPr="00D3544C">
              <w:rPr>
                <w:rFonts w:ascii="Times New Roman" w:hAnsi="Times New Roman" w:cs="Times New Roman"/>
                <w:lang w:val="en-US"/>
              </w:rPr>
              <w:t>u</w:t>
            </w:r>
            <w:r w:rsidRPr="00D3544C">
              <w:rPr>
                <w:rFonts w:ascii="Times New Roman" w:hAnsi="Times New Roman" w:cs="Times New Roman"/>
                <w:lang w:val="en-US"/>
              </w:rPr>
              <w:t xml:space="preserve">gust. The bays differ significantly in the level of anthropogenic pollution and hydrodynamic load and, to a lesser extent, in the temperature regime and pH level of coastal waters. During observations, which began in May and ended in August, the total height and length of branches of different orders were measured and the state of fertility was determined in the studied samples. During the research period, the </w:t>
            </w:r>
            <w:proofErr w:type="spellStart"/>
            <w:r w:rsidRPr="00D3544C">
              <w:rPr>
                <w:rFonts w:ascii="Times New Roman" w:hAnsi="Times New Roman" w:cs="Times New Roman"/>
                <w:lang w:val="en-US"/>
              </w:rPr>
              <w:t>morph</w:t>
            </w:r>
            <w:r w:rsidRPr="00D3544C">
              <w:rPr>
                <w:rFonts w:ascii="Times New Roman" w:hAnsi="Times New Roman" w:cs="Times New Roman"/>
                <w:lang w:val="en-US"/>
              </w:rPr>
              <w:t>o</w:t>
            </w:r>
            <w:r w:rsidRPr="00D3544C">
              <w:rPr>
                <w:rFonts w:ascii="Times New Roman" w:hAnsi="Times New Roman" w:cs="Times New Roman"/>
                <w:lang w:val="en-US"/>
              </w:rPr>
              <w:t>metric</w:t>
            </w:r>
            <w:proofErr w:type="spellEnd"/>
            <w:r w:rsidRPr="00D3544C">
              <w:rPr>
                <w:rFonts w:ascii="Times New Roman" w:hAnsi="Times New Roman" w:cs="Times New Roman"/>
                <w:lang w:val="en-US"/>
              </w:rPr>
              <w:t xml:space="preserve"> processing of labeled samples was carried out 4 times in </w:t>
            </w:r>
            <w:proofErr w:type="spellStart"/>
            <w:r w:rsidRPr="00D3544C">
              <w:rPr>
                <w:rFonts w:ascii="Times New Roman" w:hAnsi="Times New Roman" w:cs="Times New Roman"/>
                <w:lang w:val="en-US"/>
              </w:rPr>
              <w:t>Zavoiko</w:t>
            </w:r>
            <w:proofErr w:type="spellEnd"/>
            <w:r w:rsidRPr="00D3544C">
              <w:rPr>
                <w:rFonts w:ascii="Times New Roman" w:hAnsi="Times New Roman" w:cs="Times New Roman"/>
                <w:lang w:val="en-US"/>
              </w:rPr>
              <w:t xml:space="preserve"> Bay and 6 times – in </w:t>
            </w:r>
            <w:proofErr w:type="spellStart"/>
            <w:r w:rsidRPr="00D3544C">
              <w:rPr>
                <w:rFonts w:ascii="Times New Roman" w:hAnsi="Times New Roman" w:cs="Times New Roman"/>
                <w:lang w:val="en-US"/>
              </w:rPr>
              <w:t>Seroglazka</w:t>
            </w:r>
            <w:proofErr w:type="spellEnd"/>
            <w:r w:rsidRPr="00D3544C">
              <w:rPr>
                <w:rFonts w:ascii="Times New Roman" w:hAnsi="Times New Roman" w:cs="Times New Roman"/>
                <w:lang w:val="en-US"/>
              </w:rPr>
              <w:t xml:space="preserve"> Bay. The study results showed that anthropogenic pollution has the greatest impact on the development of the studied species. In </w:t>
            </w:r>
            <w:proofErr w:type="spellStart"/>
            <w:r w:rsidRPr="00D3544C">
              <w:rPr>
                <w:rFonts w:ascii="Times New Roman" w:hAnsi="Times New Roman" w:cs="Times New Roman"/>
                <w:lang w:val="en-US"/>
              </w:rPr>
              <w:t>Seroglazka</w:t>
            </w:r>
            <w:proofErr w:type="spellEnd"/>
            <w:r w:rsidRPr="00D3544C">
              <w:rPr>
                <w:rFonts w:ascii="Times New Roman" w:hAnsi="Times New Roman" w:cs="Times New Roman"/>
                <w:lang w:val="en-US"/>
              </w:rPr>
              <w:t xml:space="preserve"> Bay, where the berths of 2 large fishing enterprises are located and also household and industrial discharge from 12 city sewers occurs, </w:t>
            </w:r>
            <w:r w:rsidRPr="00D3544C">
              <w:rPr>
                <w:rFonts w:ascii="Times New Roman" w:hAnsi="Times New Roman" w:cs="Times New Roman"/>
                <w:i/>
                <w:lang w:val="en-US"/>
              </w:rPr>
              <w:t xml:space="preserve">F. </w:t>
            </w:r>
            <w:proofErr w:type="spellStart"/>
            <w:r w:rsidRPr="00D3544C">
              <w:rPr>
                <w:rFonts w:ascii="Times New Roman" w:hAnsi="Times New Roman" w:cs="Times New Roman"/>
                <w:i/>
                <w:lang w:val="en-US"/>
              </w:rPr>
              <w:t>distichus</w:t>
            </w:r>
            <w:proofErr w:type="spellEnd"/>
            <w:r w:rsidRPr="00D3544C">
              <w:rPr>
                <w:rFonts w:ascii="Times New Roman" w:hAnsi="Times New Roman" w:cs="Times New Roman"/>
                <w:lang w:val="en-US"/>
              </w:rPr>
              <w:t xml:space="preserve"> formed only 3 dichotomous branches from May 29 to August 12, and the fertility stage was absent. In </w:t>
            </w:r>
            <w:proofErr w:type="spellStart"/>
            <w:r w:rsidRPr="00D3544C">
              <w:rPr>
                <w:rFonts w:ascii="Times New Roman" w:hAnsi="Times New Roman" w:cs="Times New Roman"/>
                <w:lang w:val="en-US"/>
              </w:rPr>
              <w:t>Zavoiko</w:t>
            </w:r>
            <w:proofErr w:type="spellEnd"/>
            <w:r w:rsidRPr="00D3544C">
              <w:rPr>
                <w:rFonts w:ascii="Times New Roman" w:hAnsi="Times New Roman" w:cs="Times New Roman"/>
                <w:lang w:val="en-US"/>
              </w:rPr>
              <w:t xml:space="preserve"> Bay, which is widely open to tidal currents and does not have sewage discharge, </w:t>
            </w:r>
            <w:r w:rsidRPr="00D3544C">
              <w:rPr>
                <w:rFonts w:ascii="Times New Roman" w:hAnsi="Times New Roman" w:cs="Times New Roman"/>
                <w:i/>
                <w:lang w:val="en-US"/>
              </w:rPr>
              <w:t xml:space="preserve">F. </w:t>
            </w:r>
            <w:proofErr w:type="spellStart"/>
            <w:r w:rsidRPr="00D3544C">
              <w:rPr>
                <w:rFonts w:ascii="Times New Roman" w:hAnsi="Times New Roman" w:cs="Times New Roman"/>
                <w:i/>
                <w:lang w:val="en-US"/>
              </w:rPr>
              <w:t>distichus</w:t>
            </w:r>
            <w:proofErr w:type="spellEnd"/>
            <w:r w:rsidRPr="00D3544C">
              <w:rPr>
                <w:rFonts w:ascii="Times New Roman" w:hAnsi="Times New Roman" w:cs="Times New Roman"/>
                <w:i/>
                <w:lang w:val="en-US"/>
              </w:rPr>
              <w:t xml:space="preserve"> </w:t>
            </w:r>
            <w:r w:rsidRPr="00D3544C">
              <w:rPr>
                <w:rFonts w:ascii="Times New Roman" w:hAnsi="Times New Roman" w:cs="Times New Roman"/>
                <w:lang w:val="en-US"/>
              </w:rPr>
              <w:t>formed</w:t>
            </w:r>
            <w:r w:rsidRPr="00D3544C">
              <w:rPr>
                <w:rFonts w:ascii="Times New Roman" w:hAnsi="Times New Roman" w:cs="Times New Roman"/>
                <w:i/>
                <w:lang w:val="en-US"/>
              </w:rPr>
              <w:t xml:space="preserve"> </w:t>
            </w:r>
            <w:r w:rsidRPr="00D3544C">
              <w:rPr>
                <w:rFonts w:ascii="Times New Roman" w:hAnsi="Times New Roman" w:cs="Times New Roman"/>
                <w:lang w:val="en-US"/>
              </w:rPr>
              <w:t>6 dicho</w:t>
            </w:r>
            <w:r w:rsidRPr="00D3544C">
              <w:rPr>
                <w:rFonts w:ascii="Times New Roman" w:hAnsi="Times New Roman" w:cs="Times New Roman"/>
                <w:lang w:val="en-US"/>
              </w:rPr>
              <w:t>t</w:t>
            </w:r>
            <w:r w:rsidRPr="00D3544C">
              <w:rPr>
                <w:rFonts w:ascii="Times New Roman" w:hAnsi="Times New Roman" w:cs="Times New Roman"/>
                <w:lang w:val="en-US"/>
              </w:rPr>
              <w:t>omous branches and all the terminal branches were at different stages of fertility. Based on the obtained data, we conclu</w:t>
            </w:r>
            <w:r w:rsidRPr="00D3544C">
              <w:rPr>
                <w:rFonts w:ascii="Times New Roman" w:hAnsi="Times New Roman" w:cs="Times New Roman"/>
                <w:lang w:val="en-US"/>
              </w:rPr>
              <w:t>d</w:t>
            </w:r>
            <w:r w:rsidRPr="00D3544C">
              <w:rPr>
                <w:rFonts w:ascii="Times New Roman" w:hAnsi="Times New Roman" w:cs="Times New Roman"/>
                <w:lang w:val="en-US"/>
              </w:rPr>
              <w:t xml:space="preserve">ed that </w:t>
            </w:r>
            <w:proofErr w:type="spellStart"/>
            <w:r w:rsidRPr="00D3544C">
              <w:rPr>
                <w:rFonts w:ascii="Times New Roman" w:hAnsi="Times New Roman" w:cs="Times New Roman"/>
                <w:i/>
                <w:lang w:val="en-US"/>
              </w:rPr>
              <w:t>Fucus</w:t>
            </w:r>
            <w:proofErr w:type="spellEnd"/>
            <w:r w:rsidRPr="00D3544C">
              <w:rPr>
                <w:rFonts w:ascii="Times New Roman" w:hAnsi="Times New Roman" w:cs="Times New Roman"/>
                <w:lang w:val="en-US"/>
              </w:rPr>
              <w:t xml:space="preserve"> can be used for </w:t>
            </w:r>
            <w:proofErr w:type="spellStart"/>
            <w:r w:rsidRPr="00D3544C">
              <w:rPr>
                <w:rFonts w:ascii="Times New Roman" w:hAnsi="Times New Roman" w:cs="Times New Roman"/>
                <w:lang w:val="en-US"/>
              </w:rPr>
              <w:t>biomonitoring</w:t>
            </w:r>
            <w:proofErr w:type="spellEnd"/>
            <w:r w:rsidRPr="00D3544C">
              <w:rPr>
                <w:rFonts w:ascii="Times New Roman" w:hAnsi="Times New Roman" w:cs="Times New Roman"/>
                <w:lang w:val="en-US"/>
              </w:rPr>
              <w:t xml:space="preserve"> of the ecological state in the coastal areas.</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rPr>
                <w:rFonts w:ascii="Times New Roman" w:hAnsi="Times New Roman" w:cs="Times New Roman"/>
                <w:lang w:val="en-US"/>
              </w:rPr>
            </w:pPr>
            <w:r w:rsidRPr="00D3544C">
              <w:rPr>
                <w:rFonts w:ascii="Times New Roman" w:hAnsi="Times New Roman" w:cs="Times New Roman"/>
                <w:b/>
                <w:lang w:val="en-US"/>
              </w:rPr>
              <w:t>Key words:</w:t>
            </w:r>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Avacha</w:t>
            </w:r>
            <w:proofErr w:type="spellEnd"/>
            <w:r w:rsidRPr="00D3544C">
              <w:rPr>
                <w:rFonts w:ascii="Times New Roman" w:hAnsi="Times New Roman" w:cs="Times New Roman"/>
                <w:lang w:val="en-US"/>
              </w:rPr>
              <w:t xml:space="preserve"> Bay, developmental biology, brown algae, Kamchatka, reproduction, </w:t>
            </w:r>
            <w:proofErr w:type="spellStart"/>
            <w:r w:rsidRPr="00D3544C">
              <w:rPr>
                <w:rFonts w:ascii="Times New Roman" w:hAnsi="Times New Roman" w:cs="Times New Roman"/>
                <w:i/>
                <w:lang w:val="en-US"/>
              </w:rPr>
              <w:t>Fucus</w:t>
            </w:r>
            <w:proofErr w:type="spellEnd"/>
            <w:r w:rsidRPr="00D3544C">
              <w:rPr>
                <w:rFonts w:ascii="Times New Roman" w:hAnsi="Times New Roman" w:cs="Times New Roman"/>
                <w:i/>
                <w:lang w:val="en-US"/>
              </w:rPr>
              <w:t xml:space="preserve"> </w:t>
            </w:r>
            <w:proofErr w:type="spellStart"/>
            <w:r w:rsidRPr="00D3544C">
              <w:rPr>
                <w:rFonts w:ascii="Times New Roman" w:hAnsi="Times New Roman" w:cs="Times New Roman"/>
                <w:i/>
                <w:lang w:val="en-US"/>
              </w:rPr>
              <w:t>distichus</w:t>
            </w:r>
            <w:proofErr w:type="spellEnd"/>
            <w:r w:rsidRPr="00D3544C">
              <w:rPr>
                <w:rFonts w:ascii="Times New Roman" w:hAnsi="Times New Roman" w:cs="Times New Roman"/>
                <w:lang w:val="en-US"/>
              </w:rPr>
              <w:t>.</w:t>
            </w:r>
          </w:p>
          <w:p w:rsidR="00E4436A" w:rsidRPr="00D3544C" w:rsidRDefault="00E4436A" w:rsidP="00E4436A">
            <w:pPr>
              <w:rPr>
                <w:rFonts w:ascii="Times New Roman" w:hAnsi="Times New Roman" w:cs="Times New Roman"/>
                <w:lang w:val="en-US"/>
              </w:rPr>
            </w:pPr>
          </w:p>
        </w:tc>
      </w:tr>
      <w:tr w:rsidR="00E4436A" w:rsidRPr="00D3544C" w:rsidTr="00D3544C">
        <w:trPr>
          <w:jc w:val="center"/>
        </w:trPr>
        <w:tc>
          <w:tcPr>
            <w:tcW w:w="9623" w:type="dxa"/>
          </w:tcPr>
          <w:p w:rsidR="00D3544C" w:rsidRPr="00D3544C" w:rsidRDefault="00D3544C" w:rsidP="00E4436A">
            <w:pPr>
              <w:spacing w:line="271" w:lineRule="auto"/>
              <w:rPr>
                <w:rFonts w:ascii="Times New Roman" w:hAnsi="Times New Roman" w:cs="Times New Roman"/>
                <w:lang w:val="en-US"/>
              </w:rPr>
            </w:pPr>
          </w:p>
          <w:p w:rsidR="00E4436A" w:rsidRPr="00D3544C" w:rsidRDefault="00E4436A" w:rsidP="00E4436A">
            <w:pPr>
              <w:spacing w:line="271" w:lineRule="auto"/>
              <w:rPr>
                <w:rFonts w:ascii="Times New Roman" w:hAnsi="Times New Roman" w:cs="Times New Roman"/>
              </w:rPr>
            </w:pPr>
            <w:proofErr w:type="spellStart"/>
            <w:r w:rsidRPr="00D3544C">
              <w:rPr>
                <w:rFonts w:ascii="Times New Roman" w:hAnsi="Times New Roman" w:cs="Times New Roman"/>
              </w:rPr>
              <w:t>УДК</w:t>
            </w:r>
            <w:proofErr w:type="spellEnd"/>
            <w:r w:rsidRPr="00D3544C">
              <w:rPr>
                <w:rFonts w:ascii="Times New Roman" w:hAnsi="Times New Roman" w:cs="Times New Roman"/>
              </w:rPr>
              <w:t xml:space="preserve"> </w:t>
            </w:r>
            <w:r w:rsidRPr="00D3544C">
              <w:rPr>
                <w:rFonts w:ascii="Times New Roman" w:hAnsi="Times New Roman" w:cs="Times New Roman"/>
                <w:bCs/>
              </w:rPr>
              <w:t xml:space="preserve">594.32:574.52                                                    </w:t>
            </w:r>
            <w:r w:rsidRPr="00D3544C">
              <w:rPr>
                <w:rFonts w:ascii="Times New Roman" w:hAnsi="Times New Roman" w:cs="Times New Roman"/>
              </w:rPr>
              <w:t xml:space="preserve">       </w:t>
            </w:r>
            <w:proofErr w:type="spellStart"/>
            <w:r w:rsidRPr="00D3544C">
              <w:rPr>
                <w:rFonts w:ascii="Times New Roman" w:hAnsi="Times New Roman" w:cs="Times New Roman"/>
                <w:lang w:val="en-US"/>
              </w:rPr>
              <w:t>DOI</w:t>
            </w:r>
            <w:proofErr w:type="spellEnd"/>
            <w:r w:rsidRPr="00D3544C">
              <w:rPr>
                <w:rFonts w:ascii="Times New Roman" w:hAnsi="Times New Roman" w:cs="Times New Roman"/>
              </w:rPr>
              <w:t xml:space="preserve">: </w:t>
            </w:r>
            <w:r w:rsidRPr="00D3544C">
              <w:rPr>
                <w:rFonts w:ascii="Times New Roman" w:hAnsi="Times New Roman" w:cs="Times New Roman"/>
                <w:iCs/>
              </w:rPr>
              <w:t>10.17217/2079-0333-2022-60-52-62</w:t>
            </w:r>
          </w:p>
          <w:p w:rsidR="00E4436A" w:rsidRPr="00D3544C" w:rsidRDefault="00E4436A" w:rsidP="00E4436A">
            <w:pPr>
              <w:spacing w:line="274" w:lineRule="auto"/>
              <w:rPr>
                <w:rFonts w:ascii="Times New Roman" w:hAnsi="Times New Roman" w:cs="Times New Roman"/>
              </w:rPr>
            </w:pPr>
          </w:p>
          <w:p w:rsidR="00E4436A" w:rsidRPr="00D3544C" w:rsidRDefault="00E4436A" w:rsidP="00E4436A">
            <w:pPr>
              <w:spacing w:line="274" w:lineRule="auto"/>
              <w:jc w:val="center"/>
              <w:rPr>
                <w:rFonts w:ascii="Times New Roman" w:hAnsi="Times New Roman" w:cs="Times New Roman"/>
                <w:b/>
                <w:bCs/>
                <w:lang w:val="en-US"/>
              </w:rPr>
            </w:pPr>
            <w:r w:rsidRPr="00D3544C">
              <w:rPr>
                <w:rFonts w:ascii="Times New Roman" w:hAnsi="Times New Roman" w:cs="Times New Roman"/>
                <w:b/>
                <w:bCs/>
                <w:lang w:val="en-US"/>
              </w:rPr>
              <w:t xml:space="preserve">EVALUATION OF COMMON RIVER SNAIL </w:t>
            </w:r>
            <w:proofErr w:type="spellStart"/>
            <w:r w:rsidRPr="00D3544C">
              <w:rPr>
                <w:rFonts w:ascii="Times New Roman" w:hAnsi="Times New Roman" w:cs="Times New Roman"/>
                <w:b/>
                <w:bCs/>
                <w:i/>
                <w:lang w:val="en-US"/>
              </w:rPr>
              <w:t>VIVIPARUS</w:t>
            </w:r>
            <w:proofErr w:type="spellEnd"/>
            <w:r w:rsidRPr="00D3544C">
              <w:rPr>
                <w:rFonts w:ascii="Times New Roman" w:hAnsi="Times New Roman" w:cs="Times New Roman"/>
                <w:b/>
                <w:bCs/>
                <w:i/>
                <w:lang w:val="en-US"/>
              </w:rPr>
              <w:t xml:space="preserve"> </w:t>
            </w:r>
            <w:proofErr w:type="spellStart"/>
            <w:r w:rsidRPr="00D3544C">
              <w:rPr>
                <w:rFonts w:ascii="Times New Roman" w:hAnsi="Times New Roman" w:cs="Times New Roman"/>
                <w:b/>
                <w:bCs/>
                <w:i/>
                <w:lang w:val="en-US"/>
              </w:rPr>
              <w:t>VIVIPARUS</w:t>
            </w:r>
            <w:proofErr w:type="spellEnd"/>
            <w:r w:rsidRPr="00D3544C">
              <w:rPr>
                <w:rFonts w:ascii="Times New Roman" w:hAnsi="Times New Roman" w:cs="Times New Roman"/>
                <w:b/>
                <w:bCs/>
                <w:lang w:val="en-US"/>
              </w:rPr>
              <w:t xml:space="preserve"> (L.) </w:t>
            </w:r>
            <w:r w:rsidRPr="00D3544C">
              <w:rPr>
                <w:rFonts w:ascii="Times New Roman" w:hAnsi="Times New Roman" w:cs="Times New Roman"/>
                <w:b/>
                <w:bCs/>
                <w:lang w:val="en-US"/>
              </w:rPr>
              <w:br/>
              <w:t xml:space="preserve">FILTRATION ACTIVITY BY THE INDICATOR OF </w:t>
            </w:r>
            <w:r w:rsidRPr="00D3544C">
              <w:rPr>
                <w:rFonts w:ascii="Times New Roman" w:hAnsi="Times New Roman" w:cs="Times New Roman"/>
                <w:b/>
                <w:bCs/>
                <w:i/>
                <w:lang w:val="en-US"/>
              </w:rPr>
              <w:t>CHLORELLA</w:t>
            </w:r>
            <w:r w:rsidRPr="00D3544C">
              <w:rPr>
                <w:rFonts w:ascii="Times New Roman" w:hAnsi="Times New Roman" w:cs="Times New Roman"/>
                <w:b/>
                <w:bCs/>
                <w:lang w:val="en-US"/>
              </w:rPr>
              <w:t xml:space="preserve"> CULTURE </w:t>
            </w:r>
            <w:r w:rsidRPr="00D3544C">
              <w:rPr>
                <w:rFonts w:ascii="Times New Roman" w:hAnsi="Times New Roman" w:cs="Times New Roman"/>
                <w:b/>
                <w:bCs/>
                <w:lang w:val="en-US"/>
              </w:rPr>
              <w:br/>
              <w:t xml:space="preserve">OPTICAL DENSITY </w:t>
            </w:r>
          </w:p>
          <w:p w:rsidR="00E4436A" w:rsidRPr="00D3544C" w:rsidRDefault="00E4436A" w:rsidP="00E4436A">
            <w:pPr>
              <w:spacing w:line="274" w:lineRule="auto"/>
              <w:rPr>
                <w:rStyle w:val="a8"/>
                <w:rFonts w:ascii="Times New Roman" w:hAnsi="Times New Roman" w:cs="Times New Roman"/>
                <w:b/>
                <w:bCs/>
                <w:i w:val="0"/>
                <w:iCs w:val="0"/>
                <w:shd w:val="clear" w:color="auto" w:fill="FFFFFF"/>
                <w:lang w:val="en-US"/>
              </w:rPr>
            </w:pPr>
          </w:p>
          <w:p w:rsidR="00E4436A" w:rsidRPr="00D3544C" w:rsidRDefault="00E4436A" w:rsidP="00E4436A">
            <w:pPr>
              <w:spacing w:line="274" w:lineRule="auto"/>
              <w:rPr>
                <w:rStyle w:val="a8"/>
                <w:rFonts w:ascii="Times New Roman" w:hAnsi="Times New Roman" w:cs="Times New Roman"/>
                <w:i w:val="0"/>
                <w:iCs w:val="0"/>
                <w:shd w:val="clear" w:color="auto" w:fill="FFFFFF"/>
                <w:lang w:val="en-US"/>
              </w:rPr>
            </w:pPr>
            <w:proofErr w:type="spellStart"/>
            <w:r w:rsidRPr="00D3544C">
              <w:rPr>
                <w:rStyle w:val="a8"/>
                <w:rFonts w:ascii="Times New Roman" w:hAnsi="Times New Roman" w:cs="Times New Roman"/>
                <w:shd w:val="clear" w:color="auto" w:fill="FFFFFF"/>
                <w:lang w:val="en-US"/>
              </w:rPr>
              <w:t>Volgina</w:t>
            </w:r>
            <w:proofErr w:type="spellEnd"/>
            <w:r w:rsidRPr="00D3544C">
              <w:rPr>
                <w:rStyle w:val="a8"/>
                <w:rFonts w:ascii="Times New Roman" w:hAnsi="Times New Roman" w:cs="Times New Roman"/>
                <w:shd w:val="clear" w:color="auto" w:fill="FFFFFF"/>
                <w:lang w:val="en-US"/>
              </w:rPr>
              <w:t xml:space="preserve"> </w:t>
            </w:r>
            <w:proofErr w:type="spellStart"/>
            <w:r w:rsidRPr="00D3544C">
              <w:rPr>
                <w:rStyle w:val="a8"/>
                <w:rFonts w:ascii="Times New Roman" w:hAnsi="Times New Roman" w:cs="Times New Roman"/>
                <w:shd w:val="clear" w:color="auto" w:fill="FFFFFF"/>
                <w:lang w:val="en-US"/>
              </w:rPr>
              <w:t>D.D.</w:t>
            </w:r>
            <w:r w:rsidRPr="00D3544C">
              <w:rPr>
                <w:rStyle w:val="a8"/>
                <w:rFonts w:ascii="Times New Roman" w:hAnsi="Times New Roman" w:cs="Times New Roman"/>
                <w:shd w:val="clear" w:color="auto" w:fill="FFFFFF"/>
                <w:vertAlign w:val="superscript"/>
                <w:lang w:val="en-US"/>
              </w:rPr>
              <w:t>1</w:t>
            </w:r>
            <w:proofErr w:type="spellEnd"/>
            <w:r w:rsidRPr="00D3544C">
              <w:rPr>
                <w:rStyle w:val="a8"/>
                <w:rFonts w:ascii="Times New Roman" w:hAnsi="Times New Roman" w:cs="Times New Roman"/>
                <w:shd w:val="clear" w:color="auto" w:fill="FFFFFF"/>
                <w:lang w:val="en-US"/>
              </w:rPr>
              <w:t xml:space="preserve">, </w:t>
            </w:r>
            <w:proofErr w:type="spellStart"/>
            <w:r w:rsidRPr="00D3544C">
              <w:rPr>
                <w:rStyle w:val="a8"/>
                <w:rFonts w:ascii="Times New Roman" w:hAnsi="Times New Roman" w:cs="Times New Roman"/>
                <w:shd w:val="clear" w:color="auto" w:fill="FFFFFF"/>
                <w:lang w:val="en-US"/>
              </w:rPr>
              <w:t>Yanygina</w:t>
            </w:r>
            <w:proofErr w:type="spellEnd"/>
            <w:r w:rsidRPr="00D3544C">
              <w:rPr>
                <w:rStyle w:val="a8"/>
                <w:rFonts w:ascii="Times New Roman" w:hAnsi="Times New Roman" w:cs="Times New Roman"/>
                <w:shd w:val="clear" w:color="auto" w:fill="FFFFFF"/>
                <w:lang w:val="en-US"/>
              </w:rPr>
              <w:t xml:space="preserve"> </w:t>
            </w:r>
            <w:proofErr w:type="spellStart"/>
            <w:r w:rsidRPr="00D3544C">
              <w:rPr>
                <w:rStyle w:val="a8"/>
                <w:rFonts w:ascii="Times New Roman" w:hAnsi="Times New Roman" w:cs="Times New Roman"/>
                <w:shd w:val="clear" w:color="auto" w:fill="FFFFFF"/>
                <w:lang w:val="en-US"/>
              </w:rPr>
              <w:t>L.V.</w:t>
            </w:r>
            <w:r w:rsidRPr="00D3544C">
              <w:rPr>
                <w:rStyle w:val="a8"/>
                <w:rFonts w:ascii="Times New Roman" w:hAnsi="Times New Roman" w:cs="Times New Roman"/>
                <w:shd w:val="clear" w:color="auto" w:fill="FFFFFF"/>
                <w:vertAlign w:val="superscript"/>
                <w:lang w:val="en-US"/>
              </w:rPr>
              <w:t>1</w:t>
            </w:r>
            <w:proofErr w:type="spellEnd"/>
            <w:r w:rsidRPr="00D3544C">
              <w:rPr>
                <w:rStyle w:val="a8"/>
                <w:rFonts w:ascii="Times New Roman" w:hAnsi="Times New Roman" w:cs="Times New Roman"/>
                <w:shd w:val="clear" w:color="auto" w:fill="FFFFFF"/>
                <w:vertAlign w:val="superscript"/>
                <w:lang w:val="en-US"/>
              </w:rPr>
              <w:t>, 2</w:t>
            </w:r>
          </w:p>
          <w:p w:rsidR="00E4436A" w:rsidRPr="00D3544C" w:rsidRDefault="00E4436A" w:rsidP="00E4436A">
            <w:pPr>
              <w:spacing w:line="274" w:lineRule="auto"/>
              <w:rPr>
                <w:rFonts w:ascii="Times New Roman" w:hAnsi="Times New Roman" w:cs="Times New Roman"/>
                <w:shd w:val="clear" w:color="auto" w:fill="FFFFFF"/>
                <w:lang w:val="en-US"/>
              </w:rPr>
            </w:pPr>
          </w:p>
          <w:p w:rsidR="00E4436A" w:rsidRPr="00D3544C" w:rsidRDefault="00E4436A" w:rsidP="00E4436A">
            <w:pPr>
              <w:spacing w:line="274" w:lineRule="auto"/>
              <w:rPr>
                <w:rFonts w:ascii="Times New Roman" w:hAnsi="Times New Roman" w:cs="Times New Roman"/>
                <w:lang w:val="en-US"/>
              </w:rPr>
            </w:pPr>
            <w:r w:rsidRPr="00D3544C">
              <w:rPr>
                <w:rFonts w:ascii="Times New Roman" w:hAnsi="Times New Roman" w:cs="Times New Roman"/>
                <w:vertAlign w:val="superscript"/>
                <w:lang w:val="en-US"/>
              </w:rPr>
              <w:t>1</w:t>
            </w:r>
            <w:r w:rsidRPr="00D3544C">
              <w:rPr>
                <w:rFonts w:ascii="Times New Roman" w:hAnsi="Times New Roman" w:cs="Times New Roman"/>
                <w:lang w:val="en-US"/>
              </w:rPr>
              <w:t xml:space="preserve"> Institute for Water and Environmental Problems SB RAS, Barnaul, </w:t>
            </w:r>
            <w:proofErr w:type="spellStart"/>
            <w:r w:rsidRPr="00D3544C">
              <w:rPr>
                <w:rFonts w:ascii="Times New Roman" w:hAnsi="Times New Roman" w:cs="Times New Roman"/>
                <w:lang w:val="en-US"/>
              </w:rPr>
              <w:t>Molodezhnaya</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Srt</w:t>
            </w:r>
            <w:proofErr w:type="spellEnd"/>
            <w:r w:rsidRPr="00D3544C">
              <w:rPr>
                <w:rFonts w:ascii="Times New Roman" w:hAnsi="Times New Roman" w:cs="Times New Roman"/>
                <w:lang w:val="en-US"/>
              </w:rPr>
              <w:t>. 1.</w:t>
            </w:r>
          </w:p>
          <w:p w:rsidR="00E4436A" w:rsidRPr="00D3544C" w:rsidRDefault="00E4436A" w:rsidP="00E4436A">
            <w:pPr>
              <w:spacing w:line="274" w:lineRule="auto"/>
              <w:rPr>
                <w:rFonts w:ascii="Times New Roman" w:hAnsi="Times New Roman" w:cs="Times New Roman"/>
                <w:lang w:val="en-US"/>
              </w:rPr>
            </w:pPr>
            <w:r w:rsidRPr="00D3544C">
              <w:rPr>
                <w:rFonts w:ascii="Times New Roman" w:hAnsi="Times New Roman" w:cs="Times New Roman"/>
                <w:vertAlign w:val="superscript"/>
                <w:lang w:val="en-US"/>
              </w:rPr>
              <w:t>2</w:t>
            </w:r>
            <w:r w:rsidRPr="00D3544C">
              <w:rPr>
                <w:rFonts w:ascii="Times New Roman" w:hAnsi="Times New Roman" w:cs="Times New Roman"/>
                <w:lang w:val="en-US"/>
              </w:rPr>
              <w:t xml:space="preserve"> Altai State </w:t>
            </w:r>
            <w:proofErr w:type="gramStart"/>
            <w:r w:rsidRPr="00D3544C">
              <w:rPr>
                <w:rFonts w:ascii="Times New Roman" w:hAnsi="Times New Roman" w:cs="Times New Roman"/>
                <w:lang w:val="en-US"/>
              </w:rPr>
              <w:t>University</w:t>
            </w:r>
            <w:proofErr w:type="gramEnd"/>
            <w:r w:rsidRPr="00D3544C">
              <w:rPr>
                <w:rFonts w:ascii="Times New Roman" w:hAnsi="Times New Roman" w:cs="Times New Roman"/>
                <w:lang w:val="en-US"/>
              </w:rPr>
              <w:t>, Barnaul, Lenin Str. 61.</w:t>
            </w:r>
          </w:p>
          <w:p w:rsidR="00E4436A" w:rsidRPr="00D3544C" w:rsidRDefault="00E4436A" w:rsidP="00E4436A">
            <w:pPr>
              <w:spacing w:line="274" w:lineRule="auto"/>
              <w:rPr>
                <w:rFonts w:ascii="Times New Roman" w:hAnsi="Times New Roman" w:cs="Times New Roman"/>
                <w:lang w:val="en-US"/>
              </w:rPr>
            </w:pPr>
          </w:p>
          <w:p w:rsidR="00E4436A" w:rsidRPr="00D3544C" w:rsidRDefault="00E4436A" w:rsidP="00E4436A">
            <w:pPr>
              <w:spacing w:line="274" w:lineRule="auto"/>
              <w:rPr>
                <w:rFonts w:ascii="Times New Roman" w:hAnsi="Times New Roman" w:cs="Times New Roman"/>
                <w:spacing w:val="-2"/>
                <w:lang w:val="en-US"/>
              </w:rPr>
            </w:pPr>
            <w:r w:rsidRPr="00D3544C">
              <w:rPr>
                <w:rFonts w:ascii="Times New Roman" w:hAnsi="Times New Roman" w:cs="Times New Roman"/>
                <w:spacing w:val="-2"/>
                <w:lang w:val="en-US"/>
              </w:rPr>
              <w:t xml:space="preserve">The role of natural self-purification processes aimed at restoring water original properties and composition increases in conditions of high anthropogenic pressure on freshwater ecosystems. A significant contribution to these processes is made by filter-feeding </w:t>
            </w:r>
            <w:proofErr w:type="spellStart"/>
            <w:r w:rsidRPr="00D3544C">
              <w:rPr>
                <w:rFonts w:ascii="Times New Roman" w:hAnsi="Times New Roman" w:cs="Times New Roman"/>
                <w:spacing w:val="-2"/>
                <w:lang w:val="en-US"/>
              </w:rPr>
              <w:t>hydrobionts</w:t>
            </w:r>
            <w:proofErr w:type="spellEnd"/>
            <w:r w:rsidRPr="00D3544C">
              <w:rPr>
                <w:rFonts w:ascii="Times New Roman" w:hAnsi="Times New Roman" w:cs="Times New Roman"/>
                <w:spacing w:val="-2"/>
                <w:lang w:val="en-US"/>
              </w:rPr>
              <w:t>, which can deposit suspended particles from water column. A main part of the research in this area is devoted to filter-feeding mollusks – bivalves and gastr</w:t>
            </w:r>
            <w:r w:rsidRPr="00D3544C">
              <w:rPr>
                <w:rFonts w:ascii="Times New Roman" w:hAnsi="Times New Roman" w:cs="Times New Roman"/>
                <w:spacing w:val="-2"/>
                <w:lang w:val="en-US"/>
              </w:rPr>
              <w:t>o</w:t>
            </w:r>
            <w:r w:rsidRPr="00D3544C">
              <w:rPr>
                <w:rFonts w:ascii="Times New Roman" w:hAnsi="Times New Roman" w:cs="Times New Roman"/>
                <w:spacing w:val="-2"/>
                <w:lang w:val="en-US"/>
              </w:rPr>
              <w:t>pods, but gastropods are less studied. The data obtained during the experimental study of the filtration activ</w:t>
            </w:r>
            <w:r w:rsidRPr="00D3544C">
              <w:rPr>
                <w:rFonts w:ascii="Times New Roman" w:hAnsi="Times New Roman" w:cs="Times New Roman"/>
                <w:spacing w:val="-2"/>
                <w:lang w:val="en-US"/>
              </w:rPr>
              <w:t>i</w:t>
            </w:r>
            <w:r w:rsidRPr="00D3544C">
              <w:rPr>
                <w:rFonts w:ascii="Times New Roman" w:hAnsi="Times New Roman" w:cs="Times New Roman"/>
                <w:spacing w:val="-2"/>
                <w:lang w:val="en-US"/>
              </w:rPr>
              <w:lastRenderedPageBreak/>
              <w:t xml:space="preserve">ty effect of the river </w:t>
            </w:r>
            <w:proofErr w:type="spellStart"/>
            <w:r w:rsidRPr="00D3544C">
              <w:rPr>
                <w:rFonts w:ascii="Times New Roman" w:hAnsi="Times New Roman" w:cs="Times New Roman"/>
                <w:i/>
                <w:spacing w:val="-2"/>
                <w:lang w:val="en-US"/>
              </w:rPr>
              <w:t>Viviparus</w:t>
            </w:r>
            <w:proofErr w:type="spellEnd"/>
            <w:r w:rsidRPr="00D3544C">
              <w:rPr>
                <w:rFonts w:ascii="Times New Roman" w:hAnsi="Times New Roman" w:cs="Times New Roman"/>
                <w:i/>
                <w:spacing w:val="-2"/>
                <w:lang w:val="en-US"/>
              </w:rPr>
              <w:t xml:space="preserve"> </w:t>
            </w:r>
            <w:proofErr w:type="spellStart"/>
            <w:r w:rsidRPr="00D3544C">
              <w:rPr>
                <w:rFonts w:ascii="Times New Roman" w:hAnsi="Times New Roman" w:cs="Times New Roman"/>
                <w:i/>
                <w:spacing w:val="-2"/>
                <w:lang w:val="en-US"/>
              </w:rPr>
              <w:t>viviparus</w:t>
            </w:r>
            <w:proofErr w:type="spellEnd"/>
            <w:r w:rsidRPr="00D3544C">
              <w:rPr>
                <w:rFonts w:ascii="Times New Roman" w:hAnsi="Times New Roman" w:cs="Times New Roman"/>
                <w:spacing w:val="-2"/>
                <w:lang w:val="en-US"/>
              </w:rPr>
              <w:t xml:space="preserve"> (L.) on the change in the optical density of the suspension of the unicellular algae </w:t>
            </w:r>
            <w:r w:rsidRPr="00D3544C">
              <w:rPr>
                <w:rFonts w:ascii="Times New Roman" w:hAnsi="Times New Roman" w:cs="Times New Roman"/>
                <w:i/>
                <w:spacing w:val="-2"/>
                <w:lang w:val="en-US"/>
              </w:rPr>
              <w:t>Chlorella</w:t>
            </w:r>
            <w:r w:rsidRPr="00D3544C">
              <w:rPr>
                <w:rFonts w:ascii="Times New Roman" w:hAnsi="Times New Roman" w:cs="Times New Roman"/>
                <w:spacing w:val="-2"/>
                <w:lang w:val="en-US"/>
              </w:rPr>
              <w:t xml:space="preserve"> sp. are presented in this paper. The results showed that the average value of opt</w:t>
            </w:r>
            <w:r w:rsidRPr="00D3544C">
              <w:rPr>
                <w:rFonts w:ascii="Times New Roman" w:hAnsi="Times New Roman" w:cs="Times New Roman"/>
                <w:spacing w:val="-2"/>
                <w:lang w:val="en-US"/>
              </w:rPr>
              <w:t>i</w:t>
            </w:r>
            <w:r w:rsidRPr="00D3544C">
              <w:rPr>
                <w:rFonts w:ascii="Times New Roman" w:hAnsi="Times New Roman" w:cs="Times New Roman"/>
                <w:spacing w:val="-2"/>
                <w:lang w:val="en-US"/>
              </w:rPr>
              <w:t xml:space="preserve">cal density of </w:t>
            </w:r>
            <w:r w:rsidRPr="00D3544C">
              <w:rPr>
                <w:rFonts w:ascii="Times New Roman" w:hAnsi="Times New Roman" w:cs="Times New Roman"/>
                <w:i/>
                <w:spacing w:val="-2"/>
              </w:rPr>
              <w:t>С</w:t>
            </w:r>
            <w:proofErr w:type="spellStart"/>
            <w:r w:rsidRPr="00D3544C">
              <w:rPr>
                <w:rFonts w:ascii="Times New Roman" w:hAnsi="Times New Roman" w:cs="Times New Roman"/>
                <w:i/>
                <w:spacing w:val="-2"/>
                <w:lang w:val="en-US"/>
              </w:rPr>
              <w:t>hlorella</w:t>
            </w:r>
            <w:proofErr w:type="spellEnd"/>
            <w:r w:rsidRPr="00D3544C">
              <w:rPr>
                <w:rFonts w:ascii="Times New Roman" w:hAnsi="Times New Roman" w:cs="Times New Roman"/>
                <w:spacing w:val="-2"/>
                <w:lang w:val="en-US"/>
              </w:rPr>
              <w:t xml:space="preserve"> </w:t>
            </w:r>
            <w:r w:rsidRPr="00D3544C">
              <w:rPr>
                <w:rFonts w:ascii="Times New Roman" w:hAnsi="Times New Roman" w:cs="Times New Roman"/>
                <w:spacing w:val="-2"/>
                <w:shd w:val="clear" w:color="auto" w:fill="FFFFFF"/>
                <w:lang w:val="en-US"/>
              </w:rPr>
              <w:t>suspension</w:t>
            </w:r>
            <w:r w:rsidRPr="00D3544C">
              <w:rPr>
                <w:rFonts w:ascii="Times New Roman" w:hAnsi="Times New Roman" w:cs="Times New Roman"/>
                <w:spacing w:val="-2"/>
                <w:lang w:val="en-US"/>
              </w:rPr>
              <w:t xml:space="preserve"> in the presence of the mollusk decreased by 2 times, from (0.151 ± 0.0090) to (0.068 ± 0.0400) B. Various changes in optical density in each of the experimental glasses are associated primarily with the unequal physiological state of the mollusks. It was suggested that numerous populations formed as a result of </w:t>
            </w:r>
            <w:r w:rsidRPr="00D3544C">
              <w:rPr>
                <w:rFonts w:ascii="Times New Roman" w:hAnsi="Times New Roman" w:cs="Times New Roman"/>
                <w:i/>
                <w:iCs/>
                <w:spacing w:val="-2"/>
                <w:lang w:val="en-US"/>
              </w:rPr>
              <w:t xml:space="preserve">V. </w:t>
            </w:r>
            <w:proofErr w:type="spellStart"/>
            <w:r w:rsidRPr="00D3544C">
              <w:rPr>
                <w:rFonts w:ascii="Times New Roman" w:hAnsi="Times New Roman" w:cs="Times New Roman"/>
                <w:i/>
                <w:iCs/>
                <w:spacing w:val="-2"/>
                <w:lang w:val="en-US"/>
              </w:rPr>
              <w:t>viviparus</w:t>
            </w:r>
            <w:proofErr w:type="spellEnd"/>
            <w:r w:rsidRPr="00D3544C">
              <w:rPr>
                <w:rFonts w:ascii="Times New Roman" w:hAnsi="Times New Roman" w:cs="Times New Roman"/>
                <w:i/>
                <w:iCs/>
                <w:spacing w:val="-2"/>
                <w:lang w:val="en-US"/>
              </w:rPr>
              <w:t xml:space="preserve"> </w:t>
            </w:r>
            <w:r w:rsidRPr="00D3544C">
              <w:rPr>
                <w:rFonts w:ascii="Times New Roman" w:hAnsi="Times New Roman" w:cs="Times New Roman"/>
                <w:spacing w:val="-2"/>
                <w:lang w:val="en-US"/>
              </w:rPr>
              <w:t>invasion into the Novosibirsk Reservoir are able to change water quality, potentially affecting the functioning of the reservoir ecosystem.</w:t>
            </w:r>
          </w:p>
          <w:p w:rsidR="00E4436A" w:rsidRPr="00D3544C" w:rsidRDefault="00E4436A" w:rsidP="00E4436A">
            <w:pPr>
              <w:spacing w:line="274" w:lineRule="auto"/>
              <w:rPr>
                <w:rFonts w:ascii="Times New Roman" w:hAnsi="Times New Roman" w:cs="Times New Roman"/>
                <w:lang w:val="en-US"/>
              </w:rPr>
            </w:pPr>
          </w:p>
          <w:p w:rsidR="00E4436A" w:rsidRPr="00D3544C" w:rsidRDefault="00E4436A" w:rsidP="00E4436A">
            <w:pPr>
              <w:rPr>
                <w:rFonts w:ascii="Times New Roman" w:hAnsi="Times New Roman" w:cs="Times New Roman"/>
                <w:lang w:val="en-US"/>
              </w:rPr>
            </w:pPr>
            <w:r w:rsidRPr="00D3544C">
              <w:rPr>
                <w:rFonts w:ascii="Times New Roman" w:hAnsi="Times New Roman" w:cs="Times New Roman"/>
                <w:b/>
                <w:bCs/>
                <w:lang w:val="en-US"/>
              </w:rPr>
              <w:t>Key words</w:t>
            </w:r>
            <w:r w:rsidRPr="00D3544C">
              <w:rPr>
                <w:rFonts w:ascii="Times New Roman" w:hAnsi="Times New Roman" w:cs="Times New Roman"/>
                <w:b/>
                <w:lang w:val="en-US"/>
              </w:rPr>
              <w:t>:</w:t>
            </w:r>
            <w:r w:rsidRPr="00D3544C">
              <w:rPr>
                <w:rFonts w:ascii="Times New Roman" w:hAnsi="Times New Roman" w:cs="Times New Roman"/>
                <w:lang w:val="en-US"/>
              </w:rPr>
              <w:t xml:space="preserve"> biological self-purification of water, </w:t>
            </w:r>
            <w:proofErr w:type="spellStart"/>
            <w:r w:rsidRPr="00D3544C">
              <w:rPr>
                <w:rFonts w:ascii="Times New Roman" w:hAnsi="Times New Roman" w:cs="Times New Roman"/>
                <w:i/>
                <w:iCs/>
                <w:lang w:val="en-US"/>
              </w:rPr>
              <w:t>Gastropoda</w:t>
            </w:r>
            <w:proofErr w:type="spellEnd"/>
            <w:r w:rsidRPr="00D3544C">
              <w:rPr>
                <w:rFonts w:ascii="Times New Roman" w:hAnsi="Times New Roman" w:cs="Times New Roman"/>
                <w:lang w:val="en-US"/>
              </w:rPr>
              <w:t xml:space="preserve">, water quality, self-purification of water bodies, filtration activity, </w:t>
            </w:r>
            <w:proofErr w:type="spellStart"/>
            <w:r w:rsidRPr="00D3544C">
              <w:rPr>
                <w:rFonts w:ascii="Times New Roman" w:hAnsi="Times New Roman" w:cs="Times New Roman"/>
                <w:i/>
                <w:iCs/>
                <w:lang w:val="en-US"/>
              </w:rPr>
              <w:t>Viviparus</w:t>
            </w:r>
            <w:proofErr w:type="spellEnd"/>
            <w:r w:rsidRPr="00D3544C">
              <w:rPr>
                <w:rFonts w:ascii="Times New Roman" w:hAnsi="Times New Roman" w:cs="Times New Roman"/>
                <w:i/>
                <w:iCs/>
                <w:lang w:val="en-US"/>
              </w:rPr>
              <w:t xml:space="preserve"> </w:t>
            </w:r>
            <w:proofErr w:type="spellStart"/>
            <w:r w:rsidRPr="00D3544C">
              <w:rPr>
                <w:rFonts w:ascii="Times New Roman" w:hAnsi="Times New Roman" w:cs="Times New Roman"/>
                <w:i/>
                <w:iCs/>
                <w:lang w:val="en-US"/>
              </w:rPr>
              <w:t>viviparus</w:t>
            </w:r>
            <w:proofErr w:type="spellEnd"/>
            <w:r w:rsidRPr="00D3544C">
              <w:rPr>
                <w:rFonts w:ascii="Times New Roman" w:hAnsi="Times New Roman" w:cs="Times New Roman"/>
                <w:lang w:val="en-US"/>
              </w:rPr>
              <w:t>.</w:t>
            </w:r>
          </w:p>
          <w:p w:rsidR="00E4436A" w:rsidRPr="00D3544C" w:rsidRDefault="00E4436A" w:rsidP="00E4436A">
            <w:pPr>
              <w:rPr>
                <w:rFonts w:ascii="Times New Roman" w:hAnsi="Times New Roman" w:cs="Times New Roman"/>
                <w:lang w:val="en-US"/>
              </w:rPr>
            </w:pPr>
          </w:p>
        </w:tc>
      </w:tr>
      <w:tr w:rsidR="00E4436A" w:rsidRPr="00D3544C" w:rsidTr="00D3544C">
        <w:trPr>
          <w:jc w:val="center"/>
        </w:trPr>
        <w:tc>
          <w:tcPr>
            <w:tcW w:w="9623" w:type="dxa"/>
          </w:tcPr>
          <w:p w:rsidR="00D3544C" w:rsidRPr="00D3544C" w:rsidRDefault="00D3544C" w:rsidP="00E4436A">
            <w:pPr>
              <w:rPr>
                <w:rFonts w:ascii="Times New Roman" w:hAnsi="Times New Roman" w:cs="Times New Roman"/>
                <w:lang w:val="en-US"/>
              </w:rPr>
            </w:pPr>
          </w:p>
          <w:p w:rsidR="00E4436A" w:rsidRPr="00D3544C" w:rsidRDefault="00E4436A" w:rsidP="00E4436A">
            <w:pPr>
              <w:rPr>
                <w:rFonts w:ascii="Times New Roman" w:hAnsi="Times New Roman" w:cs="Times New Roman"/>
              </w:rPr>
            </w:pPr>
            <w:proofErr w:type="spellStart"/>
            <w:r w:rsidRPr="00D3544C">
              <w:rPr>
                <w:rFonts w:ascii="Times New Roman" w:hAnsi="Times New Roman" w:cs="Times New Roman"/>
              </w:rPr>
              <w:t>УДК</w:t>
            </w:r>
            <w:proofErr w:type="spellEnd"/>
            <w:r w:rsidRPr="00D3544C">
              <w:rPr>
                <w:rFonts w:ascii="Times New Roman" w:hAnsi="Times New Roman" w:cs="Times New Roman"/>
              </w:rPr>
              <w:t xml:space="preserve"> 598.2(571.66)                                                        </w:t>
            </w:r>
            <w:proofErr w:type="spellStart"/>
            <w:r w:rsidRPr="00D3544C">
              <w:rPr>
                <w:rFonts w:ascii="Times New Roman" w:hAnsi="Times New Roman" w:cs="Times New Roman"/>
                <w:lang w:val="en-US"/>
              </w:rPr>
              <w:t>DOI</w:t>
            </w:r>
            <w:proofErr w:type="spellEnd"/>
            <w:r w:rsidRPr="00D3544C">
              <w:rPr>
                <w:rFonts w:ascii="Times New Roman" w:hAnsi="Times New Roman" w:cs="Times New Roman"/>
              </w:rPr>
              <w:t xml:space="preserve">: </w:t>
            </w:r>
            <w:r w:rsidRPr="00D3544C">
              <w:rPr>
                <w:rFonts w:ascii="Times New Roman" w:hAnsi="Times New Roman" w:cs="Times New Roman"/>
                <w:iCs/>
              </w:rPr>
              <w:t>10.17217/2079-0333-2022-60-63-83</w:t>
            </w:r>
          </w:p>
          <w:p w:rsidR="00E4436A" w:rsidRPr="00D3544C" w:rsidRDefault="00E4436A" w:rsidP="00E4436A">
            <w:pPr>
              <w:spacing w:line="288" w:lineRule="auto"/>
              <w:rPr>
                <w:rFonts w:ascii="Times New Roman" w:hAnsi="Times New Roman" w:cs="Times New Roman"/>
              </w:rPr>
            </w:pPr>
          </w:p>
          <w:p w:rsidR="00E4436A" w:rsidRPr="00D3544C" w:rsidRDefault="00E4436A" w:rsidP="00E4436A">
            <w:pPr>
              <w:spacing w:line="288" w:lineRule="auto"/>
              <w:jc w:val="center"/>
              <w:rPr>
                <w:rFonts w:ascii="Times New Roman" w:hAnsi="Times New Roman" w:cs="Times New Roman"/>
                <w:b/>
                <w:lang w:val="en-US"/>
              </w:rPr>
            </w:pPr>
            <w:r w:rsidRPr="00D3544C">
              <w:rPr>
                <w:rFonts w:ascii="Times New Roman" w:hAnsi="Times New Roman" w:cs="Times New Roman"/>
                <w:b/>
                <w:lang w:val="en-US"/>
              </w:rPr>
              <w:t xml:space="preserve">MODERN CONCEPTS ABOUT ORNITHOLOGICAL GEOGRAPHY </w:t>
            </w:r>
          </w:p>
          <w:p w:rsidR="00E4436A" w:rsidRPr="00D3544C" w:rsidRDefault="00E4436A" w:rsidP="00E4436A">
            <w:pPr>
              <w:spacing w:line="288" w:lineRule="auto"/>
              <w:jc w:val="center"/>
              <w:rPr>
                <w:rFonts w:ascii="Times New Roman" w:hAnsi="Times New Roman" w:cs="Times New Roman"/>
                <w:b/>
                <w:lang w:val="en-US"/>
              </w:rPr>
            </w:pPr>
            <w:r w:rsidRPr="00D3544C">
              <w:rPr>
                <w:rFonts w:ascii="Times New Roman" w:hAnsi="Times New Roman" w:cs="Times New Roman"/>
                <w:b/>
                <w:lang w:val="en-US"/>
              </w:rPr>
              <w:t>OF THE COMMANDER ISLANDS</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spacing w:line="288" w:lineRule="auto"/>
              <w:rPr>
                <w:rFonts w:ascii="Times New Roman" w:hAnsi="Times New Roman" w:cs="Times New Roman"/>
                <w:lang w:val="en-US"/>
              </w:rPr>
            </w:pPr>
            <w:proofErr w:type="spellStart"/>
            <w:r w:rsidRPr="00D3544C">
              <w:rPr>
                <w:rFonts w:ascii="Times New Roman" w:hAnsi="Times New Roman" w:cs="Times New Roman"/>
                <w:lang w:val="en-US"/>
              </w:rPr>
              <w:t>Lobkov</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E.G.</w:t>
            </w:r>
            <w:r w:rsidRPr="00D3544C">
              <w:rPr>
                <w:rFonts w:ascii="Times New Roman" w:hAnsi="Times New Roman" w:cs="Times New Roman"/>
                <w:vertAlign w:val="superscript"/>
                <w:lang w:val="en-US"/>
              </w:rPr>
              <w:t>1</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Pilipenko</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D.V.</w:t>
            </w:r>
            <w:r w:rsidRPr="00D3544C">
              <w:rPr>
                <w:rFonts w:ascii="Times New Roman" w:hAnsi="Times New Roman" w:cs="Times New Roman"/>
                <w:vertAlign w:val="superscript"/>
                <w:lang w:val="en-US"/>
              </w:rPr>
              <w:t>2</w:t>
            </w:r>
            <w:proofErr w:type="spellEnd"/>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spacing w:line="288" w:lineRule="auto"/>
              <w:rPr>
                <w:rFonts w:ascii="Times New Roman" w:hAnsi="Times New Roman" w:cs="Times New Roman"/>
                <w:lang w:val="en-US"/>
              </w:rPr>
            </w:pPr>
            <w:r w:rsidRPr="00D3544C">
              <w:rPr>
                <w:rFonts w:ascii="Times New Roman" w:hAnsi="Times New Roman" w:cs="Times New Roman"/>
                <w:vertAlign w:val="superscript"/>
                <w:lang w:val="en-US"/>
              </w:rPr>
              <w:t>1</w:t>
            </w:r>
            <w:r w:rsidRPr="00D3544C">
              <w:rPr>
                <w:rFonts w:ascii="Times New Roman" w:hAnsi="Times New Roman" w:cs="Times New Roman"/>
                <w:lang w:val="en-US"/>
              </w:rPr>
              <w:t> Kamchatka State Technical University, Petropavlovsk-</w:t>
            </w:r>
            <w:proofErr w:type="spellStart"/>
            <w:r w:rsidRPr="00D3544C">
              <w:rPr>
                <w:rFonts w:ascii="Times New Roman" w:hAnsi="Times New Roman" w:cs="Times New Roman"/>
                <w:lang w:val="en-US"/>
              </w:rPr>
              <w:t>Kamchatsky</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Klyuchevskaya</w:t>
            </w:r>
            <w:proofErr w:type="spellEnd"/>
            <w:r w:rsidRPr="00D3544C">
              <w:rPr>
                <w:rFonts w:ascii="Times New Roman" w:hAnsi="Times New Roman" w:cs="Times New Roman"/>
                <w:lang w:val="en-US"/>
              </w:rPr>
              <w:t xml:space="preserve"> Str. 35.</w:t>
            </w:r>
          </w:p>
          <w:p w:rsidR="00E4436A" w:rsidRPr="00D3544C" w:rsidRDefault="00E4436A" w:rsidP="00E4436A">
            <w:pPr>
              <w:spacing w:line="288" w:lineRule="auto"/>
              <w:rPr>
                <w:rFonts w:ascii="Times New Roman" w:hAnsi="Times New Roman" w:cs="Times New Roman"/>
                <w:lang w:val="en-US"/>
              </w:rPr>
            </w:pPr>
            <w:r w:rsidRPr="00D3544C">
              <w:rPr>
                <w:rFonts w:ascii="Times New Roman" w:hAnsi="Times New Roman" w:cs="Times New Roman"/>
                <w:vertAlign w:val="superscript"/>
                <w:lang w:val="en-US"/>
              </w:rPr>
              <w:t>2</w:t>
            </w:r>
            <w:r w:rsidRPr="00D3544C">
              <w:rPr>
                <w:rFonts w:ascii="Times New Roman" w:hAnsi="Times New Roman" w:cs="Times New Roman"/>
                <w:lang w:val="en-US"/>
              </w:rPr>
              <w:t> </w:t>
            </w:r>
            <w:r w:rsidRPr="00D3544C">
              <w:rPr>
                <w:rFonts w:ascii="Times New Roman" w:hAnsi="Times New Roman" w:cs="Times New Roman"/>
                <w:bCs/>
                <w:lang w:val="en-US"/>
              </w:rPr>
              <w:t xml:space="preserve">Nature and Biosphere Reserve Commander Islands named </w:t>
            </w:r>
            <w:proofErr w:type="spellStart"/>
            <w:r w:rsidRPr="00D3544C">
              <w:rPr>
                <w:rFonts w:ascii="Times New Roman" w:hAnsi="Times New Roman" w:cs="Times New Roman"/>
                <w:bCs/>
                <w:lang w:val="en-US"/>
              </w:rPr>
              <w:t>Marakov</w:t>
            </w:r>
            <w:proofErr w:type="spellEnd"/>
            <w:r w:rsidRPr="00D3544C">
              <w:rPr>
                <w:rFonts w:ascii="Times New Roman" w:hAnsi="Times New Roman" w:cs="Times New Roman"/>
                <w:bCs/>
                <w:lang w:val="en-US"/>
              </w:rPr>
              <w:t xml:space="preserve"> </w:t>
            </w:r>
            <w:proofErr w:type="spellStart"/>
            <w:r w:rsidRPr="00D3544C">
              <w:rPr>
                <w:rFonts w:ascii="Times New Roman" w:hAnsi="Times New Roman" w:cs="Times New Roman"/>
                <w:bCs/>
                <w:lang w:val="en-US"/>
              </w:rPr>
              <w:t>S.V.</w:t>
            </w:r>
            <w:proofErr w:type="spellEnd"/>
            <w:r w:rsidRPr="00D3544C">
              <w:rPr>
                <w:rFonts w:ascii="Times New Roman" w:hAnsi="Times New Roman" w:cs="Times New Roman"/>
                <w:lang w:val="en-US"/>
              </w:rPr>
              <w:t>, Kamchatka Territory, Ale</w:t>
            </w:r>
            <w:r w:rsidRPr="00D3544C">
              <w:rPr>
                <w:rFonts w:ascii="Times New Roman" w:hAnsi="Times New Roman" w:cs="Times New Roman"/>
                <w:lang w:val="en-US"/>
              </w:rPr>
              <w:t>u</w:t>
            </w:r>
            <w:r w:rsidRPr="00D3544C">
              <w:rPr>
                <w:rFonts w:ascii="Times New Roman" w:hAnsi="Times New Roman" w:cs="Times New Roman"/>
                <w:lang w:val="en-US"/>
              </w:rPr>
              <w:t xml:space="preserve">tian District, </w:t>
            </w:r>
            <w:proofErr w:type="spellStart"/>
            <w:r w:rsidRPr="00D3544C">
              <w:rPr>
                <w:rFonts w:ascii="Times New Roman" w:hAnsi="Times New Roman" w:cs="Times New Roman"/>
                <w:lang w:val="en-US"/>
              </w:rPr>
              <w:t>Nikolskoye</w:t>
            </w:r>
            <w:proofErr w:type="spellEnd"/>
            <w:r w:rsidRPr="00D3544C">
              <w:rPr>
                <w:rFonts w:ascii="Times New Roman" w:hAnsi="Times New Roman" w:cs="Times New Roman"/>
                <w:lang w:val="en-US"/>
              </w:rPr>
              <w:t xml:space="preserve"> Village, 50-let </w:t>
            </w:r>
            <w:proofErr w:type="spellStart"/>
            <w:r w:rsidRPr="00D3544C">
              <w:rPr>
                <w:rFonts w:ascii="Times New Roman" w:hAnsi="Times New Roman" w:cs="Times New Roman"/>
                <w:lang w:val="en-US"/>
              </w:rPr>
              <w:t>Oktyabrya</w:t>
            </w:r>
            <w:proofErr w:type="spellEnd"/>
            <w:r w:rsidRPr="00D3544C">
              <w:rPr>
                <w:rFonts w:ascii="Times New Roman" w:hAnsi="Times New Roman" w:cs="Times New Roman"/>
                <w:lang w:val="en-US"/>
              </w:rPr>
              <w:t xml:space="preserve"> Str. 31.</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spacing w:line="288" w:lineRule="auto"/>
              <w:rPr>
                <w:rFonts w:ascii="Times New Roman" w:hAnsi="Times New Roman" w:cs="Times New Roman"/>
                <w:lang w:val="en-US"/>
              </w:rPr>
            </w:pPr>
            <w:r w:rsidRPr="00D3544C">
              <w:rPr>
                <w:rFonts w:ascii="Times New Roman" w:hAnsi="Times New Roman" w:cs="Times New Roman"/>
                <w:lang w:val="en-US"/>
              </w:rPr>
              <w:t xml:space="preserve">The validity of the allocation of the Commander </w:t>
            </w:r>
            <w:proofErr w:type="spellStart"/>
            <w:r w:rsidRPr="00D3544C">
              <w:rPr>
                <w:rFonts w:ascii="Times New Roman" w:hAnsi="Times New Roman" w:cs="Times New Roman"/>
                <w:lang w:val="en-US"/>
              </w:rPr>
              <w:t>ornithogeographic</w:t>
            </w:r>
            <w:proofErr w:type="spellEnd"/>
            <w:r w:rsidRPr="00D3544C">
              <w:rPr>
                <w:rFonts w:ascii="Times New Roman" w:hAnsi="Times New Roman" w:cs="Times New Roman"/>
                <w:lang w:val="en-US"/>
              </w:rPr>
              <w:t xml:space="preserve"> district on the zoogeographic map of Kamchatka has been confirmed. This diagnosis is relevant, despite some doubts among taxonomists about the independence of individual endemic Commander subspecies of birds. The similarity of the nesting and probably nesting bird fauna of Kamchatka, the Commander and Aleutian Islands was estimated using the Jacquard formula [</w:t>
            </w:r>
            <w:proofErr w:type="spellStart"/>
            <w:r w:rsidRPr="00D3544C">
              <w:rPr>
                <w:rFonts w:ascii="Times New Roman" w:hAnsi="Times New Roman" w:cs="Times New Roman"/>
                <w:lang w:val="en-US"/>
              </w:rPr>
              <w:t>Pesenko</w:t>
            </w:r>
            <w:proofErr w:type="spellEnd"/>
            <w:r w:rsidRPr="00D3544C">
              <w:rPr>
                <w:rFonts w:ascii="Times New Roman" w:hAnsi="Times New Roman" w:cs="Times New Roman"/>
                <w:lang w:val="en-US"/>
              </w:rPr>
              <w:t xml:space="preserve">, 1982] based on the revision results of the </w:t>
            </w:r>
            <w:proofErr w:type="spellStart"/>
            <w:r w:rsidRPr="00D3544C">
              <w:rPr>
                <w:rFonts w:ascii="Times New Roman" w:hAnsi="Times New Roman" w:cs="Times New Roman"/>
                <w:lang w:val="en-US"/>
              </w:rPr>
              <w:t>avifaunistic</w:t>
            </w:r>
            <w:proofErr w:type="spellEnd"/>
            <w:r w:rsidRPr="00D3544C">
              <w:rPr>
                <w:rFonts w:ascii="Times New Roman" w:hAnsi="Times New Roman" w:cs="Times New Roman"/>
                <w:lang w:val="en-US"/>
              </w:rPr>
              <w:t xml:space="preserve"> lists of these r</w:t>
            </w:r>
            <w:r w:rsidRPr="00D3544C">
              <w:rPr>
                <w:rFonts w:ascii="Times New Roman" w:hAnsi="Times New Roman" w:cs="Times New Roman"/>
                <w:lang w:val="en-US"/>
              </w:rPr>
              <w:t>e</w:t>
            </w:r>
            <w:r w:rsidRPr="00D3544C">
              <w:rPr>
                <w:rFonts w:ascii="Times New Roman" w:hAnsi="Times New Roman" w:cs="Times New Roman"/>
                <w:lang w:val="en-US"/>
              </w:rPr>
              <w:t>gions. The opinion that the avifauna of the Commander Islands is related to the Aleutian one was co</w:t>
            </w:r>
            <w:r w:rsidRPr="00D3544C">
              <w:rPr>
                <w:rFonts w:ascii="Times New Roman" w:hAnsi="Times New Roman" w:cs="Times New Roman"/>
                <w:lang w:val="en-US"/>
              </w:rPr>
              <w:t>n</w:t>
            </w:r>
            <w:r w:rsidRPr="00D3544C">
              <w:rPr>
                <w:rFonts w:ascii="Times New Roman" w:hAnsi="Times New Roman" w:cs="Times New Roman"/>
                <w:lang w:val="en-US"/>
              </w:rPr>
              <w:t>firmed. The similarity index between the avifauna of the Commander and Aleutian Islands is greater (38.1%) than b</w:t>
            </w:r>
            <w:r w:rsidRPr="00D3544C">
              <w:rPr>
                <w:rFonts w:ascii="Times New Roman" w:hAnsi="Times New Roman" w:cs="Times New Roman"/>
                <w:lang w:val="en-US"/>
              </w:rPr>
              <w:t>e</w:t>
            </w:r>
            <w:r w:rsidRPr="00D3544C">
              <w:rPr>
                <w:rFonts w:ascii="Times New Roman" w:hAnsi="Times New Roman" w:cs="Times New Roman"/>
                <w:lang w:val="en-US"/>
              </w:rPr>
              <w:t xml:space="preserve">tween the Commander Islands and Kamchatka (24.7%), despite the fact that Kamchatka is much closer to the Commander Islands. The Commander avifauna meets the most important criteria of island faunas, such as impoverishment and </w:t>
            </w:r>
            <w:proofErr w:type="spellStart"/>
            <w:r w:rsidRPr="00D3544C">
              <w:rPr>
                <w:rFonts w:ascii="Times New Roman" w:hAnsi="Times New Roman" w:cs="Times New Roman"/>
                <w:lang w:val="en-US"/>
              </w:rPr>
              <w:t>subspecific</w:t>
            </w:r>
            <w:proofErr w:type="spellEnd"/>
            <w:r w:rsidRPr="00D3544C">
              <w:rPr>
                <w:rFonts w:ascii="Times New Roman" w:hAnsi="Times New Roman" w:cs="Times New Roman"/>
                <w:lang w:val="en-US"/>
              </w:rPr>
              <w:t xml:space="preserve"> endemism. In addition, the representatives of a</w:t>
            </w:r>
            <w:r w:rsidRPr="00D3544C">
              <w:rPr>
                <w:rFonts w:ascii="Times New Roman" w:hAnsi="Times New Roman" w:cs="Times New Roman"/>
                <w:lang w:val="en-US"/>
              </w:rPr>
              <w:t>r</w:t>
            </w:r>
            <w:r w:rsidRPr="00D3544C">
              <w:rPr>
                <w:rFonts w:ascii="Times New Roman" w:hAnsi="Times New Roman" w:cs="Times New Roman"/>
                <w:lang w:val="en-US"/>
              </w:rPr>
              <w:t>chaic forms lived on the Commander Islands not so long ago, which disappeared primarily due to human extermination. The current state of most Commander endemic bird subspecies is quite stable. American mountain finch may show some tendency to decline.</w:t>
            </w:r>
          </w:p>
          <w:p w:rsidR="00E4436A" w:rsidRPr="00D3544C" w:rsidRDefault="00E4436A" w:rsidP="00E4436A">
            <w:pPr>
              <w:spacing w:line="288" w:lineRule="auto"/>
              <w:rPr>
                <w:rFonts w:ascii="Times New Roman" w:hAnsi="Times New Roman" w:cs="Times New Roman"/>
                <w:b/>
                <w:lang w:val="en-US"/>
              </w:rPr>
            </w:pPr>
          </w:p>
          <w:p w:rsidR="00E4436A" w:rsidRPr="00D3544C" w:rsidRDefault="00E4436A" w:rsidP="00E4436A">
            <w:pPr>
              <w:rPr>
                <w:rFonts w:ascii="Times New Roman" w:hAnsi="Times New Roman" w:cs="Times New Roman"/>
                <w:lang w:val="en-US"/>
              </w:rPr>
            </w:pPr>
            <w:r w:rsidRPr="00D3544C">
              <w:rPr>
                <w:rFonts w:ascii="Times New Roman" w:hAnsi="Times New Roman" w:cs="Times New Roman"/>
                <w:b/>
                <w:lang w:val="en-US"/>
              </w:rPr>
              <w:t>Key</w:t>
            </w:r>
            <w:r w:rsidRPr="00D3544C">
              <w:rPr>
                <w:rFonts w:ascii="Times New Roman" w:hAnsi="Times New Roman" w:cs="Times New Roman"/>
                <w:b/>
              </w:rPr>
              <w:t> </w:t>
            </w:r>
            <w:r w:rsidRPr="00D3544C">
              <w:rPr>
                <w:rFonts w:ascii="Times New Roman" w:hAnsi="Times New Roman" w:cs="Times New Roman"/>
                <w:b/>
                <w:lang w:val="en-US"/>
              </w:rPr>
              <w:t>words:</w:t>
            </w:r>
            <w:r w:rsidRPr="00D3544C">
              <w:rPr>
                <w:rFonts w:ascii="Times New Roman" w:hAnsi="Times New Roman" w:cs="Times New Roman"/>
              </w:rPr>
              <w:t> </w:t>
            </w:r>
            <w:r w:rsidRPr="00D3544C">
              <w:rPr>
                <w:rFonts w:ascii="Times New Roman" w:hAnsi="Times New Roman" w:cs="Times New Roman"/>
                <w:lang w:val="en-US"/>
              </w:rPr>
              <w:t xml:space="preserve">avifauna, the Commander Islands, Kamchatka, the Aleutian Islands, </w:t>
            </w:r>
            <w:proofErr w:type="spellStart"/>
            <w:r w:rsidRPr="00D3544C">
              <w:rPr>
                <w:rFonts w:ascii="Times New Roman" w:hAnsi="Times New Roman" w:cs="Times New Roman"/>
                <w:lang w:val="en-US"/>
              </w:rPr>
              <w:t>ornithogeography</w:t>
            </w:r>
            <w:proofErr w:type="spellEnd"/>
            <w:r w:rsidRPr="00D3544C">
              <w:rPr>
                <w:rFonts w:ascii="Times New Roman" w:hAnsi="Times New Roman" w:cs="Times New Roman"/>
                <w:lang w:val="en-US"/>
              </w:rPr>
              <w:t>, sim</w:t>
            </w:r>
            <w:r w:rsidRPr="00D3544C">
              <w:rPr>
                <w:rFonts w:ascii="Times New Roman" w:hAnsi="Times New Roman" w:cs="Times New Roman"/>
                <w:lang w:val="en-US"/>
              </w:rPr>
              <w:t>i</w:t>
            </w:r>
            <w:r w:rsidRPr="00D3544C">
              <w:rPr>
                <w:rFonts w:ascii="Times New Roman" w:hAnsi="Times New Roman" w:cs="Times New Roman"/>
                <w:lang w:val="en-US"/>
              </w:rPr>
              <w:t>larity index, endemic subspecies.</w:t>
            </w:r>
          </w:p>
          <w:p w:rsidR="00E4436A" w:rsidRPr="00D3544C" w:rsidRDefault="00E4436A" w:rsidP="00E4436A">
            <w:pPr>
              <w:rPr>
                <w:rFonts w:ascii="Times New Roman" w:hAnsi="Times New Roman" w:cs="Times New Roman"/>
                <w:lang w:val="en-US"/>
              </w:rPr>
            </w:pPr>
          </w:p>
        </w:tc>
      </w:tr>
      <w:tr w:rsidR="00E4436A" w:rsidRPr="00D3544C" w:rsidTr="00D3544C">
        <w:trPr>
          <w:jc w:val="center"/>
        </w:trPr>
        <w:tc>
          <w:tcPr>
            <w:tcW w:w="9623" w:type="dxa"/>
          </w:tcPr>
          <w:p w:rsidR="00D3544C" w:rsidRPr="00D3544C" w:rsidRDefault="00D3544C" w:rsidP="00E4436A">
            <w:pPr>
              <w:spacing w:line="283" w:lineRule="auto"/>
              <w:rPr>
                <w:rFonts w:ascii="Times New Roman" w:hAnsi="Times New Roman" w:cs="Times New Roman"/>
                <w:bCs/>
                <w:iCs/>
                <w:caps/>
                <w:lang w:val="en-US"/>
              </w:rPr>
            </w:pPr>
          </w:p>
          <w:p w:rsidR="00E4436A" w:rsidRPr="00D3544C" w:rsidRDefault="00E4436A" w:rsidP="00E4436A">
            <w:pPr>
              <w:spacing w:line="283" w:lineRule="auto"/>
              <w:rPr>
                <w:rFonts w:ascii="Times New Roman" w:hAnsi="Times New Roman" w:cs="Times New Roman"/>
              </w:rPr>
            </w:pPr>
            <w:proofErr w:type="spellStart"/>
            <w:r w:rsidRPr="00D3544C">
              <w:rPr>
                <w:rFonts w:ascii="Times New Roman" w:hAnsi="Times New Roman" w:cs="Times New Roman"/>
                <w:bCs/>
                <w:iCs/>
                <w:caps/>
              </w:rPr>
              <w:t>УДК</w:t>
            </w:r>
            <w:proofErr w:type="spellEnd"/>
            <w:r w:rsidRPr="00D3544C">
              <w:rPr>
                <w:rFonts w:ascii="Times New Roman" w:hAnsi="Times New Roman" w:cs="Times New Roman"/>
                <w:bCs/>
                <w:iCs/>
                <w:caps/>
              </w:rPr>
              <w:t xml:space="preserve"> 597.553.2:639.211</w:t>
            </w:r>
            <w:r w:rsidRPr="00D3544C">
              <w:rPr>
                <w:rFonts w:ascii="Times New Roman" w:hAnsi="Times New Roman" w:cs="Times New Roman"/>
              </w:rPr>
              <w:t xml:space="preserve">                                                  </w:t>
            </w:r>
            <w:proofErr w:type="spellStart"/>
            <w:r w:rsidRPr="00D3544C">
              <w:rPr>
                <w:rFonts w:ascii="Times New Roman" w:hAnsi="Times New Roman" w:cs="Times New Roman"/>
                <w:lang w:val="en-US"/>
              </w:rPr>
              <w:t>DOI</w:t>
            </w:r>
            <w:proofErr w:type="spellEnd"/>
            <w:r w:rsidRPr="00D3544C">
              <w:rPr>
                <w:rFonts w:ascii="Times New Roman" w:hAnsi="Times New Roman" w:cs="Times New Roman"/>
              </w:rPr>
              <w:t xml:space="preserve">: </w:t>
            </w:r>
            <w:r w:rsidRPr="00D3544C">
              <w:rPr>
                <w:rFonts w:ascii="Times New Roman" w:hAnsi="Times New Roman" w:cs="Times New Roman"/>
                <w:iCs/>
              </w:rPr>
              <w:t>10.17217/2079-0333-2022-60-84-97</w:t>
            </w:r>
          </w:p>
          <w:p w:rsidR="00E4436A" w:rsidRPr="00D3544C" w:rsidRDefault="00E4436A" w:rsidP="00E4436A">
            <w:pPr>
              <w:spacing w:line="283" w:lineRule="auto"/>
              <w:rPr>
                <w:rFonts w:ascii="Times New Roman" w:hAnsi="Times New Roman" w:cs="Times New Roman"/>
                <w:i/>
              </w:rPr>
            </w:pPr>
          </w:p>
          <w:p w:rsidR="00E4436A" w:rsidRPr="00D3544C" w:rsidRDefault="00E4436A" w:rsidP="00E4436A">
            <w:pPr>
              <w:spacing w:line="283" w:lineRule="auto"/>
              <w:jc w:val="center"/>
              <w:rPr>
                <w:rFonts w:ascii="Times New Roman" w:hAnsi="Times New Roman" w:cs="Times New Roman"/>
                <w:b/>
                <w:iCs/>
                <w:lang w:val="en-US"/>
              </w:rPr>
            </w:pPr>
            <w:r w:rsidRPr="00D3544C">
              <w:rPr>
                <w:rFonts w:ascii="Times New Roman" w:hAnsi="Times New Roman" w:cs="Times New Roman"/>
                <w:b/>
                <w:iCs/>
                <w:spacing w:val="-2"/>
                <w:lang w:val="en-US"/>
              </w:rPr>
              <w:t>POPULATION DYNAMICS AND CATCH PROSPECTS OF RUSSIAN PACIFIC SALMON</w:t>
            </w:r>
            <w:r w:rsidRPr="00D3544C">
              <w:rPr>
                <w:rFonts w:ascii="Times New Roman" w:hAnsi="Times New Roman" w:cs="Times New Roman"/>
                <w:b/>
                <w:iCs/>
                <w:lang w:val="en-US"/>
              </w:rPr>
              <w:t xml:space="preserve"> </w:t>
            </w:r>
            <w:r w:rsidRPr="00D3544C">
              <w:rPr>
                <w:rFonts w:ascii="Times New Roman" w:hAnsi="Times New Roman" w:cs="Times New Roman"/>
                <w:b/>
                <w:iCs/>
                <w:lang w:val="en-US"/>
              </w:rPr>
              <w:br/>
              <w:t>(</w:t>
            </w:r>
            <w:proofErr w:type="spellStart"/>
            <w:r w:rsidRPr="00D3544C">
              <w:rPr>
                <w:rFonts w:ascii="Times New Roman" w:hAnsi="Times New Roman" w:cs="Times New Roman"/>
                <w:b/>
                <w:i/>
                <w:iCs/>
                <w:lang w:val="en-US"/>
              </w:rPr>
              <w:t>OHCORHYNCHUS</w:t>
            </w:r>
            <w:proofErr w:type="spellEnd"/>
            <w:r w:rsidRPr="00D3544C">
              <w:rPr>
                <w:rFonts w:ascii="Times New Roman" w:hAnsi="Times New Roman" w:cs="Times New Roman"/>
                <w:b/>
                <w:iCs/>
                <w:lang w:val="en-US"/>
              </w:rPr>
              <w:t xml:space="preserve">, </w:t>
            </w:r>
            <w:proofErr w:type="spellStart"/>
            <w:r w:rsidRPr="00D3544C">
              <w:rPr>
                <w:rFonts w:ascii="Times New Roman" w:hAnsi="Times New Roman" w:cs="Times New Roman"/>
                <w:b/>
                <w:iCs/>
                <w:lang w:val="en-US"/>
              </w:rPr>
              <w:t>SALMONIDAE</w:t>
            </w:r>
            <w:proofErr w:type="spellEnd"/>
            <w:r w:rsidRPr="00D3544C">
              <w:rPr>
                <w:rFonts w:ascii="Times New Roman" w:hAnsi="Times New Roman" w:cs="Times New Roman"/>
                <w:b/>
                <w:iCs/>
                <w:lang w:val="en-US"/>
              </w:rPr>
              <w:t xml:space="preserve">) </w:t>
            </w:r>
          </w:p>
          <w:p w:rsidR="00E4436A" w:rsidRPr="00D3544C" w:rsidRDefault="00E4436A" w:rsidP="00E4436A">
            <w:pPr>
              <w:spacing w:line="283" w:lineRule="auto"/>
              <w:ind w:firstLine="709"/>
              <w:jc w:val="center"/>
              <w:rPr>
                <w:rFonts w:ascii="Times New Roman" w:hAnsi="Times New Roman" w:cs="Times New Roman"/>
                <w:b/>
                <w:iCs/>
                <w:lang w:val="en-US"/>
              </w:rPr>
            </w:pPr>
          </w:p>
          <w:p w:rsidR="00E4436A" w:rsidRPr="00D3544C" w:rsidRDefault="00E4436A" w:rsidP="00E4436A">
            <w:pPr>
              <w:spacing w:line="283" w:lineRule="auto"/>
              <w:rPr>
                <w:rFonts w:ascii="Times New Roman" w:hAnsi="Times New Roman" w:cs="Times New Roman"/>
                <w:iCs/>
                <w:lang w:val="en-US"/>
              </w:rPr>
            </w:pPr>
            <w:proofErr w:type="spellStart"/>
            <w:r w:rsidRPr="00D3544C">
              <w:rPr>
                <w:rFonts w:ascii="Times New Roman" w:hAnsi="Times New Roman" w:cs="Times New Roman"/>
                <w:iCs/>
                <w:lang w:val="en-US"/>
              </w:rPr>
              <w:t>Makoedov</w:t>
            </w:r>
            <w:proofErr w:type="spellEnd"/>
            <w:r w:rsidRPr="00D3544C">
              <w:rPr>
                <w:rFonts w:ascii="Times New Roman" w:hAnsi="Times New Roman" w:cs="Times New Roman"/>
                <w:iCs/>
                <w:lang w:val="en-US"/>
              </w:rPr>
              <w:t xml:space="preserve"> </w:t>
            </w:r>
            <w:proofErr w:type="spellStart"/>
            <w:r w:rsidRPr="00D3544C">
              <w:rPr>
                <w:rFonts w:ascii="Times New Roman" w:hAnsi="Times New Roman" w:cs="Times New Roman"/>
                <w:iCs/>
                <w:lang w:val="en-US"/>
              </w:rPr>
              <w:t>A.N.</w:t>
            </w:r>
            <w:r w:rsidRPr="00D3544C">
              <w:rPr>
                <w:rFonts w:ascii="Times New Roman" w:hAnsi="Times New Roman" w:cs="Times New Roman"/>
                <w:iCs/>
                <w:vertAlign w:val="superscript"/>
                <w:lang w:val="en-US"/>
              </w:rPr>
              <w:t>1</w:t>
            </w:r>
            <w:proofErr w:type="spellEnd"/>
            <w:r w:rsidRPr="00D3544C">
              <w:rPr>
                <w:rFonts w:ascii="Times New Roman" w:hAnsi="Times New Roman" w:cs="Times New Roman"/>
                <w:iCs/>
                <w:vertAlign w:val="superscript"/>
                <w:lang w:val="en-US"/>
              </w:rPr>
              <w:t>, 2</w:t>
            </w:r>
            <w:r w:rsidRPr="00D3544C">
              <w:rPr>
                <w:rFonts w:ascii="Times New Roman" w:hAnsi="Times New Roman" w:cs="Times New Roman"/>
                <w:iCs/>
                <w:lang w:val="en-US"/>
              </w:rPr>
              <w:t xml:space="preserve">, </w:t>
            </w:r>
            <w:proofErr w:type="spellStart"/>
            <w:r w:rsidRPr="00D3544C">
              <w:rPr>
                <w:rFonts w:ascii="Times New Roman" w:hAnsi="Times New Roman" w:cs="Times New Roman"/>
                <w:iCs/>
                <w:lang w:val="en-US"/>
              </w:rPr>
              <w:t>Makoedov</w:t>
            </w:r>
            <w:proofErr w:type="spellEnd"/>
            <w:r w:rsidRPr="00D3544C">
              <w:rPr>
                <w:rFonts w:ascii="Times New Roman" w:hAnsi="Times New Roman" w:cs="Times New Roman"/>
                <w:iCs/>
                <w:lang w:val="en-US"/>
              </w:rPr>
              <w:t xml:space="preserve"> </w:t>
            </w:r>
            <w:proofErr w:type="spellStart"/>
            <w:r w:rsidRPr="00D3544C">
              <w:rPr>
                <w:rFonts w:ascii="Times New Roman" w:hAnsi="Times New Roman" w:cs="Times New Roman"/>
                <w:iCs/>
                <w:lang w:val="en-US"/>
              </w:rPr>
              <w:t>A.A.</w:t>
            </w:r>
            <w:r w:rsidRPr="00D3544C">
              <w:rPr>
                <w:rFonts w:ascii="Times New Roman" w:hAnsi="Times New Roman" w:cs="Times New Roman"/>
                <w:iCs/>
                <w:vertAlign w:val="superscript"/>
                <w:lang w:val="en-US"/>
              </w:rPr>
              <w:t>3</w:t>
            </w:r>
            <w:proofErr w:type="spellEnd"/>
          </w:p>
          <w:p w:rsidR="00E4436A" w:rsidRPr="00D3544C" w:rsidRDefault="00E4436A" w:rsidP="00E4436A">
            <w:pPr>
              <w:spacing w:line="283" w:lineRule="auto"/>
              <w:rPr>
                <w:rFonts w:ascii="Times New Roman" w:hAnsi="Times New Roman" w:cs="Times New Roman"/>
                <w:iCs/>
                <w:lang w:val="en-US"/>
              </w:rPr>
            </w:pPr>
          </w:p>
          <w:p w:rsidR="00E4436A" w:rsidRPr="00D3544C" w:rsidRDefault="00E4436A" w:rsidP="00E4436A">
            <w:pPr>
              <w:spacing w:line="283" w:lineRule="auto"/>
              <w:rPr>
                <w:rFonts w:ascii="Times New Roman" w:hAnsi="Times New Roman" w:cs="Times New Roman"/>
                <w:iCs/>
                <w:lang w:val="en-US"/>
              </w:rPr>
            </w:pPr>
            <w:r w:rsidRPr="00D3544C">
              <w:rPr>
                <w:rFonts w:ascii="Times New Roman" w:hAnsi="Times New Roman" w:cs="Times New Roman"/>
                <w:iCs/>
                <w:vertAlign w:val="superscript"/>
              </w:rPr>
              <w:footnoteRef/>
            </w:r>
            <w:r w:rsidRPr="00D3544C">
              <w:rPr>
                <w:rFonts w:ascii="Times New Roman" w:hAnsi="Times New Roman" w:cs="Times New Roman"/>
                <w:iCs/>
                <w:lang w:val="en-US"/>
              </w:rPr>
              <w:t> Don State Technical University, Rostov-on-Don, Russian Federation, Gagarin Square, 1.</w:t>
            </w:r>
          </w:p>
          <w:p w:rsidR="00E4436A" w:rsidRPr="00D3544C" w:rsidRDefault="00E4436A" w:rsidP="00E4436A">
            <w:pPr>
              <w:spacing w:line="283" w:lineRule="auto"/>
              <w:rPr>
                <w:rFonts w:ascii="Times New Roman" w:hAnsi="Times New Roman" w:cs="Times New Roman"/>
                <w:iCs/>
                <w:lang w:val="en-US"/>
              </w:rPr>
            </w:pPr>
            <w:r w:rsidRPr="00D3544C">
              <w:rPr>
                <w:rFonts w:ascii="Times New Roman" w:hAnsi="Times New Roman" w:cs="Times New Roman"/>
                <w:iCs/>
                <w:vertAlign w:val="superscript"/>
                <w:lang w:val="en-US"/>
              </w:rPr>
              <w:t>2</w:t>
            </w:r>
            <w:r w:rsidRPr="00D3544C">
              <w:rPr>
                <w:rFonts w:ascii="Times New Roman" w:hAnsi="Times New Roman" w:cs="Times New Roman"/>
                <w:iCs/>
                <w:lang w:val="en-US"/>
              </w:rPr>
              <w:t> Southern Scientific Center of the Russian Academy of Sciences, Rostov-on-Don, Chekhov Avenue, 41.</w:t>
            </w:r>
          </w:p>
          <w:p w:rsidR="00E4436A" w:rsidRPr="00D3544C" w:rsidRDefault="00E4436A" w:rsidP="00E4436A">
            <w:pPr>
              <w:spacing w:line="283" w:lineRule="auto"/>
              <w:rPr>
                <w:rFonts w:ascii="Times New Roman" w:hAnsi="Times New Roman" w:cs="Times New Roman"/>
                <w:iCs/>
                <w:lang w:val="en-US"/>
              </w:rPr>
            </w:pPr>
            <w:r w:rsidRPr="00D3544C">
              <w:rPr>
                <w:rFonts w:ascii="Times New Roman" w:hAnsi="Times New Roman" w:cs="Times New Roman"/>
                <w:iCs/>
                <w:vertAlign w:val="superscript"/>
                <w:lang w:val="en-US"/>
              </w:rPr>
              <w:lastRenderedPageBreak/>
              <w:t>3</w:t>
            </w:r>
            <w:r w:rsidRPr="00D3544C">
              <w:rPr>
                <w:rFonts w:ascii="Times New Roman" w:hAnsi="Times New Roman" w:cs="Times New Roman"/>
                <w:iCs/>
                <w:lang w:val="en-US"/>
              </w:rPr>
              <w:t xml:space="preserve"> Sakhalin Region Fisheries Agency, </w:t>
            </w:r>
            <w:proofErr w:type="spellStart"/>
            <w:r w:rsidRPr="00D3544C">
              <w:rPr>
                <w:rFonts w:ascii="Times New Roman" w:hAnsi="Times New Roman" w:cs="Times New Roman"/>
                <w:iCs/>
                <w:lang w:val="en-US"/>
              </w:rPr>
              <w:t>Yuzhno-Sakhalinsk</w:t>
            </w:r>
            <w:proofErr w:type="spellEnd"/>
            <w:r w:rsidRPr="00D3544C">
              <w:rPr>
                <w:rFonts w:ascii="Times New Roman" w:hAnsi="Times New Roman" w:cs="Times New Roman"/>
                <w:iCs/>
                <w:lang w:val="en-US"/>
              </w:rPr>
              <w:t>, Mir Avenue, 107.</w:t>
            </w:r>
          </w:p>
          <w:p w:rsidR="00E4436A" w:rsidRPr="00D3544C" w:rsidRDefault="00E4436A" w:rsidP="00E4436A">
            <w:pPr>
              <w:spacing w:line="283" w:lineRule="auto"/>
              <w:rPr>
                <w:rFonts w:ascii="Times New Roman" w:hAnsi="Times New Roman" w:cs="Times New Roman"/>
                <w:lang w:val="en-US"/>
              </w:rPr>
            </w:pPr>
          </w:p>
          <w:p w:rsidR="00E4436A" w:rsidRPr="00D3544C" w:rsidRDefault="00E4436A" w:rsidP="00E4436A">
            <w:pPr>
              <w:spacing w:line="283" w:lineRule="auto"/>
              <w:rPr>
                <w:rFonts w:ascii="Times New Roman" w:hAnsi="Times New Roman" w:cs="Times New Roman"/>
                <w:lang w:val="en-US"/>
              </w:rPr>
            </w:pPr>
            <w:r w:rsidRPr="00D3544C">
              <w:rPr>
                <w:rFonts w:ascii="Times New Roman" w:hAnsi="Times New Roman" w:cs="Times New Roman"/>
                <w:lang w:val="en-US"/>
              </w:rPr>
              <w:t xml:space="preserve">The official statistics data of domestic catches do not allow </w:t>
            </w:r>
            <w:proofErr w:type="gramStart"/>
            <w:r w:rsidRPr="00D3544C">
              <w:rPr>
                <w:rFonts w:ascii="Times New Roman" w:hAnsi="Times New Roman" w:cs="Times New Roman"/>
                <w:lang w:val="en-US"/>
              </w:rPr>
              <w:t>to form</w:t>
            </w:r>
            <w:proofErr w:type="gramEnd"/>
            <w:r w:rsidRPr="00D3544C">
              <w:rPr>
                <w:rFonts w:ascii="Times New Roman" w:hAnsi="Times New Roman" w:cs="Times New Roman"/>
                <w:lang w:val="en-US"/>
              </w:rPr>
              <w:t xml:space="preserve"> appropriate estimate about the actual state of stocks and population dynamics of Russian Pacific salmon in the 20</w:t>
            </w:r>
            <w:r w:rsidRPr="00D3544C">
              <w:rPr>
                <w:rFonts w:ascii="Times New Roman" w:hAnsi="Times New Roman" w:cs="Times New Roman"/>
                <w:vertAlign w:val="superscript"/>
                <w:lang w:val="en-US"/>
              </w:rPr>
              <w:t>th</w:t>
            </w:r>
            <w:r w:rsidRPr="00D3544C">
              <w:rPr>
                <w:rFonts w:ascii="Times New Roman" w:hAnsi="Times New Roman" w:cs="Times New Roman"/>
                <w:lang w:val="en-US"/>
              </w:rPr>
              <w:t> – early 21</w:t>
            </w:r>
            <w:r w:rsidRPr="00D3544C">
              <w:rPr>
                <w:rFonts w:ascii="Times New Roman" w:hAnsi="Times New Roman" w:cs="Times New Roman"/>
                <w:vertAlign w:val="superscript"/>
                <w:lang w:val="en-US"/>
              </w:rPr>
              <w:t>st</w:t>
            </w:r>
            <w:r w:rsidRPr="00D3544C">
              <w:rPr>
                <w:rFonts w:ascii="Times New Roman" w:hAnsi="Times New Roman" w:cs="Times New Roman"/>
                <w:lang w:val="en-US"/>
              </w:rPr>
              <w:t xml:space="preserve"> centuries, b</w:t>
            </w:r>
            <w:r w:rsidRPr="00D3544C">
              <w:rPr>
                <w:rFonts w:ascii="Times New Roman" w:hAnsi="Times New Roman" w:cs="Times New Roman"/>
                <w:lang w:val="en-US"/>
              </w:rPr>
              <w:t>e</w:t>
            </w:r>
            <w:r w:rsidRPr="00D3544C">
              <w:rPr>
                <w:rFonts w:ascii="Times New Roman" w:hAnsi="Times New Roman" w:cs="Times New Roman"/>
                <w:lang w:val="en-US"/>
              </w:rPr>
              <w:t xml:space="preserve">cause </w:t>
            </w:r>
            <w:r w:rsidRPr="00D3544C">
              <w:rPr>
                <w:rFonts w:ascii="Times New Roman" w:hAnsi="Times New Roman" w:cs="Times New Roman"/>
                <w:spacing w:val="2"/>
                <w:lang w:val="en-US"/>
              </w:rPr>
              <w:t>a significant fishing load was provided by Japanese fishermen for a long time.</w:t>
            </w:r>
            <w:r w:rsidRPr="00D3544C">
              <w:rPr>
                <w:rFonts w:ascii="Times New Roman" w:hAnsi="Times New Roman" w:cs="Times New Roman"/>
                <w:spacing w:val="2"/>
              </w:rPr>
              <w:t xml:space="preserve"> </w:t>
            </w:r>
            <w:r w:rsidRPr="00D3544C">
              <w:rPr>
                <w:rFonts w:ascii="Times New Roman" w:hAnsi="Times New Roman" w:cs="Times New Roman"/>
                <w:spacing w:val="2"/>
                <w:lang w:val="en-US"/>
              </w:rPr>
              <w:t xml:space="preserve">During this period </w:t>
            </w:r>
            <w:r w:rsidRPr="00D3544C">
              <w:rPr>
                <w:rFonts w:ascii="Times New Roman" w:hAnsi="Times New Roman" w:cs="Times New Roman"/>
                <w:spacing w:val="2"/>
              </w:rPr>
              <w:br/>
            </w:r>
            <w:r w:rsidRPr="00D3544C">
              <w:rPr>
                <w:rFonts w:ascii="Times New Roman" w:hAnsi="Times New Roman" w:cs="Times New Roman"/>
                <w:spacing w:val="2"/>
                <w:lang w:val="en-US"/>
              </w:rPr>
              <w:t>the stocks were on the rise twice (from 1929 till 1960 and from 2004 till present time) and once they were in a depressed state (1961–2003). Apparently, the maximum abundance values during the rise p</w:t>
            </w:r>
            <w:r w:rsidRPr="00D3544C">
              <w:rPr>
                <w:rFonts w:ascii="Times New Roman" w:hAnsi="Times New Roman" w:cs="Times New Roman"/>
                <w:spacing w:val="2"/>
                <w:lang w:val="en-US"/>
              </w:rPr>
              <w:t>e</w:t>
            </w:r>
            <w:r w:rsidRPr="00D3544C">
              <w:rPr>
                <w:rFonts w:ascii="Times New Roman" w:hAnsi="Times New Roman" w:cs="Times New Roman"/>
                <w:spacing w:val="2"/>
                <w:lang w:val="en-US"/>
              </w:rPr>
              <w:t>riods were approximately at the same level. The duration of high and low abundance periods is appro</w:t>
            </w:r>
            <w:r w:rsidRPr="00D3544C">
              <w:rPr>
                <w:rFonts w:ascii="Times New Roman" w:hAnsi="Times New Roman" w:cs="Times New Roman"/>
                <w:spacing w:val="2"/>
                <w:lang w:val="en-US"/>
              </w:rPr>
              <w:t>x</w:t>
            </w:r>
            <w:r w:rsidRPr="00D3544C">
              <w:rPr>
                <w:rFonts w:ascii="Times New Roman" w:hAnsi="Times New Roman" w:cs="Times New Roman"/>
                <w:spacing w:val="2"/>
                <w:lang w:val="en-US"/>
              </w:rPr>
              <w:t>imately similar. The full cycle of changes in was 65–75 years.</w:t>
            </w:r>
            <w:r w:rsidRPr="00D3544C">
              <w:rPr>
                <w:rFonts w:ascii="Times New Roman" w:hAnsi="Times New Roman" w:cs="Times New Roman"/>
                <w:spacing w:val="2"/>
              </w:rPr>
              <w:t xml:space="preserve"> </w:t>
            </w:r>
            <w:r w:rsidRPr="00D3544C">
              <w:rPr>
                <w:rFonts w:ascii="Times New Roman" w:hAnsi="Times New Roman" w:cs="Times New Roman"/>
                <w:spacing w:val="2"/>
                <w:lang w:val="en-US"/>
              </w:rPr>
              <w:t>The current period of the Russian Pacific salmon high abundance, ac</w:t>
            </w:r>
            <w:r w:rsidRPr="00D3544C">
              <w:rPr>
                <w:rFonts w:ascii="Times New Roman" w:hAnsi="Times New Roman" w:cs="Times New Roman"/>
                <w:lang w:val="en-US"/>
              </w:rPr>
              <w:t xml:space="preserve">cording to the rhythm of previous periods, may last until the early </w:t>
            </w:r>
            <w:proofErr w:type="spellStart"/>
            <w:r w:rsidRPr="00D3544C">
              <w:rPr>
                <w:rFonts w:ascii="Times New Roman" w:hAnsi="Times New Roman" w:cs="Times New Roman"/>
                <w:lang w:val="en-US"/>
              </w:rPr>
              <w:t>2030s</w:t>
            </w:r>
            <w:proofErr w:type="spellEnd"/>
            <w:r w:rsidRPr="00D3544C">
              <w:rPr>
                <w:rFonts w:ascii="Times New Roman" w:hAnsi="Times New Roman" w:cs="Times New Roman"/>
                <w:lang w:val="en-US"/>
              </w:rPr>
              <w:t>. The minimum recorded catches during this period of time will be at least 250 thousand tons and the maximum will be in the range of 500–600 thousand tons.</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rPr>
                <w:rFonts w:ascii="Times New Roman" w:hAnsi="Times New Roman" w:cs="Times New Roman"/>
                <w:lang w:val="en-US"/>
              </w:rPr>
            </w:pPr>
            <w:r w:rsidRPr="00D3544C">
              <w:rPr>
                <w:rFonts w:ascii="Times New Roman" w:hAnsi="Times New Roman" w:cs="Times New Roman"/>
                <w:b/>
                <w:bCs/>
                <w:lang w:val="en-US"/>
              </w:rPr>
              <w:t>Key words: </w:t>
            </w:r>
            <w:r w:rsidRPr="00D3544C">
              <w:rPr>
                <w:rFonts w:ascii="Times New Roman" w:hAnsi="Times New Roman" w:cs="Times New Roman"/>
                <w:lang w:val="en-US"/>
              </w:rPr>
              <w:t>pink salmon,</w:t>
            </w:r>
            <w:r w:rsidRPr="00D3544C">
              <w:rPr>
                <w:rFonts w:ascii="Times New Roman" w:hAnsi="Times New Roman" w:cs="Times New Roman"/>
                <w:b/>
                <w:bCs/>
                <w:lang w:val="en-US"/>
              </w:rPr>
              <w:t xml:space="preserve"> </w:t>
            </w:r>
            <w:r w:rsidRPr="00D3544C">
              <w:rPr>
                <w:rFonts w:ascii="Times New Roman" w:hAnsi="Times New Roman" w:cs="Times New Roman"/>
                <w:lang w:val="en-US"/>
              </w:rPr>
              <w:t>population dynamics,</w:t>
            </w:r>
            <w:r w:rsidRPr="00D3544C">
              <w:rPr>
                <w:rFonts w:ascii="Times New Roman" w:hAnsi="Times New Roman" w:cs="Times New Roman"/>
                <w:b/>
                <w:bCs/>
                <w:lang w:val="en-US"/>
              </w:rPr>
              <w:t xml:space="preserve"> </w:t>
            </w:r>
            <w:r w:rsidRPr="00D3544C">
              <w:rPr>
                <w:rFonts w:ascii="Times New Roman" w:hAnsi="Times New Roman" w:cs="Times New Roman"/>
                <w:lang w:val="en-US"/>
              </w:rPr>
              <w:t xml:space="preserve">chum salmon, sockeye salmon, catch forecasting, fishing, Pacific salmon, genus </w:t>
            </w:r>
            <w:proofErr w:type="spellStart"/>
            <w:r w:rsidRPr="00D3544C">
              <w:rPr>
                <w:rFonts w:ascii="Times New Roman" w:hAnsi="Times New Roman" w:cs="Times New Roman"/>
                <w:i/>
                <w:lang w:val="en-US"/>
              </w:rPr>
              <w:t>Ohcorhynchus</w:t>
            </w:r>
            <w:proofErr w:type="spellEnd"/>
            <w:r w:rsidRPr="00D3544C">
              <w:rPr>
                <w:rFonts w:ascii="Times New Roman" w:hAnsi="Times New Roman" w:cs="Times New Roman"/>
                <w:lang w:val="en-US"/>
              </w:rPr>
              <w:t xml:space="preserve">, </w:t>
            </w:r>
            <w:r w:rsidRPr="00D3544C">
              <w:rPr>
                <w:rFonts w:ascii="Times New Roman" w:hAnsi="Times New Roman" w:cs="Times New Roman"/>
                <w:i/>
                <w:lang w:val="en-US"/>
              </w:rPr>
              <w:t xml:space="preserve">O. </w:t>
            </w:r>
            <w:proofErr w:type="spellStart"/>
            <w:r w:rsidRPr="00D3544C">
              <w:rPr>
                <w:rFonts w:ascii="Times New Roman" w:hAnsi="Times New Roman" w:cs="Times New Roman"/>
                <w:i/>
                <w:lang w:val="en-US"/>
              </w:rPr>
              <w:t>gorbuscha</w:t>
            </w:r>
            <w:proofErr w:type="spellEnd"/>
            <w:r w:rsidRPr="00D3544C">
              <w:rPr>
                <w:rFonts w:ascii="Times New Roman" w:hAnsi="Times New Roman" w:cs="Times New Roman"/>
                <w:lang w:val="en-US"/>
              </w:rPr>
              <w:t xml:space="preserve">, </w:t>
            </w:r>
            <w:r w:rsidRPr="00D3544C">
              <w:rPr>
                <w:rFonts w:ascii="Times New Roman" w:hAnsi="Times New Roman" w:cs="Times New Roman"/>
                <w:i/>
                <w:lang w:val="en-US"/>
              </w:rPr>
              <w:t xml:space="preserve">O. </w:t>
            </w:r>
            <w:proofErr w:type="spellStart"/>
            <w:r w:rsidRPr="00D3544C">
              <w:rPr>
                <w:rFonts w:ascii="Times New Roman" w:hAnsi="Times New Roman" w:cs="Times New Roman"/>
                <w:i/>
                <w:lang w:val="en-US"/>
              </w:rPr>
              <w:t>keta</w:t>
            </w:r>
            <w:proofErr w:type="spellEnd"/>
            <w:r w:rsidRPr="00D3544C">
              <w:rPr>
                <w:rFonts w:ascii="Times New Roman" w:hAnsi="Times New Roman" w:cs="Times New Roman"/>
                <w:lang w:val="en-US"/>
              </w:rPr>
              <w:t xml:space="preserve">, </w:t>
            </w:r>
            <w:proofErr w:type="gramStart"/>
            <w:r w:rsidRPr="00D3544C">
              <w:rPr>
                <w:rFonts w:ascii="Times New Roman" w:hAnsi="Times New Roman" w:cs="Times New Roman"/>
                <w:i/>
                <w:lang w:val="en-US"/>
              </w:rPr>
              <w:t>O</w:t>
            </w:r>
            <w:proofErr w:type="gramEnd"/>
            <w:r w:rsidRPr="00D3544C">
              <w:rPr>
                <w:rFonts w:ascii="Times New Roman" w:hAnsi="Times New Roman" w:cs="Times New Roman"/>
                <w:i/>
                <w:lang w:val="en-US"/>
              </w:rPr>
              <w:t xml:space="preserve">. </w:t>
            </w:r>
            <w:proofErr w:type="spellStart"/>
            <w:r w:rsidRPr="00D3544C">
              <w:rPr>
                <w:rFonts w:ascii="Times New Roman" w:hAnsi="Times New Roman" w:cs="Times New Roman"/>
                <w:i/>
                <w:lang w:val="en-US"/>
              </w:rPr>
              <w:t>nerka</w:t>
            </w:r>
            <w:proofErr w:type="spellEnd"/>
            <w:r w:rsidRPr="00D3544C">
              <w:rPr>
                <w:rFonts w:ascii="Times New Roman" w:hAnsi="Times New Roman" w:cs="Times New Roman"/>
                <w:lang w:val="en-US"/>
              </w:rPr>
              <w:t>.</w:t>
            </w:r>
          </w:p>
          <w:p w:rsidR="00E4436A" w:rsidRPr="00D3544C" w:rsidRDefault="00E4436A" w:rsidP="00E4436A">
            <w:pPr>
              <w:rPr>
                <w:rFonts w:ascii="Times New Roman" w:hAnsi="Times New Roman" w:cs="Times New Roman"/>
                <w:lang w:val="en-US"/>
              </w:rPr>
            </w:pPr>
          </w:p>
        </w:tc>
      </w:tr>
      <w:tr w:rsidR="00E4436A" w:rsidRPr="00D3544C" w:rsidTr="00D3544C">
        <w:trPr>
          <w:jc w:val="center"/>
        </w:trPr>
        <w:tc>
          <w:tcPr>
            <w:tcW w:w="9623" w:type="dxa"/>
          </w:tcPr>
          <w:p w:rsidR="00D3544C" w:rsidRPr="00D3544C" w:rsidRDefault="00D3544C" w:rsidP="00E4436A">
            <w:pPr>
              <w:tabs>
                <w:tab w:val="left" w:pos="7740"/>
              </w:tabs>
              <w:spacing w:line="276" w:lineRule="auto"/>
              <w:rPr>
                <w:rFonts w:ascii="Times New Roman" w:hAnsi="Times New Roman" w:cs="Times New Roman"/>
                <w:lang w:val="en-US"/>
              </w:rPr>
            </w:pPr>
          </w:p>
          <w:p w:rsidR="00E4436A" w:rsidRPr="00D3544C" w:rsidRDefault="00E4436A" w:rsidP="00E4436A">
            <w:pPr>
              <w:tabs>
                <w:tab w:val="left" w:pos="7740"/>
              </w:tabs>
              <w:spacing w:line="276" w:lineRule="auto"/>
              <w:rPr>
                <w:rFonts w:ascii="Times New Roman" w:hAnsi="Times New Roman" w:cs="Times New Roman"/>
              </w:rPr>
            </w:pPr>
            <w:proofErr w:type="spellStart"/>
            <w:r w:rsidRPr="00D3544C">
              <w:rPr>
                <w:rFonts w:ascii="Times New Roman" w:hAnsi="Times New Roman" w:cs="Times New Roman"/>
              </w:rPr>
              <w:t>УДК</w:t>
            </w:r>
            <w:proofErr w:type="spellEnd"/>
            <w:r w:rsidRPr="00D3544C">
              <w:rPr>
                <w:rFonts w:ascii="Times New Roman" w:hAnsi="Times New Roman" w:cs="Times New Roman"/>
              </w:rPr>
              <w:t xml:space="preserve"> 599.745.1(265.52)                                                  </w:t>
            </w:r>
            <w:proofErr w:type="spellStart"/>
            <w:r w:rsidRPr="00D3544C">
              <w:rPr>
                <w:rFonts w:ascii="Times New Roman" w:hAnsi="Times New Roman" w:cs="Times New Roman"/>
                <w:lang w:val="en-US"/>
              </w:rPr>
              <w:t>DOI</w:t>
            </w:r>
            <w:proofErr w:type="spellEnd"/>
            <w:r w:rsidRPr="00D3544C">
              <w:rPr>
                <w:rFonts w:ascii="Times New Roman" w:hAnsi="Times New Roman" w:cs="Times New Roman"/>
              </w:rPr>
              <w:t xml:space="preserve">: </w:t>
            </w:r>
            <w:r w:rsidRPr="00D3544C">
              <w:rPr>
                <w:rFonts w:ascii="Times New Roman" w:hAnsi="Times New Roman" w:cs="Times New Roman"/>
                <w:iCs/>
              </w:rPr>
              <w:t>10.17217/2079-0333-2022-60-98-122</w:t>
            </w:r>
          </w:p>
          <w:p w:rsidR="00E4436A" w:rsidRPr="00D3544C" w:rsidRDefault="00E4436A" w:rsidP="00E4436A">
            <w:pPr>
              <w:spacing w:line="288" w:lineRule="auto"/>
              <w:rPr>
                <w:rFonts w:ascii="Times New Roman" w:hAnsi="Times New Roman" w:cs="Times New Roman"/>
              </w:rPr>
            </w:pPr>
          </w:p>
          <w:p w:rsidR="00E4436A" w:rsidRPr="00D3544C" w:rsidRDefault="00E4436A" w:rsidP="00E4436A">
            <w:pPr>
              <w:pStyle w:val="msonormalmrcssattr"/>
              <w:spacing w:before="0" w:beforeAutospacing="0" w:after="0" w:afterAutospacing="0" w:line="288" w:lineRule="auto"/>
              <w:ind w:firstLine="0"/>
              <w:jc w:val="center"/>
              <w:rPr>
                <w:b/>
                <w:sz w:val="22"/>
                <w:szCs w:val="22"/>
                <w:lang w:val="en-US"/>
              </w:rPr>
            </w:pPr>
            <w:proofErr w:type="spellStart"/>
            <w:r w:rsidRPr="00D3544C">
              <w:rPr>
                <w:b/>
                <w:sz w:val="22"/>
                <w:szCs w:val="22"/>
                <w:lang w:val="en-US"/>
              </w:rPr>
              <w:t>SYNANTROPIZATION</w:t>
            </w:r>
            <w:proofErr w:type="spellEnd"/>
            <w:r w:rsidRPr="00D3544C">
              <w:rPr>
                <w:b/>
                <w:sz w:val="22"/>
                <w:szCs w:val="22"/>
                <w:lang w:val="en-US"/>
              </w:rPr>
              <w:t xml:space="preserve"> OF </w:t>
            </w:r>
            <w:proofErr w:type="spellStart"/>
            <w:r w:rsidRPr="00D3544C">
              <w:rPr>
                <w:b/>
                <w:sz w:val="22"/>
                <w:szCs w:val="22"/>
                <w:lang w:val="en-US"/>
              </w:rPr>
              <w:t>STELLER</w:t>
            </w:r>
            <w:proofErr w:type="spellEnd"/>
            <w:r w:rsidRPr="00D3544C">
              <w:rPr>
                <w:b/>
                <w:sz w:val="22"/>
                <w:szCs w:val="22"/>
                <w:lang w:val="en-US"/>
              </w:rPr>
              <w:t xml:space="preserve"> SEA LION </w:t>
            </w:r>
            <w:r w:rsidRPr="00D3544C">
              <w:rPr>
                <w:b/>
                <w:sz w:val="22"/>
                <w:szCs w:val="22"/>
                <w:lang w:val="en-US"/>
              </w:rPr>
              <w:br/>
            </w:r>
            <w:r w:rsidRPr="00D3544C">
              <w:rPr>
                <w:b/>
                <w:iCs/>
                <w:sz w:val="22"/>
                <w:szCs w:val="22"/>
                <w:lang w:val="en-US"/>
              </w:rPr>
              <w:t>(</w:t>
            </w:r>
            <w:proofErr w:type="spellStart"/>
            <w:r w:rsidRPr="00D3544C">
              <w:rPr>
                <w:b/>
                <w:i/>
                <w:iCs/>
                <w:sz w:val="22"/>
                <w:szCs w:val="22"/>
                <w:lang w:val="en-US"/>
              </w:rPr>
              <w:t>EUMETOPIAS</w:t>
            </w:r>
            <w:proofErr w:type="spellEnd"/>
            <w:r w:rsidRPr="00D3544C">
              <w:rPr>
                <w:b/>
                <w:bCs/>
                <w:i/>
                <w:iCs/>
                <w:sz w:val="22"/>
                <w:szCs w:val="22"/>
                <w:lang w:val="en-US"/>
              </w:rPr>
              <w:t> </w:t>
            </w:r>
            <w:proofErr w:type="spellStart"/>
            <w:r w:rsidRPr="00D3544C">
              <w:rPr>
                <w:b/>
                <w:i/>
                <w:iCs/>
                <w:sz w:val="22"/>
                <w:szCs w:val="22"/>
                <w:lang w:val="en-US"/>
              </w:rPr>
              <w:t>JUBATUS</w:t>
            </w:r>
            <w:proofErr w:type="spellEnd"/>
            <w:r w:rsidRPr="00D3544C">
              <w:rPr>
                <w:b/>
                <w:iCs/>
                <w:sz w:val="22"/>
                <w:szCs w:val="22"/>
                <w:lang w:val="en-US"/>
              </w:rPr>
              <w:t>,</w:t>
            </w:r>
            <w:r w:rsidRPr="00D3544C">
              <w:rPr>
                <w:b/>
                <w:i/>
                <w:iCs/>
                <w:sz w:val="22"/>
                <w:szCs w:val="22"/>
                <w:lang w:val="en-US"/>
              </w:rPr>
              <w:t> </w:t>
            </w:r>
            <w:proofErr w:type="spellStart"/>
            <w:r w:rsidRPr="00D3544C">
              <w:rPr>
                <w:b/>
                <w:iCs/>
                <w:sz w:val="22"/>
                <w:szCs w:val="22"/>
                <w:lang w:val="en-US"/>
              </w:rPr>
              <w:t>SCHREBER</w:t>
            </w:r>
            <w:proofErr w:type="spellEnd"/>
            <w:r w:rsidRPr="00D3544C">
              <w:rPr>
                <w:b/>
                <w:iCs/>
                <w:sz w:val="22"/>
                <w:szCs w:val="22"/>
                <w:lang w:val="en-US"/>
              </w:rPr>
              <w:t>, 1776)</w:t>
            </w:r>
            <w:r w:rsidRPr="00D3544C">
              <w:rPr>
                <w:b/>
                <w:i/>
                <w:iCs/>
                <w:sz w:val="22"/>
                <w:szCs w:val="22"/>
                <w:lang w:val="en-US"/>
              </w:rPr>
              <w:t xml:space="preserve"> </w:t>
            </w:r>
            <w:r w:rsidRPr="00D3544C">
              <w:rPr>
                <w:b/>
                <w:sz w:val="22"/>
                <w:szCs w:val="22"/>
                <w:lang w:val="en-US"/>
              </w:rPr>
              <w:t xml:space="preserve">IN KAMCHATKA </w:t>
            </w:r>
            <w:r w:rsidRPr="00D3544C">
              <w:rPr>
                <w:b/>
                <w:sz w:val="22"/>
                <w:szCs w:val="22"/>
                <w:lang w:val="en-US"/>
              </w:rPr>
              <w:br/>
              <w:t>WITHIN THE LIMITS OF PETROPAVLOVSK-</w:t>
            </w:r>
            <w:proofErr w:type="spellStart"/>
            <w:r w:rsidRPr="00D3544C">
              <w:rPr>
                <w:b/>
                <w:sz w:val="22"/>
                <w:szCs w:val="22"/>
                <w:lang w:val="en-US"/>
              </w:rPr>
              <w:t>KAMCHATSKY</w:t>
            </w:r>
            <w:proofErr w:type="spellEnd"/>
            <w:r w:rsidRPr="00D3544C">
              <w:rPr>
                <w:b/>
                <w:sz w:val="22"/>
                <w:szCs w:val="22"/>
                <w:lang w:val="en-US"/>
              </w:rPr>
              <w:t xml:space="preserve"> </w:t>
            </w:r>
            <w:r w:rsidRPr="00D3544C">
              <w:rPr>
                <w:b/>
                <w:sz w:val="22"/>
                <w:szCs w:val="22"/>
                <w:lang w:val="en-US"/>
              </w:rPr>
              <w:br/>
              <w:t>(RESULTS OF 20-YEAR-LONG MONITORING)</w:t>
            </w:r>
          </w:p>
          <w:p w:rsidR="00E4436A" w:rsidRPr="00D3544C" w:rsidRDefault="00E4436A" w:rsidP="00E4436A">
            <w:pPr>
              <w:spacing w:line="288" w:lineRule="auto"/>
              <w:rPr>
                <w:rFonts w:ascii="Times New Roman" w:hAnsi="Times New Roman" w:cs="Times New Roman"/>
                <w:bCs/>
                <w:lang w:val="en-US"/>
              </w:rPr>
            </w:pPr>
            <w:proofErr w:type="spellStart"/>
            <w:r w:rsidRPr="00D3544C">
              <w:rPr>
                <w:rFonts w:ascii="Times New Roman" w:hAnsi="Times New Roman" w:cs="Times New Roman"/>
                <w:bCs/>
                <w:lang w:val="en-US"/>
              </w:rPr>
              <w:t>Kornev</w:t>
            </w:r>
            <w:proofErr w:type="spellEnd"/>
            <w:r w:rsidRPr="00D3544C">
              <w:rPr>
                <w:rFonts w:ascii="Times New Roman" w:hAnsi="Times New Roman" w:cs="Times New Roman"/>
                <w:bCs/>
                <w:lang w:val="en-US"/>
              </w:rPr>
              <w:t xml:space="preserve"> </w:t>
            </w:r>
            <w:proofErr w:type="spellStart"/>
            <w:r w:rsidRPr="00D3544C">
              <w:rPr>
                <w:rFonts w:ascii="Times New Roman" w:hAnsi="Times New Roman" w:cs="Times New Roman"/>
                <w:bCs/>
                <w:lang w:val="en-US"/>
              </w:rPr>
              <w:t>S.I.</w:t>
            </w:r>
            <w:proofErr w:type="spellEnd"/>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spacing w:line="288" w:lineRule="auto"/>
              <w:rPr>
                <w:rFonts w:ascii="Times New Roman" w:hAnsi="Times New Roman" w:cs="Times New Roman"/>
                <w:lang w:val="en-US"/>
              </w:rPr>
            </w:pPr>
            <w:r w:rsidRPr="00D3544C">
              <w:rPr>
                <w:rFonts w:ascii="Times New Roman" w:hAnsi="Times New Roman" w:cs="Times New Roman"/>
                <w:lang w:val="en-US"/>
              </w:rPr>
              <w:t>Kamchatka Branch of the Russian Federal Research Institute of Fisheries and Oceanography (</w:t>
            </w:r>
            <w:proofErr w:type="spellStart"/>
            <w:r w:rsidRPr="00D3544C">
              <w:rPr>
                <w:rFonts w:ascii="Times New Roman" w:hAnsi="Times New Roman" w:cs="Times New Roman"/>
                <w:lang w:val="en-US"/>
              </w:rPr>
              <w:t>KamchatNIRO</w:t>
            </w:r>
            <w:proofErr w:type="spellEnd"/>
            <w:r w:rsidRPr="00D3544C">
              <w:rPr>
                <w:rFonts w:ascii="Times New Roman" w:hAnsi="Times New Roman" w:cs="Times New Roman"/>
                <w:lang w:val="en-US"/>
              </w:rPr>
              <w:t>), Petropavlovsk-</w:t>
            </w:r>
            <w:proofErr w:type="spellStart"/>
            <w:r w:rsidRPr="00D3544C">
              <w:rPr>
                <w:rFonts w:ascii="Times New Roman" w:hAnsi="Times New Roman" w:cs="Times New Roman"/>
                <w:lang w:val="en-US"/>
              </w:rPr>
              <w:t>Kamchatsky</w:t>
            </w:r>
            <w:proofErr w:type="spellEnd"/>
            <w:r w:rsidRPr="00D3544C">
              <w:rPr>
                <w:rFonts w:ascii="Times New Roman" w:hAnsi="Times New Roman" w:cs="Times New Roman"/>
                <w:lang w:val="en-US"/>
              </w:rPr>
              <w:t xml:space="preserve">, </w:t>
            </w:r>
            <w:proofErr w:type="spellStart"/>
            <w:r w:rsidRPr="00D3544C">
              <w:rPr>
                <w:rFonts w:ascii="Times New Roman" w:hAnsi="Times New Roman" w:cs="Times New Roman"/>
                <w:lang w:val="en-US"/>
              </w:rPr>
              <w:t>Naberezhnaya</w:t>
            </w:r>
            <w:proofErr w:type="spellEnd"/>
            <w:r w:rsidRPr="00D3544C">
              <w:rPr>
                <w:rFonts w:ascii="Times New Roman" w:hAnsi="Times New Roman" w:cs="Times New Roman"/>
                <w:lang w:val="en-US"/>
              </w:rPr>
              <w:t xml:space="preserve"> Str. 18.</w:t>
            </w:r>
          </w:p>
          <w:p w:rsidR="00E4436A" w:rsidRPr="00D3544C" w:rsidRDefault="00E4436A" w:rsidP="00E4436A">
            <w:pPr>
              <w:spacing w:line="288" w:lineRule="auto"/>
              <w:rPr>
                <w:rFonts w:ascii="Times New Roman" w:hAnsi="Times New Roman" w:cs="Times New Roman"/>
                <w:lang w:val="en-US"/>
              </w:rPr>
            </w:pPr>
          </w:p>
          <w:p w:rsidR="00E4436A" w:rsidRPr="00D3544C" w:rsidRDefault="00E4436A" w:rsidP="00E4436A">
            <w:pPr>
              <w:pStyle w:val="HTML"/>
              <w:spacing w:line="288" w:lineRule="auto"/>
              <w:rPr>
                <w:rFonts w:ascii="Times New Roman" w:hAnsi="Times New Roman" w:cs="Times New Roman"/>
                <w:sz w:val="22"/>
                <w:szCs w:val="22"/>
                <w:lang w:val="en-US"/>
              </w:rPr>
            </w:pPr>
            <w:r w:rsidRPr="00D3544C">
              <w:rPr>
                <w:rFonts w:ascii="Times New Roman" w:hAnsi="Times New Roman" w:cs="Times New Roman"/>
                <w:sz w:val="22"/>
                <w:szCs w:val="22"/>
                <w:lang w:val="en-US"/>
              </w:rPr>
              <w:t xml:space="preserve">The </w:t>
            </w:r>
            <w:r w:rsidRPr="00D3544C">
              <w:rPr>
                <w:rStyle w:val="y2iqfc"/>
                <w:rFonts w:ascii="Times New Roman" w:hAnsi="Times New Roman" w:cs="Times New Roman"/>
                <w:sz w:val="22"/>
                <w:szCs w:val="22"/>
                <w:lang w:val="en-US"/>
              </w:rPr>
              <w:t xml:space="preserve">problem of adaptation of the </w:t>
            </w:r>
            <w:proofErr w:type="spellStart"/>
            <w:r w:rsidRPr="00D3544C">
              <w:rPr>
                <w:rStyle w:val="y2iqfc"/>
                <w:rFonts w:ascii="Times New Roman" w:hAnsi="Times New Roman" w:cs="Times New Roman"/>
                <w:sz w:val="22"/>
                <w:szCs w:val="22"/>
                <w:lang w:val="en-US"/>
              </w:rPr>
              <w:t>Steller's</w:t>
            </w:r>
            <w:proofErr w:type="spellEnd"/>
            <w:r w:rsidRPr="00D3544C">
              <w:rPr>
                <w:rStyle w:val="y2iqfc"/>
                <w:rFonts w:ascii="Times New Roman" w:hAnsi="Times New Roman" w:cs="Times New Roman"/>
                <w:sz w:val="22"/>
                <w:szCs w:val="22"/>
                <w:lang w:val="en-US"/>
              </w:rPr>
              <w:t xml:space="preserve"> northern sea lion (</w:t>
            </w:r>
            <w:proofErr w:type="spellStart"/>
            <w:r w:rsidRPr="00D3544C">
              <w:rPr>
                <w:rStyle w:val="y2iqfc"/>
                <w:rFonts w:ascii="Times New Roman" w:hAnsi="Times New Roman" w:cs="Times New Roman"/>
                <w:i/>
                <w:sz w:val="22"/>
                <w:szCs w:val="22"/>
                <w:lang w:val="en-US"/>
              </w:rPr>
              <w:t>Eumetopias</w:t>
            </w:r>
            <w:proofErr w:type="spellEnd"/>
            <w:r w:rsidRPr="00D3544C">
              <w:rPr>
                <w:rStyle w:val="y2iqfc"/>
                <w:rFonts w:ascii="Times New Roman" w:hAnsi="Times New Roman" w:cs="Times New Roman"/>
                <w:i/>
                <w:sz w:val="22"/>
                <w:szCs w:val="22"/>
                <w:lang w:val="en-US"/>
              </w:rPr>
              <w:t xml:space="preserve"> </w:t>
            </w:r>
            <w:proofErr w:type="spellStart"/>
            <w:r w:rsidRPr="00D3544C">
              <w:rPr>
                <w:rStyle w:val="y2iqfc"/>
                <w:rFonts w:ascii="Times New Roman" w:hAnsi="Times New Roman" w:cs="Times New Roman"/>
                <w:i/>
                <w:sz w:val="22"/>
                <w:szCs w:val="22"/>
                <w:lang w:val="en-US"/>
              </w:rPr>
              <w:t>jubatus</w:t>
            </w:r>
            <w:proofErr w:type="spellEnd"/>
            <w:r w:rsidRPr="00D3544C">
              <w:rPr>
                <w:rStyle w:val="y2iqfc"/>
                <w:rFonts w:ascii="Times New Roman" w:hAnsi="Times New Roman" w:cs="Times New Roman"/>
                <w:sz w:val="22"/>
                <w:szCs w:val="22"/>
                <w:lang w:val="en-US"/>
              </w:rPr>
              <w:t xml:space="preserve">, </w:t>
            </w:r>
            <w:proofErr w:type="spellStart"/>
            <w:r w:rsidRPr="00D3544C">
              <w:rPr>
                <w:rStyle w:val="y2iqfc"/>
                <w:rFonts w:ascii="Times New Roman" w:hAnsi="Times New Roman" w:cs="Times New Roman"/>
                <w:sz w:val="22"/>
                <w:szCs w:val="22"/>
                <w:lang w:val="en-US"/>
              </w:rPr>
              <w:t>Schreber</w:t>
            </w:r>
            <w:proofErr w:type="spellEnd"/>
            <w:r w:rsidRPr="00D3544C">
              <w:rPr>
                <w:rStyle w:val="y2iqfc"/>
                <w:rFonts w:ascii="Times New Roman" w:hAnsi="Times New Roman" w:cs="Times New Roman"/>
                <w:sz w:val="22"/>
                <w:szCs w:val="22"/>
                <w:lang w:val="en-US"/>
              </w:rPr>
              <w:t>, 1776) to the coastal water area adjacent to the town of Petropavlovsk-</w:t>
            </w:r>
            <w:proofErr w:type="spellStart"/>
            <w:r w:rsidRPr="00D3544C">
              <w:rPr>
                <w:rStyle w:val="y2iqfc"/>
                <w:rFonts w:ascii="Times New Roman" w:hAnsi="Times New Roman" w:cs="Times New Roman"/>
                <w:sz w:val="22"/>
                <w:szCs w:val="22"/>
                <w:lang w:val="en-US"/>
              </w:rPr>
              <w:t>Kamchatsky</w:t>
            </w:r>
            <w:proofErr w:type="spellEnd"/>
            <w:r w:rsidRPr="00D3544C">
              <w:rPr>
                <w:rStyle w:val="y2iqfc"/>
                <w:rFonts w:ascii="Times New Roman" w:hAnsi="Times New Roman" w:cs="Times New Roman"/>
                <w:sz w:val="22"/>
                <w:szCs w:val="22"/>
                <w:lang w:val="en-US"/>
              </w:rPr>
              <w:t xml:space="preserve"> is presented in the article. There are two stages in the sea lion </w:t>
            </w:r>
            <w:proofErr w:type="spellStart"/>
            <w:r w:rsidRPr="00D3544C">
              <w:rPr>
                <w:rStyle w:val="y2iqfc"/>
                <w:rFonts w:ascii="Times New Roman" w:hAnsi="Times New Roman" w:cs="Times New Roman"/>
                <w:sz w:val="22"/>
                <w:szCs w:val="22"/>
                <w:lang w:val="en-US"/>
              </w:rPr>
              <w:t>synanthropization</w:t>
            </w:r>
            <w:proofErr w:type="spellEnd"/>
            <w:r w:rsidRPr="00D3544C">
              <w:rPr>
                <w:rStyle w:val="y2iqfc"/>
                <w:rFonts w:ascii="Times New Roman" w:hAnsi="Times New Roman" w:cs="Times New Roman"/>
                <w:sz w:val="22"/>
                <w:szCs w:val="22"/>
                <w:lang w:val="en-US"/>
              </w:rPr>
              <w:t xml:space="preserve">. The first stage is associated with rookeries formation, </w:t>
            </w:r>
            <w:r w:rsidRPr="00D3544C">
              <w:rPr>
                <w:rFonts w:ascii="Times New Roman" w:hAnsi="Times New Roman" w:cs="Times New Roman"/>
                <w:sz w:val="22"/>
                <w:szCs w:val="22"/>
                <w:lang w:val="en-US"/>
              </w:rPr>
              <w:t>fora</w:t>
            </w:r>
            <w:r w:rsidRPr="00D3544C">
              <w:rPr>
                <w:rFonts w:ascii="Times New Roman" w:hAnsi="Times New Roman" w:cs="Times New Roman"/>
                <w:sz w:val="22"/>
                <w:szCs w:val="22"/>
                <w:lang w:val="en-US"/>
              </w:rPr>
              <w:t>g</w:t>
            </w:r>
            <w:r w:rsidRPr="00D3544C">
              <w:rPr>
                <w:rFonts w:ascii="Times New Roman" w:hAnsi="Times New Roman" w:cs="Times New Roman"/>
                <w:sz w:val="22"/>
                <w:szCs w:val="22"/>
                <w:lang w:val="en-US"/>
              </w:rPr>
              <w:t>ing near vessels and in the bay in area</w:t>
            </w:r>
            <w:r w:rsidRPr="00D3544C">
              <w:rPr>
                <w:rStyle w:val="y2iqfc"/>
                <w:rFonts w:ascii="Times New Roman" w:hAnsi="Times New Roman" w:cs="Times New Roman"/>
                <w:sz w:val="22"/>
                <w:szCs w:val="22"/>
                <w:lang w:val="en-US"/>
              </w:rPr>
              <w:t>, in the usual habitat of these animals, in seawater.</w:t>
            </w:r>
            <w:r w:rsidRPr="00D3544C">
              <w:rPr>
                <w:rFonts w:ascii="Times New Roman" w:hAnsi="Times New Roman" w:cs="Times New Roman"/>
                <w:sz w:val="22"/>
                <w:szCs w:val="22"/>
                <w:lang w:val="en-US"/>
              </w:rPr>
              <w:t xml:space="preserve"> The second stage is connected with pioneering a new habitat and feeding on land. During sea lion adaptation to new cond</w:t>
            </w:r>
            <w:r w:rsidRPr="00D3544C">
              <w:rPr>
                <w:rFonts w:ascii="Times New Roman" w:hAnsi="Times New Roman" w:cs="Times New Roman"/>
                <w:sz w:val="22"/>
                <w:szCs w:val="22"/>
                <w:lang w:val="en-US"/>
              </w:rPr>
              <w:t>i</w:t>
            </w:r>
            <w:r w:rsidRPr="00D3544C">
              <w:rPr>
                <w:rFonts w:ascii="Times New Roman" w:hAnsi="Times New Roman" w:cs="Times New Roman"/>
                <w:sz w:val="22"/>
                <w:szCs w:val="22"/>
                <w:lang w:val="en-US"/>
              </w:rPr>
              <w:t xml:space="preserve">tions over a 20-year period, the fear of humans noticeably decreased in animals, new </w:t>
            </w:r>
            <w:proofErr w:type="spellStart"/>
            <w:r w:rsidRPr="00D3544C">
              <w:rPr>
                <w:rFonts w:ascii="Times New Roman" w:hAnsi="Times New Roman" w:cs="Times New Roman"/>
                <w:sz w:val="22"/>
                <w:szCs w:val="22"/>
                <w:lang w:val="en-US"/>
              </w:rPr>
              <w:t>behavioural</w:t>
            </w:r>
            <w:proofErr w:type="spellEnd"/>
            <w:r w:rsidRPr="00D3544C">
              <w:rPr>
                <w:rFonts w:ascii="Times New Roman" w:hAnsi="Times New Roman" w:cs="Times New Roman"/>
                <w:sz w:val="22"/>
                <w:szCs w:val="22"/>
                <w:lang w:val="en-US"/>
              </w:rPr>
              <w:t xml:space="preserve"> traits such as cadging appeared. The group of sea lions wintering in Petropavlovsk-</w:t>
            </w:r>
            <w:proofErr w:type="spellStart"/>
            <w:r w:rsidRPr="00D3544C">
              <w:rPr>
                <w:rFonts w:ascii="Times New Roman" w:hAnsi="Times New Roman" w:cs="Times New Roman"/>
                <w:sz w:val="22"/>
                <w:szCs w:val="22"/>
                <w:lang w:val="en-US"/>
              </w:rPr>
              <w:t>Kamchatsky</w:t>
            </w:r>
            <w:proofErr w:type="spellEnd"/>
            <w:r w:rsidRPr="00D3544C">
              <w:rPr>
                <w:rFonts w:ascii="Times New Roman" w:hAnsi="Times New Roman" w:cs="Times New Roman"/>
                <w:sz w:val="22"/>
                <w:szCs w:val="22"/>
                <w:lang w:val="en-US"/>
              </w:rPr>
              <w:t xml:space="preserve"> during the </w:t>
            </w:r>
            <w:r w:rsidR="00D3544C">
              <w:rPr>
                <w:rFonts w:ascii="Times New Roman" w:hAnsi="Times New Roman" w:cs="Times New Roman"/>
                <w:sz w:val="22"/>
                <w:szCs w:val="22"/>
                <w:lang w:val="en-US"/>
              </w:rPr>
              <w:br/>
            </w:r>
            <w:r w:rsidRPr="00D3544C">
              <w:rPr>
                <w:rFonts w:ascii="Times New Roman" w:hAnsi="Times New Roman" w:cs="Times New Roman"/>
                <w:sz w:val="22"/>
                <w:szCs w:val="22"/>
                <w:lang w:val="en-US"/>
              </w:rPr>
              <w:t>20-year period was characterized by statistically significant fluctuations in numbers by year and season. The further coexistence of wintering animals depends on the dynamics of the influence of both natural and anthropogenic fa</w:t>
            </w:r>
            <w:r w:rsidRPr="00D3544C">
              <w:rPr>
                <w:rFonts w:ascii="Times New Roman" w:hAnsi="Times New Roman" w:cs="Times New Roman"/>
                <w:sz w:val="22"/>
                <w:szCs w:val="22"/>
                <w:lang w:val="en-US"/>
              </w:rPr>
              <w:t>c</w:t>
            </w:r>
            <w:r w:rsidRPr="00D3544C">
              <w:rPr>
                <w:rFonts w:ascii="Times New Roman" w:hAnsi="Times New Roman" w:cs="Times New Roman"/>
                <w:sz w:val="22"/>
                <w:szCs w:val="22"/>
                <w:lang w:val="en-US"/>
              </w:rPr>
              <w:t>tors.</w:t>
            </w:r>
          </w:p>
          <w:p w:rsidR="00E4436A" w:rsidRPr="00D3544C" w:rsidRDefault="00E4436A" w:rsidP="00E4436A">
            <w:pPr>
              <w:pStyle w:val="HTML"/>
              <w:spacing w:line="288" w:lineRule="auto"/>
              <w:rPr>
                <w:rFonts w:ascii="Times New Roman" w:hAnsi="Times New Roman" w:cs="Times New Roman"/>
                <w:sz w:val="22"/>
                <w:szCs w:val="22"/>
                <w:lang w:val="en-US"/>
              </w:rPr>
            </w:pPr>
          </w:p>
          <w:p w:rsidR="00E4436A" w:rsidRPr="00D3544C" w:rsidRDefault="00E4436A" w:rsidP="00E4436A">
            <w:pPr>
              <w:rPr>
                <w:rFonts w:ascii="Times New Roman" w:hAnsi="Times New Roman" w:cs="Times New Roman"/>
                <w:lang w:val="en-US"/>
              </w:rPr>
            </w:pPr>
            <w:r w:rsidRPr="00D3544C">
              <w:rPr>
                <w:rFonts w:ascii="Times New Roman" w:hAnsi="Times New Roman" w:cs="Times New Roman"/>
                <w:b/>
                <w:iCs/>
                <w:lang w:val="en-US"/>
              </w:rPr>
              <w:t>Key words:</w:t>
            </w:r>
            <w:r w:rsidRPr="00D3544C">
              <w:rPr>
                <w:rFonts w:ascii="Times New Roman" w:hAnsi="Times New Roman" w:cs="Times New Roman"/>
                <w:lang w:val="en-US"/>
              </w:rPr>
              <w:t xml:space="preserve"> </w:t>
            </w:r>
            <w:r w:rsidRPr="00D3544C">
              <w:rPr>
                <w:rStyle w:val="y2iqfc"/>
                <w:rFonts w:ascii="Times New Roman" w:hAnsi="Times New Roman" w:cs="Times New Roman"/>
                <w:lang w:val="en-US"/>
              </w:rPr>
              <w:t>rookery</w:t>
            </w:r>
            <w:r w:rsidRPr="00D3544C">
              <w:rPr>
                <w:rFonts w:ascii="Times New Roman" w:hAnsi="Times New Roman" w:cs="Times New Roman"/>
                <w:lang w:val="en-US"/>
              </w:rPr>
              <w:t>, Petropavlovsk-</w:t>
            </w:r>
            <w:proofErr w:type="spellStart"/>
            <w:r w:rsidRPr="00D3544C">
              <w:rPr>
                <w:rFonts w:ascii="Times New Roman" w:hAnsi="Times New Roman" w:cs="Times New Roman"/>
                <w:lang w:val="en-US"/>
              </w:rPr>
              <w:t>Kamchatsky</w:t>
            </w:r>
            <w:proofErr w:type="spellEnd"/>
            <w:r w:rsidRPr="00D3544C">
              <w:rPr>
                <w:rFonts w:ascii="Times New Roman" w:hAnsi="Times New Roman" w:cs="Times New Roman"/>
                <w:lang w:val="en-US"/>
              </w:rPr>
              <w:t xml:space="preserve">, dieting, cadging, </w:t>
            </w:r>
            <w:proofErr w:type="spellStart"/>
            <w:r w:rsidRPr="00D3544C">
              <w:rPr>
                <w:rFonts w:ascii="Times New Roman" w:hAnsi="Times New Roman" w:cs="Times New Roman"/>
                <w:lang w:val="en-US"/>
              </w:rPr>
              <w:t>Steller’s</w:t>
            </w:r>
            <w:proofErr w:type="spellEnd"/>
            <w:r w:rsidRPr="00D3544C">
              <w:rPr>
                <w:rFonts w:ascii="Times New Roman" w:hAnsi="Times New Roman" w:cs="Times New Roman"/>
                <w:lang w:val="en-US"/>
              </w:rPr>
              <w:t xml:space="preserve"> sea lion, </w:t>
            </w:r>
            <w:proofErr w:type="spellStart"/>
            <w:r w:rsidRPr="00D3544C">
              <w:rPr>
                <w:rFonts w:ascii="Times New Roman" w:hAnsi="Times New Roman" w:cs="Times New Roman"/>
                <w:lang w:val="en-US"/>
              </w:rPr>
              <w:t>synantropization</w:t>
            </w:r>
            <w:proofErr w:type="spellEnd"/>
            <w:r w:rsidRPr="00D3544C">
              <w:rPr>
                <w:rFonts w:ascii="Times New Roman" w:hAnsi="Times New Roman" w:cs="Times New Roman"/>
                <w:lang w:val="en-US"/>
              </w:rPr>
              <w:t>.</w:t>
            </w:r>
          </w:p>
        </w:tc>
      </w:tr>
    </w:tbl>
    <w:p w:rsidR="00E4436A" w:rsidRPr="00D3544C" w:rsidRDefault="00E4436A">
      <w:pPr>
        <w:rPr>
          <w:rFonts w:ascii="Times New Roman" w:hAnsi="Times New Roman" w:cs="Times New Roman"/>
          <w:lang w:val="en-US"/>
        </w:rPr>
      </w:pPr>
    </w:p>
    <w:sectPr w:rsidR="00E4436A" w:rsidRPr="00D3544C" w:rsidSect="00D3544C">
      <w:pgSz w:w="11906" w:h="16838"/>
      <w:pgMar w:top="107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A2" w:rsidRDefault="00BD70A2" w:rsidP="00E4436A">
      <w:r>
        <w:separator/>
      </w:r>
    </w:p>
  </w:endnote>
  <w:endnote w:type="continuationSeparator" w:id="0">
    <w:p w:rsidR="00BD70A2" w:rsidRDefault="00BD70A2" w:rsidP="00E44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A2" w:rsidRDefault="00BD70A2" w:rsidP="00E4436A">
      <w:r>
        <w:separator/>
      </w:r>
    </w:p>
  </w:footnote>
  <w:footnote w:type="continuationSeparator" w:id="0">
    <w:p w:rsidR="00BD70A2" w:rsidRDefault="00BD70A2" w:rsidP="00E44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E4436A"/>
    <w:rsid w:val="00085A18"/>
    <w:rsid w:val="000A547F"/>
    <w:rsid w:val="000E1A86"/>
    <w:rsid w:val="000F014D"/>
    <w:rsid w:val="00123D3D"/>
    <w:rsid w:val="001436F8"/>
    <w:rsid w:val="0015356C"/>
    <w:rsid w:val="001C2DCA"/>
    <w:rsid w:val="00210D22"/>
    <w:rsid w:val="00224428"/>
    <w:rsid w:val="00234126"/>
    <w:rsid w:val="002457C5"/>
    <w:rsid w:val="002562B9"/>
    <w:rsid w:val="0027379D"/>
    <w:rsid w:val="00280E88"/>
    <w:rsid w:val="002E7CB4"/>
    <w:rsid w:val="003637C4"/>
    <w:rsid w:val="00393C8D"/>
    <w:rsid w:val="003A28BD"/>
    <w:rsid w:val="003D112C"/>
    <w:rsid w:val="00403FF4"/>
    <w:rsid w:val="004A751F"/>
    <w:rsid w:val="004B1C29"/>
    <w:rsid w:val="004D096C"/>
    <w:rsid w:val="004F5E98"/>
    <w:rsid w:val="005373E2"/>
    <w:rsid w:val="005A21B0"/>
    <w:rsid w:val="005B1EAD"/>
    <w:rsid w:val="006B4227"/>
    <w:rsid w:val="007043EF"/>
    <w:rsid w:val="00721DB9"/>
    <w:rsid w:val="0077727B"/>
    <w:rsid w:val="007B32A1"/>
    <w:rsid w:val="007D6833"/>
    <w:rsid w:val="007F0AF6"/>
    <w:rsid w:val="008008A0"/>
    <w:rsid w:val="00811DD9"/>
    <w:rsid w:val="008432CB"/>
    <w:rsid w:val="008A62BD"/>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1EFD"/>
    <w:rsid w:val="00B72AF2"/>
    <w:rsid w:val="00B765E0"/>
    <w:rsid w:val="00B768CD"/>
    <w:rsid w:val="00B8612E"/>
    <w:rsid w:val="00B97FC6"/>
    <w:rsid w:val="00BC39A9"/>
    <w:rsid w:val="00BD5F2C"/>
    <w:rsid w:val="00BD70A2"/>
    <w:rsid w:val="00CD2E55"/>
    <w:rsid w:val="00CD664E"/>
    <w:rsid w:val="00CE366C"/>
    <w:rsid w:val="00D3544C"/>
    <w:rsid w:val="00E4436A"/>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6A"/>
    <w:pPr>
      <w:spacing w:after="0" w:line="240" w:lineRule="auto"/>
      <w:jc w:val="both"/>
    </w:pPr>
    <w:rPr>
      <w:rFonts w:ascii="Calibri" w:eastAsia="Times New Roman" w:hAnsi="Calibri" w:cs="Calibri"/>
      <w:lang w:eastAsia="ru-RU"/>
    </w:rPr>
  </w:style>
  <w:style w:type="paragraph" w:styleId="2">
    <w:name w:val="heading 2"/>
    <w:basedOn w:val="a"/>
    <w:next w:val="a"/>
    <w:link w:val="20"/>
    <w:uiPriority w:val="9"/>
    <w:semiHidden/>
    <w:unhideWhenUsed/>
    <w:qFormat/>
    <w:rsid w:val="00E443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E4436A"/>
    <w:pPr>
      <w:spacing w:after="120"/>
    </w:pPr>
    <w:rPr>
      <w:sz w:val="24"/>
      <w:szCs w:val="24"/>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rsid w:val="00E4436A"/>
    <w:rPr>
      <w:rFonts w:ascii="Calibri" w:eastAsia="Times New Roman" w:hAnsi="Calibri" w:cs="Calibri"/>
      <w:sz w:val="24"/>
      <w:szCs w:val="24"/>
      <w:lang w:eastAsia="ru-RU"/>
    </w:rPr>
  </w:style>
  <w:style w:type="paragraph" w:customStyle="1" w:styleId="a6">
    <w:name w:val="Авторы"/>
    <w:basedOn w:val="a"/>
    <w:next w:val="2"/>
    <w:rsid w:val="00E4436A"/>
    <w:pPr>
      <w:widowControl w:val="0"/>
      <w:tabs>
        <w:tab w:val="center" w:pos="3260"/>
        <w:tab w:val="right" w:leader="dot" w:pos="6521"/>
      </w:tabs>
      <w:spacing w:before="120" w:after="240"/>
      <w:ind w:firstLine="397"/>
      <w:jc w:val="center"/>
    </w:pPr>
    <w:rPr>
      <w:rFonts w:ascii="Times New Roman" w:hAnsi="Times New Roman" w:cs="Times New Roman"/>
      <w:b/>
      <w:i/>
      <w:szCs w:val="20"/>
    </w:rPr>
  </w:style>
  <w:style w:type="paragraph" w:customStyle="1" w:styleId="a7">
    <w:name w:val="Организация"/>
    <w:basedOn w:val="a6"/>
    <w:autoRedefine/>
    <w:rsid w:val="00E4436A"/>
    <w:pPr>
      <w:widowControl/>
      <w:tabs>
        <w:tab w:val="clear" w:pos="3260"/>
        <w:tab w:val="clear" w:pos="6521"/>
      </w:tabs>
      <w:spacing w:before="0" w:after="0" w:line="276" w:lineRule="auto"/>
      <w:ind w:left="1418" w:right="1418" w:firstLine="0"/>
    </w:pPr>
    <w:rPr>
      <w:b w:val="0"/>
      <w:sz w:val="20"/>
      <w:shd w:val="clear" w:color="auto" w:fill="FFFFFF"/>
      <w:lang w:val="en-US"/>
    </w:rPr>
  </w:style>
  <w:style w:type="character" w:customStyle="1" w:styleId="20">
    <w:name w:val="Заголовок 2 Знак"/>
    <w:basedOn w:val="a0"/>
    <w:link w:val="2"/>
    <w:uiPriority w:val="9"/>
    <w:semiHidden/>
    <w:rsid w:val="00E4436A"/>
    <w:rPr>
      <w:rFonts w:asciiTheme="majorHAnsi" w:eastAsiaTheme="majorEastAsia" w:hAnsiTheme="majorHAnsi" w:cstheme="majorBidi"/>
      <w:b/>
      <w:bCs/>
      <w:color w:val="4F81BD" w:themeColor="accent1"/>
      <w:sz w:val="26"/>
      <w:szCs w:val="26"/>
      <w:lang w:eastAsia="ru-RU"/>
    </w:rPr>
  </w:style>
  <w:style w:type="character" w:customStyle="1" w:styleId="jlqj4b">
    <w:name w:val="jlqj4b"/>
    <w:basedOn w:val="a0"/>
    <w:rsid w:val="00E4436A"/>
  </w:style>
  <w:style w:type="character" w:styleId="a8">
    <w:name w:val="Emphasis"/>
    <w:basedOn w:val="a0"/>
    <w:uiPriority w:val="20"/>
    <w:qFormat/>
    <w:rsid w:val="00E4436A"/>
    <w:rPr>
      <w:i/>
      <w:iCs/>
    </w:rPr>
  </w:style>
  <w:style w:type="paragraph" w:styleId="a9">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a"/>
    <w:uiPriority w:val="99"/>
    <w:rsid w:val="00E4436A"/>
    <w:rPr>
      <w:sz w:val="20"/>
      <w:szCs w:val="20"/>
    </w:rPr>
  </w:style>
  <w:style w:type="character" w:customStyle="1" w:styleId="aa">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9"/>
    <w:uiPriority w:val="99"/>
    <w:rsid w:val="00E4436A"/>
    <w:rPr>
      <w:rFonts w:ascii="Calibri" w:eastAsia="Times New Roman" w:hAnsi="Calibri" w:cs="Calibri"/>
      <w:sz w:val="20"/>
      <w:szCs w:val="20"/>
      <w:lang w:eastAsia="ru-RU"/>
    </w:rPr>
  </w:style>
  <w:style w:type="character" w:styleId="ab">
    <w:name w:val="footnote reference"/>
    <w:aliases w:val="Ссылка на сноску 45,Appel note de bas de page,Знак сноски 1,Знак сноски-FN,Ciae niinee-FN,Referencia nota al pie"/>
    <w:basedOn w:val="a0"/>
    <w:uiPriority w:val="99"/>
    <w:rsid w:val="00E4436A"/>
    <w:rPr>
      <w:vertAlign w:val="superscript"/>
    </w:rPr>
  </w:style>
  <w:style w:type="paragraph" w:styleId="HTML">
    <w:name w:val="HTML Preformatted"/>
    <w:basedOn w:val="a"/>
    <w:link w:val="HTML0"/>
    <w:uiPriority w:val="99"/>
    <w:rsid w:val="00E4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4436A"/>
    <w:rPr>
      <w:rFonts w:ascii="Courier New" w:eastAsia="Times New Roman" w:hAnsi="Courier New" w:cs="Courier New"/>
      <w:sz w:val="20"/>
      <w:szCs w:val="20"/>
      <w:lang w:eastAsia="ru-RU"/>
    </w:rPr>
  </w:style>
  <w:style w:type="paragraph" w:customStyle="1" w:styleId="ac">
    <w:name w:val="СтроЧНЫЙ"/>
    <w:basedOn w:val="a"/>
    <w:qFormat/>
    <w:rsid w:val="00E4436A"/>
    <w:pPr>
      <w:spacing w:line="288" w:lineRule="auto"/>
      <w:ind w:firstLine="397"/>
    </w:pPr>
    <w:rPr>
      <w:rFonts w:ascii="Times New Roman" w:hAnsi="Times New Roman" w:cs="Times New Roman"/>
      <w:b/>
      <w:bCs/>
      <w:sz w:val="28"/>
      <w:szCs w:val="28"/>
      <w:lang w:eastAsia="en-US"/>
    </w:rPr>
  </w:style>
  <w:style w:type="paragraph" w:customStyle="1" w:styleId="msonormalmrcssattr">
    <w:name w:val="msonormal_mr_css_attr"/>
    <w:basedOn w:val="a"/>
    <w:rsid w:val="00E4436A"/>
    <w:pPr>
      <w:spacing w:before="100" w:beforeAutospacing="1" w:after="100" w:afterAutospacing="1"/>
      <w:ind w:firstLine="397"/>
    </w:pPr>
    <w:rPr>
      <w:rFonts w:ascii="Times New Roman" w:hAnsi="Times New Roman" w:cs="Times New Roman"/>
      <w:sz w:val="24"/>
      <w:szCs w:val="24"/>
    </w:rPr>
  </w:style>
  <w:style w:type="character" w:customStyle="1" w:styleId="y2iqfc">
    <w:name w:val="y2iqfc"/>
    <w:basedOn w:val="a0"/>
    <w:rsid w:val="00E44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babuh_ee</dc:creator>
  <cp:keywords/>
  <dc:description/>
  <cp:lastModifiedBy>babuh_ee</cp:lastModifiedBy>
  <cp:revision>3</cp:revision>
  <dcterms:created xsi:type="dcterms:W3CDTF">2022-06-28T02:00:00Z</dcterms:created>
  <dcterms:modified xsi:type="dcterms:W3CDTF">2022-06-28T02:10:00Z</dcterms:modified>
</cp:coreProperties>
</file>