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18" w:rsidRPr="00427935" w:rsidRDefault="00B9447F" w:rsidP="00B9447F">
      <w:pPr>
        <w:spacing w:after="0" w:line="240" w:lineRule="auto"/>
        <w:jc w:val="center"/>
        <w:rPr>
          <w:rFonts w:ascii="Times New Roman" w:hAnsi="Times New Roman" w:cs="Times New Roman"/>
          <w:b/>
          <w:lang w:val="en-US"/>
        </w:rPr>
      </w:pPr>
      <w:r w:rsidRPr="00427935">
        <w:rPr>
          <w:rFonts w:ascii="Times New Roman" w:hAnsi="Times New Roman" w:cs="Times New Roman"/>
          <w:b/>
          <w:lang w:val="en-US"/>
        </w:rPr>
        <w:t>Bulletin 57</w:t>
      </w:r>
    </w:p>
    <w:p w:rsidR="00B9447F" w:rsidRPr="00B9447F" w:rsidRDefault="00B9447F" w:rsidP="00B9447F">
      <w:pPr>
        <w:spacing w:after="0" w:line="240" w:lineRule="auto"/>
        <w:rPr>
          <w:rFonts w:ascii="Times New Roman" w:hAnsi="Times New Roman" w:cs="Times New Roman"/>
        </w:rPr>
      </w:pPr>
    </w:p>
    <w:tbl>
      <w:tblPr>
        <w:tblStyle w:val="a3"/>
        <w:tblW w:w="0" w:type="auto"/>
        <w:jc w:val="center"/>
        <w:tblLayout w:type="fixed"/>
        <w:tblLook w:val="04A0"/>
      </w:tblPr>
      <w:tblGrid>
        <w:gridCol w:w="9571"/>
      </w:tblGrid>
      <w:tr w:rsidR="00B9447F" w:rsidRPr="00B9447F" w:rsidTr="00B9447F">
        <w:trPr>
          <w:jc w:val="center"/>
        </w:trPr>
        <w:tc>
          <w:tcPr>
            <w:tcW w:w="9571" w:type="dxa"/>
          </w:tcPr>
          <w:p w:rsidR="00B9447F" w:rsidRPr="00B9447F" w:rsidRDefault="00B9447F" w:rsidP="00B9447F">
            <w:pPr>
              <w:rPr>
                <w:rFonts w:ascii="Times New Roman" w:hAnsi="Times New Roman" w:cs="Times New Roman"/>
                <w:iCs/>
              </w:rPr>
            </w:pPr>
            <w:proofErr w:type="spellStart"/>
            <w:r w:rsidRPr="00B9447F">
              <w:rPr>
                <w:rFonts w:ascii="Times New Roman" w:hAnsi="Times New Roman" w:cs="Times New Roman"/>
              </w:rPr>
              <w:t>УДК</w:t>
            </w:r>
            <w:proofErr w:type="spellEnd"/>
            <w:r w:rsidRPr="00B9447F">
              <w:rPr>
                <w:rFonts w:ascii="Times New Roman" w:hAnsi="Times New Roman" w:cs="Times New Roman"/>
              </w:rPr>
              <w:t xml:space="preserve"> 613+611.1           </w:t>
            </w:r>
            <w:r>
              <w:rPr>
                <w:rFonts w:ascii="Times New Roman" w:hAnsi="Times New Roman" w:cs="Times New Roman"/>
                <w:lang w:val="en-US"/>
              </w:rPr>
              <w:t xml:space="preserve">                  </w:t>
            </w:r>
            <w:r w:rsidRPr="00B9447F">
              <w:rPr>
                <w:rFonts w:ascii="Times New Roman" w:hAnsi="Times New Roman" w:cs="Times New Roman"/>
              </w:rPr>
              <w:t xml:space="preserve">                                                </w:t>
            </w:r>
            <w:proofErr w:type="spellStart"/>
            <w:r w:rsidRPr="00B9447F">
              <w:rPr>
                <w:rFonts w:ascii="Times New Roman" w:hAnsi="Times New Roman" w:cs="Times New Roman"/>
                <w:iCs/>
                <w:lang w:val="en-US"/>
              </w:rPr>
              <w:t>DOI</w:t>
            </w:r>
            <w:proofErr w:type="spellEnd"/>
            <w:r w:rsidRPr="00B9447F">
              <w:rPr>
                <w:rFonts w:ascii="Times New Roman" w:hAnsi="Times New Roman" w:cs="Times New Roman"/>
                <w:iCs/>
              </w:rPr>
              <w:t>: 10.17217/2079-0333-2021-57-6-19</w:t>
            </w:r>
          </w:p>
          <w:p w:rsidR="00B9447F" w:rsidRPr="00B9447F" w:rsidRDefault="00B9447F" w:rsidP="00B9447F">
            <w:pPr>
              <w:pStyle w:val="a4"/>
              <w:spacing w:line="240" w:lineRule="auto"/>
              <w:ind w:firstLine="0"/>
              <w:jc w:val="center"/>
              <w:rPr>
                <w:rFonts w:ascii="Times New Roman" w:hAnsi="Times New Roman" w:cs="Times New Roman"/>
                <w:b/>
                <w:color w:val="auto"/>
                <w:sz w:val="22"/>
                <w:szCs w:val="22"/>
              </w:rPr>
            </w:pPr>
          </w:p>
          <w:p w:rsidR="00B9447F" w:rsidRPr="00B9447F" w:rsidRDefault="00B9447F" w:rsidP="00B9447F">
            <w:pPr>
              <w:pStyle w:val="a4"/>
              <w:spacing w:line="240" w:lineRule="auto"/>
              <w:ind w:firstLine="0"/>
              <w:jc w:val="center"/>
              <w:rPr>
                <w:rFonts w:ascii="Times New Roman" w:hAnsi="Times New Roman" w:cs="Times New Roman"/>
                <w:b/>
                <w:color w:val="auto"/>
                <w:sz w:val="22"/>
                <w:szCs w:val="22"/>
                <w:lang w:val="en-US"/>
              </w:rPr>
            </w:pPr>
            <w:r w:rsidRPr="00B9447F">
              <w:rPr>
                <w:rFonts w:ascii="Times New Roman" w:hAnsi="Times New Roman" w:cs="Times New Roman"/>
                <w:b/>
                <w:color w:val="auto"/>
                <w:sz w:val="22"/>
                <w:szCs w:val="22"/>
                <w:lang w:val="en-US"/>
              </w:rPr>
              <w:t xml:space="preserve">ADAPTATION OF THE SHIP'S CREW TO THE CONDITIONS OF A LONG VOYAGE </w:t>
            </w:r>
            <w:r>
              <w:rPr>
                <w:rFonts w:ascii="Times New Roman" w:hAnsi="Times New Roman" w:cs="Times New Roman"/>
                <w:b/>
                <w:color w:val="auto"/>
                <w:sz w:val="22"/>
                <w:szCs w:val="22"/>
                <w:lang w:val="en-US"/>
              </w:rPr>
              <w:br/>
            </w:r>
            <w:r w:rsidRPr="00B9447F">
              <w:rPr>
                <w:rFonts w:ascii="Times New Roman" w:hAnsi="Times New Roman" w:cs="Times New Roman"/>
                <w:b/>
                <w:color w:val="auto"/>
                <w:sz w:val="22"/>
                <w:szCs w:val="22"/>
                <w:lang w:val="en-US"/>
              </w:rPr>
              <w:t>A</w:t>
            </w:r>
            <w:r w:rsidRPr="00B9447F">
              <w:rPr>
                <w:rFonts w:ascii="Times New Roman" w:hAnsi="Times New Roman" w:cs="Times New Roman"/>
                <w:b/>
                <w:color w:val="auto"/>
                <w:sz w:val="22"/>
                <w:szCs w:val="22"/>
                <w:lang w:val="en-US"/>
              </w:rPr>
              <w:t>C</w:t>
            </w:r>
            <w:r w:rsidRPr="00B9447F">
              <w:rPr>
                <w:rFonts w:ascii="Times New Roman" w:hAnsi="Times New Roman" w:cs="Times New Roman"/>
                <w:b/>
                <w:color w:val="auto"/>
                <w:sz w:val="22"/>
                <w:szCs w:val="22"/>
                <w:lang w:val="en-US"/>
              </w:rPr>
              <w:t>CORDING TO THE CHARACTERISTICS OF THE HEART</w:t>
            </w:r>
          </w:p>
          <w:p w:rsidR="00B9447F" w:rsidRPr="00B9447F" w:rsidRDefault="00B9447F" w:rsidP="00B9447F">
            <w:pPr>
              <w:pStyle w:val="a4"/>
              <w:spacing w:line="240" w:lineRule="auto"/>
              <w:ind w:firstLine="0"/>
              <w:rPr>
                <w:rFonts w:ascii="Times New Roman" w:hAnsi="Times New Roman" w:cs="Times New Roman"/>
                <w:color w:val="auto"/>
                <w:sz w:val="22"/>
                <w:szCs w:val="22"/>
                <w:lang w:val="en-US"/>
              </w:rPr>
            </w:pPr>
          </w:p>
          <w:p w:rsidR="00B9447F" w:rsidRPr="00B9447F" w:rsidRDefault="00B9447F" w:rsidP="00B9447F">
            <w:pPr>
              <w:pStyle w:val="a4"/>
              <w:spacing w:line="240" w:lineRule="auto"/>
              <w:ind w:firstLine="0"/>
              <w:rPr>
                <w:rFonts w:ascii="Times New Roman" w:hAnsi="Times New Roman" w:cs="Times New Roman"/>
                <w:color w:val="auto"/>
                <w:sz w:val="22"/>
                <w:szCs w:val="22"/>
                <w:lang w:val="en-US"/>
              </w:rPr>
            </w:pPr>
            <w:proofErr w:type="spellStart"/>
            <w:r w:rsidRPr="00B9447F">
              <w:rPr>
                <w:rFonts w:ascii="Times New Roman" w:hAnsi="Times New Roman" w:cs="Times New Roman"/>
                <w:color w:val="auto"/>
                <w:sz w:val="22"/>
                <w:szCs w:val="22"/>
                <w:lang w:val="en-US"/>
              </w:rPr>
              <w:t>Koval</w:t>
            </w:r>
            <w:proofErr w:type="spellEnd"/>
            <w:r w:rsidRPr="00B9447F">
              <w:rPr>
                <w:rFonts w:ascii="Times New Roman" w:hAnsi="Times New Roman" w:cs="Times New Roman"/>
                <w:color w:val="auto"/>
                <w:sz w:val="22"/>
                <w:szCs w:val="22"/>
                <w:lang w:val="en-US"/>
              </w:rPr>
              <w:t xml:space="preserve"> </w:t>
            </w:r>
            <w:proofErr w:type="spellStart"/>
            <w:r w:rsidRPr="00B9447F">
              <w:rPr>
                <w:rFonts w:ascii="Times New Roman" w:hAnsi="Times New Roman" w:cs="Times New Roman"/>
                <w:color w:val="auto"/>
                <w:sz w:val="22"/>
                <w:szCs w:val="22"/>
                <w:lang w:val="en-US"/>
              </w:rPr>
              <w:t>V.T.</w:t>
            </w:r>
            <w:r w:rsidRPr="00B9447F">
              <w:rPr>
                <w:rFonts w:ascii="Times New Roman" w:hAnsi="Times New Roman" w:cs="Times New Roman"/>
                <w:color w:val="auto"/>
                <w:sz w:val="22"/>
                <w:szCs w:val="22"/>
                <w:vertAlign w:val="superscript"/>
                <w:lang w:val="en-US"/>
              </w:rPr>
              <w:t>1</w:t>
            </w:r>
            <w:proofErr w:type="spellEnd"/>
            <w:r w:rsidRPr="00B9447F">
              <w:rPr>
                <w:rFonts w:ascii="Times New Roman" w:hAnsi="Times New Roman" w:cs="Times New Roman"/>
                <w:color w:val="auto"/>
                <w:sz w:val="22"/>
                <w:szCs w:val="22"/>
                <w:lang w:val="en-US"/>
              </w:rPr>
              <w:t xml:space="preserve">, </w:t>
            </w:r>
            <w:proofErr w:type="spellStart"/>
            <w:r w:rsidRPr="00B9447F">
              <w:rPr>
                <w:rFonts w:ascii="Times New Roman" w:hAnsi="Times New Roman" w:cs="Times New Roman"/>
                <w:color w:val="auto"/>
                <w:sz w:val="22"/>
                <w:szCs w:val="22"/>
                <w:lang w:val="en-US"/>
              </w:rPr>
              <w:t>Petrachenko</w:t>
            </w:r>
            <w:proofErr w:type="spellEnd"/>
            <w:r w:rsidRPr="00B9447F">
              <w:rPr>
                <w:rFonts w:ascii="Times New Roman" w:hAnsi="Times New Roman" w:cs="Times New Roman"/>
                <w:color w:val="auto"/>
                <w:sz w:val="22"/>
                <w:szCs w:val="22"/>
                <w:lang w:val="en-US"/>
              </w:rPr>
              <w:t xml:space="preserve"> </w:t>
            </w:r>
            <w:proofErr w:type="spellStart"/>
            <w:r w:rsidRPr="00B9447F">
              <w:rPr>
                <w:rFonts w:ascii="Times New Roman" w:hAnsi="Times New Roman" w:cs="Times New Roman"/>
                <w:color w:val="auto"/>
                <w:sz w:val="22"/>
                <w:szCs w:val="22"/>
                <w:lang w:val="en-US"/>
              </w:rPr>
              <w:t>N.E.</w:t>
            </w:r>
            <w:r w:rsidRPr="00B9447F">
              <w:rPr>
                <w:rFonts w:ascii="Times New Roman" w:hAnsi="Times New Roman" w:cs="Times New Roman"/>
                <w:color w:val="auto"/>
                <w:sz w:val="22"/>
                <w:szCs w:val="22"/>
                <w:vertAlign w:val="superscript"/>
                <w:lang w:val="en-US"/>
              </w:rPr>
              <w:t>2</w:t>
            </w:r>
            <w:proofErr w:type="spellEnd"/>
            <w:r w:rsidRPr="00B9447F">
              <w:rPr>
                <w:rFonts w:ascii="Times New Roman" w:hAnsi="Times New Roman" w:cs="Times New Roman"/>
                <w:color w:val="auto"/>
                <w:sz w:val="22"/>
                <w:szCs w:val="22"/>
                <w:lang w:val="en-US"/>
              </w:rPr>
              <w:t xml:space="preserve">, </w:t>
            </w:r>
            <w:proofErr w:type="spellStart"/>
            <w:r w:rsidRPr="00B9447F">
              <w:rPr>
                <w:rFonts w:ascii="Times New Roman" w:hAnsi="Times New Roman" w:cs="Times New Roman"/>
                <w:color w:val="auto"/>
                <w:sz w:val="22"/>
                <w:szCs w:val="22"/>
                <w:lang w:val="en-US"/>
              </w:rPr>
              <w:t>Soshina</w:t>
            </w:r>
            <w:proofErr w:type="spellEnd"/>
            <w:r w:rsidRPr="00B9447F">
              <w:rPr>
                <w:rFonts w:ascii="Times New Roman" w:hAnsi="Times New Roman" w:cs="Times New Roman"/>
                <w:color w:val="auto"/>
                <w:sz w:val="22"/>
                <w:szCs w:val="22"/>
                <w:lang w:val="en-US"/>
              </w:rPr>
              <w:t xml:space="preserve"> </w:t>
            </w:r>
            <w:proofErr w:type="spellStart"/>
            <w:r w:rsidRPr="00B9447F">
              <w:rPr>
                <w:rFonts w:ascii="Times New Roman" w:hAnsi="Times New Roman" w:cs="Times New Roman"/>
                <w:color w:val="auto"/>
                <w:sz w:val="22"/>
                <w:szCs w:val="22"/>
                <w:lang w:val="en-US"/>
              </w:rPr>
              <w:t>N.S.</w:t>
            </w:r>
            <w:r w:rsidRPr="00B9447F">
              <w:rPr>
                <w:rFonts w:ascii="Times New Roman" w:hAnsi="Times New Roman" w:cs="Times New Roman"/>
                <w:color w:val="auto"/>
                <w:sz w:val="22"/>
                <w:szCs w:val="22"/>
                <w:vertAlign w:val="superscript"/>
                <w:lang w:val="en-US"/>
              </w:rPr>
              <w:t>1</w:t>
            </w:r>
            <w:proofErr w:type="spellEnd"/>
            <w:r w:rsidRPr="00B9447F">
              <w:rPr>
                <w:rFonts w:ascii="Times New Roman" w:hAnsi="Times New Roman" w:cs="Times New Roman"/>
                <w:color w:val="auto"/>
                <w:sz w:val="22"/>
                <w:szCs w:val="22"/>
                <w:lang w:val="en-US"/>
              </w:rPr>
              <w:t xml:space="preserve">, </w:t>
            </w:r>
            <w:proofErr w:type="spellStart"/>
            <w:r w:rsidRPr="00B9447F">
              <w:rPr>
                <w:rFonts w:ascii="Times New Roman" w:hAnsi="Times New Roman" w:cs="Times New Roman"/>
                <w:color w:val="auto"/>
                <w:sz w:val="22"/>
                <w:szCs w:val="22"/>
                <w:lang w:val="en-US"/>
              </w:rPr>
              <w:t>Zorchenko</w:t>
            </w:r>
            <w:proofErr w:type="spellEnd"/>
            <w:r w:rsidRPr="00B9447F">
              <w:rPr>
                <w:rFonts w:ascii="Times New Roman" w:hAnsi="Times New Roman" w:cs="Times New Roman"/>
                <w:color w:val="auto"/>
                <w:sz w:val="22"/>
                <w:szCs w:val="22"/>
                <w:lang w:val="en-US"/>
              </w:rPr>
              <w:t xml:space="preserve"> </w:t>
            </w:r>
            <w:proofErr w:type="spellStart"/>
            <w:r w:rsidRPr="00B9447F">
              <w:rPr>
                <w:rFonts w:ascii="Times New Roman" w:hAnsi="Times New Roman" w:cs="Times New Roman"/>
                <w:color w:val="auto"/>
                <w:sz w:val="22"/>
                <w:szCs w:val="22"/>
                <w:lang w:val="en-US"/>
              </w:rPr>
              <w:t>N.K.</w:t>
            </w:r>
            <w:r w:rsidRPr="00B9447F">
              <w:rPr>
                <w:rFonts w:ascii="Times New Roman" w:hAnsi="Times New Roman" w:cs="Times New Roman"/>
                <w:color w:val="auto"/>
                <w:sz w:val="22"/>
                <w:szCs w:val="22"/>
                <w:vertAlign w:val="superscript"/>
                <w:lang w:val="en-US"/>
              </w:rPr>
              <w:t>3</w:t>
            </w:r>
            <w:proofErr w:type="spellEnd"/>
          </w:p>
          <w:p w:rsidR="00B9447F" w:rsidRPr="00B9447F" w:rsidRDefault="00B9447F" w:rsidP="00B9447F">
            <w:pPr>
              <w:pStyle w:val="a4"/>
              <w:spacing w:line="240" w:lineRule="auto"/>
              <w:ind w:firstLine="0"/>
              <w:rPr>
                <w:rFonts w:ascii="Times New Roman" w:hAnsi="Times New Roman" w:cs="Times New Roman"/>
                <w:color w:val="auto"/>
                <w:sz w:val="22"/>
                <w:szCs w:val="22"/>
                <w:lang w:val="en-US"/>
              </w:rPr>
            </w:pPr>
          </w:p>
          <w:p w:rsidR="00B9447F" w:rsidRPr="00B9447F" w:rsidRDefault="00B9447F" w:rsidP="00B9447F">
            <w:pPr>
              <w:pStyle w:val="a4"/>
              <w:spacing w:line="240" w:lineRule="auto"/>
              <w:ind w:firstLine="0"/>
              <w:rPr>
                <w:rFonts w:ascii="Times New Roman" w:hAnsi="Times New Roman" w:cs="Times New Roman"/>
                <w:color w:val="auto"/>
                <w:sz w:val="22"/>
                <w:szCs w:val="22"/>
                <w:lang w:val="en-US"/>
              </w:rPr>
            </w:pPr>
            <w:proofErr w:type="gramStart"/>
            <w:r w:rsidRPr="00B9447F">
              <w:rPr>
                <w:rFonts w:ascii="Times New Roman" w:hAnsi="Times New Roman" w:cs="Times New Roman"/>
                <w:color w:val="auto"/>
                <w:sz w:val="22"/>
                <w:szCs w:val="22"/>
                <w:vertAlign w:val="superscript"/>
                <w:lang w:val="en-US"/>
              </w:rPr>
              <w:t>1</w:t>
            </w:r>
            <w:r w:rsidRPr="00B9447F">
              <w:rPr>
                <w:rFonts w:ascii="Times New Roman" w:hAnsi="Times New Roman" w:cs="Times New Roman"/>
                <w:color w:val="auto"/>
                <w:sz w:val="22"/>
                <w:szCs w:val="22"/>
                <w:lang w:val="en-US"/>
              </w:rPr>
              <w:t> Far Eastern Federal University, Vladivostok, about.</w:t>
            </w:r>
            <w:proofErr w:type="gramEnd"/>
            <w:r w:rsidRPr="00B9447F">
              <w:rPr>
                <w:rFonts w:ascii="Times New Roman" w:hAnsi="Times New Roman" w:cs="Times New Roman"/>
                <w:color w:val="auto"/>
                <w:sz w:val="22"/>
                <w:szCs w:val="22"/>
                <w:lang w:val="en-US"/>
              </w:rPr>
              <w:t xml:space="preserve"> </w:t>
            </w:r>
            <w:proofErr w:type="gramStart"/>
            <w:r w:rsidRPr="00B9447F">
              <w:rPr>
                <w:rFonts w:ascii="Times New Roman" w:hAnsi="Times New Roman" w:cs="Times New Roman"/>
                <w:color w:val="auto"/>
                <w:sz w:val="22"/>
                <w:szCs w:val="22"/>
                <w:lang w:val="en-US"/>
              </w:rPr>
              <w:t>Russian, p. Ajax, 10, building 20.</w:t>
            </w:r>
            <w:proofErr w:type="gramEnd"/>
          </w:p>
          <w:p w:rsidR="00B9447F" w:rsidRPr="00B9447F" w:rsidRDefault="00B9447F" w:rsidP="00B9447F">
            <w:pPr>
              <w:pStyle w:val="a4"/>
              <w:spacing w:line="240" w:lineRule="auto"/>
              <w:ind w:firstLine="0"/>
              <w:rPr>
                <w:rFonts w:ascii="Times New Roman" w:hAnsi="Times New Roman" w:cs="Times New Roman"/>
                <w:color w:val="auto"/>
                <w:sz w:val="22"/>
                <w:szCs w:val="22"/>
                <w:lang w:val="en-US"/>
              </w:rPr>
            </w:pPr>
            <w:r w:rsidRPr="00B9447F">
              <w:rPr>
                <w:rFonts w:ascii="Times New Roman" w:hAnsi="Times New Roman" w:cs="Times New Roman"/>
                <w:color w:val="auto"/>
                <w:sz w:val="22"/>
                <w:szCs w:val="22"/>
                <w:vertAlign w:val="superscript"/>
                <w:lang w:val="en-US"/>
              </w:rPr>
              <w:t>2</w:t>
            </w:r>
            <w:r w:rsidRPr="00B9447F">
              <w:rPr>
                <w:rFonts w:ascii="Times New Roman" w:hAnsi="Times New Roman" w:cs="Times New Roman"/>
                <w:color w:val="auto"/>
                <w:sz w:val="22"/>
                <w:szCs w:val="22"/>
                <w:lang w:val="en-US"/>
              </w:rPr>
              <w:t xml:space="preserve"> Pacific Higher Naval School named after </w:t>
            </w:r>
            <w:proofErr w:type="spellStart"/>
            <w:r w:rsidRPr="00B9447F">
              <w:rPr>
                <w:rFonts w:ascii="Times New Roman" w:hAnsi="Times New Roman" w:cs="Times New Roman"/>
                <w:color w:val="auto"/>
                <w:sz w:val="22"/>
                <w:szCs w:val="22"/>
                <w:lang w:val="en-US"/>
              </w:rPr>
              <w:t>S.O.</w:t>
            </w:r>
            <w:proofErr w:type="spellEnd"/>
            <w:r w:rsidRPr="00B9447F">
              <w:rPr>
                <w:rFonts w:ascii="Times New Roman" w:hAnsi="Times New Roman" w:cs="Times New Roman"/>
                <w:color w:val="auto"/>
                <w:sz w:val="22"/>
                <w:szCs w:val="22"/>
                <w:lang w:val="en-US"/>
              </w:rPr>
              <w:t xml:space="preserve"> </w:t>
            </w:r>
            <w:proofErr w:type="spellStart"/>
            <w:r w:rsidRPr="00B9447F">
              <w:rPr>
                <w:rFonts w:ascii="Times New Roman" w:hAnsi="Times New Roman" w:cs="Times New Roman"/>
                <w:color w:val="auto"/>
                <w:sz w:val="22"/>
                <w:szCs w:val="22"/>
                <w:lang w:val="en-US"/>
              </w:rPr>
              <w:t>Makarov</w:t>
            </w:r>
            <w:proofErr w:type="spellEnd"/>
            <w:r w:rsidRPr="00B9447F">
              <w:rPr>
                <w:rFonts w:ascii="Times New Roman" w:hAnsi="Times New Roman" w:cs="Times New Roman"/>
                <w:color w:val="auto"/>
                <w:sz w:val="22"/>
                <w:szCs w:val="22"/>
                <w:lang w:val="en-US"/>
              </w:rPr>
              <w:t xml:space="preserve"> of the Ministry of Defense of the Russian Fe</w:t>
            </w:r>
            <w:r w:rsidRPr="00B9447F">
              <w:rPr>
                <w:rFonts w:ascii="Times New Roman" w:hAnsi="Times New Roman" w:cs="Times New Roman"/>
                <w:color w:val="auto"/>
                <w:sz w:val="22"/>
                <w:szCs w:val="22"/>
                <w:lang w:val="en-US"/>
              </w:rPr>
              <w:t>d</w:t>
            </w:r>
            <w:r w:rsidRPr="00B9447F">
              <w:rPr>
                <w:rFonts w:ascii="Times New Roman" w:hAnsi="Times New Roman" w:cs="Times New Roman"/>
                <w:color w:val="auto"/>
                <w:sz w:val="22"/>
                <w:szCs w:val="22"/>
                <w:lang w:val="en-US"/>
              </w:rPr>
              <w:t xml:space="preserve">eration, Vladivostok, </w:t>
            </w:r>
            <w:proofErr w:type="spellStart"/>
            <w:proofErr w:type="gramStart"/>
            <w:r w:rsidRPr="00B9447F">
              <w:rPr>
                <w:rFonts w:ascii="Times New Roman" w:hAnsi="Times New Roman" w:cs="Times New Roman"/>
                <w:color w:val="auto"/>
                <w:sz w:val="22"/>
                <w:szCs w:val="22"/>
                <w:lang w:val="en-US"/>
              </w:rPr>
              <w:t>Kamsky</w:t>
            </w:r>
            <w:proofErr w:type="spellEnd"/>
            <w:proofErr w:type="gramEnd"/>
            <w:r w:rsidRPr="00B9447F">
              <w:rPr>
                <w:rFonts w:ascii="Times New Roman" w:hAnsi="Times New Roman" w:cs="Times New Roman"/>
                <w:color w:val="auto"/>
                <w:sz w:val="22"/>
                <w:szCs w:val="22"/>
                <w:lang w:val="en-US"/>
              </w:rPr>
              <w:t xml:space="preserve"> Lane 6.</w:t>
            </w:r>
          </w:p>
          <w:p w:rsidR="00B9447F" w:rsidRPr="00B9447F" w:rsidRDefault="00B9447F" w:rsidP="00B9447F">
            <w:pPr>
              <w:pStyle w:val="a4"/>
              <w:spacing w:line="240" w:lineRule="auto"/>
              <w:ind w:firstLine="0"/>
              <w:rPr>
                <w:rFonts w:ascii="Times New Roman" w:hAnsi="Times New Roman" w:cs="Times New Roman"/>
                <w:color w:val="auto"/>
                <w:sz w:val="22"/>
                <w:szCs w:val="22"/>
                <w:lang w:val="en-US"/>
              </w:rPr>
            </w:pPr>
            <w:r w:rsidRPr="00B9447F">
              <w:rPr>
                <w:rFonts w:ascii="Times New Roman" w:hAnsi="Times New Roman" w:cs="Times New Roman"/>
                <w:color w:val="auto"/>
                <w:sz w:val="22"/>
                <w:szCs w:val="22"/>
                <w:vertAlign w:val="superscript"/>
                <w:lang w:val="en-US"/>
              </w:rPr>
              <w:t>3</w:t>
            </w:r>
            <w:r w:rsidRPr="00B9447F">
              <w:rPr>
                <w:rFonts w:ascii="Times New Roman" w:hAnsi="Times New Roman" w:cs="Times New Roman"/>
                <w:color w:val="auto"/>
                <w:sz w:val="22"/>
                <w:szCs w:val="22"/>
                <w:lang w:val="en-US"/>
              </w:rPr>
              <w:t xml:space="preserve"> Far Eastern State Technical Fisheries University, Vladivostok, </w:t>
            </w:r>
            <w:proofErr w:type="spellStart"/>
            <w:r w:rsidRPr="00B9447F">
              <w:rPr>
                <w:rFonts w:ascii="Times New Roman" w:hAnsi="Times New Roman" w:cs="Times New Roman"/>
                <w:color w:val="auto"/>
                <w:sz w:val="22"/>
                <w:szCs w:val="22"/>
                <w:lang w:val="en-US"/>
              </w:rPr>
              <w:t>Lugovaya</w:t>
            </w:r>
            <w:proofErr w:type="spellEnd"/>
            <w:r w:rsidRPr="00B9447F">
              <w:rPr>
                <w:rFonts w:ascii="Times New Roman" w:hAnsi="Times New Roman" w:cs="Times New Roman"/>
                <w:color w:val="auto"/>
                <w:sz w:val="22"/>
                <w:szCs w:val="22"/>
                <w:lang w:val="en-US"/>
              </w:rPr>
              <w:t xml:space="preserve"> Str. </w:t>
            </w:r>
            <w:proofErr w:type="spellStart"/>
            <w:r w:rsidRPr="00B9447F">
              <w:rPr>
                <w:rFonts w:ascii="Times New Roman" w:hAnsi="Times New Roman" w:cs="Times New Roman"/>
                <w:color w:val="auto"/>
                <w:sz w:val="22"/>
                <w:szCs w:val="22"/>
                <w:lang w:val="en-US"/>
              </w:rPr>
              <w:t>52B</w:t>
            </w:r>
            <w:proofErr w:type="spellEnd"/>
            <w:r w:rsidRPr="00B9447F">
              <w:rPr>
                <w:rFonts w:ascii="Times New Roman" w:hAnsi="Times New Roman" w:cs="Times New Roman"/>
                <w:color w:val="auto"/>
                <w:sz w:val="22"/>
                <w:szCs w:val="22"/>
                <w:lang w:val="en-US"/>
              </w:rPr>
              <w:t>.</w:t>
            </w:r>
          </w:p>
          <w:p w:rsidR="00B9447F" w:rsidRPr="00B9447F" w:rsidRDefault="00B9447F" w:rsidP="00B9447F">
            <w:pPr>
              <w:pStyle w:val="a4"/>
              <w:spacing w:line="240" w:lineRule="auto"/>
              <w:ind w:firstLine="0"/>
              <w:rPr>
                <w:rFonts w:ascii="Times New Roman" w:hAnsi="Times New Roman" w:cs="Times New Roman"/>
                <w:color w:val="auto"/>
                <w:sz w:val="22"/>
                <w:szCs w:val="22"/>
                <w:lang w:val="en-US"/>
              </w:rPr>
            </w:pPr>
          </w:p>
          <w:p w:rsidR="00B9447F" w:rsidRPr="00B9447F" w:rsidRDefault="00B9447F" w:rsidP="00B9447F">
            <w:pPr>
              <w:pStyle w:val="a4"/>
              <w:spacing w:line="240" w:lineRule="auto"/>
              <w:ind w:firstLine="0"/>
              <w:rPr>
                <w:rFonts w:ascii="Times New Roman" w:hAnsi="Times New Roman" w:cs="Times New Roman"/>
                <w:color w:val="auto"/>
                <w:sz w:val="22"/>
                <w:szCs w:val="22"/>
                <w:lang w:val="en-US"/>
              </w:rPr>
            </w:pPr>
            <w:r w:rsidRPr="00B9447F">
              <w:rPr>
                <w:rFonts w:ascii="Times New Roman" w:hAnsi="Times New Roman" w:cs="Times New Roman"/>
                <w:color w:val="auto"/>
                <w:sz w:val="22"/>
                <w:szCs w:val="22"/>
                <w:lang w:val="en-US"/>
              </w:rPr>
              <w:t xml:space="preserve">The article is devoted to identifying the regularities of the process of adaptation of the crew members to the sailing conditions of the round-the-world voyage of the </w:t>
            </w:r>
            <w:proofErr w:type="spellStart"/>
            <w:r w:rsidRPr="00B9447F">
              <w:rPr>
                <w:rFonts w:ascii="Times New Roman" w:hAnsi="Times New Roman" w:cs="Times New Roman"/>
                <w:color w:val="auto"/>
                <w:sz w:val="22"/>
                <w:szCs w:val="22"/>
                <w:lang w:val="en-US"/>
              </w:rPr>
              <w:t>TSS</w:t>
            </w:r>
            <w:proofErr w:type="spellEnd"/>
            <w:r w:rsidRPr="00B9447F">
              <w:rPr>
                <w:rFonts w:ascii="Times New Roman" w:hAnsi="Times New Roman" w:cs="Times New Roman"/>
                <w:color w:val="auto"/>
                <w:sz w:val="22"/>
                <w:szCs w:val="22"/>
                <w:lang w:val="en-US"/>
              </w:rPr>
              <w:t xml:space="preserve"> ‟</w:t>
            </w:r>
            <w:proofErr w:type="spellStart"/>
            <w:r w:rsidRPr="00B9447F">
              <w:rPr>
                <w:rFonts w:ascii="Times New Roman" w:hAnsi="Times New Roman" w:cs="Times New Roman"/>
                <w:color w:val="auto"/>
                <w:sz w:val="22"/>
                <w:szCs w:val="22"/>
                <w:lang w:val="en-US"/>
              </w:rPr>
              <w:t>Pallada</w:t>
            </w:r>
            <w:proofErr w:type="spellEnd"/>
            <w:r w:rsidRPr="00B9447F">
              <w:rPr>
                <w:rFonts w:ascii="Times New Roman" w:hAnsi="Times New Roman" w:cs="Times New Roman"/>
                <w:color w:val="auto"/>
                <w:sz w:val="22"/>
                <w:szCs w:val="22"/>
                <w:lang w:val="en-US"/>
              </w:rPr>
              <w:t>”. The initial data were the r</w:t>
            </w:r>
            <w:r w:rsidRPr="00B9447F">
              <w:rPr>
                <w:rFonts w:ascii="Times New Roman" w:hAnsi="Times New Roman" w:cs="Times New Roman"/>
                <w:color w:val="auto"/>
                <w:sz w:val="22"/>
                <w:szCs w:val="22"/>
                <w:lang w:val="en-US"/>
              </w:rPr>
              <w:t>e</w:t>
            </w:r>
            <w:r w:rsidRPr="00B9447F">
              <w:rPr>
                <w:rFonts w:ascii="Times New Roman" w:hAnsi="Times New Roman" w:cs="Times New Roman"/>
                <w:color w:val="auto"/>
                <w:sz w:val="22"/>
                <w:szCs w:val="22"/>
                <w:lang w:val="en-US"/>
              </w:rPr>
              <w:t xml:space="preserve">sults of measuring the parameters of the cardiac activity of the ship's </w:t>
            </w:r>
            <w:proofErr w:type="gramStart"/>
            <w:r w:rsidRPr="00B9447F">
              <w:rPr>
                <w:rFonts w:ascii="Times New Roman" w:hAnsi="Times New Roman" w:cs="Times New Roman"/>
                <w:color w:val="auto"/>
                <w:sz w:val="22"/>
                <w:szCs w:val="22"/>
                <w:lang w:val="en-US"/>
              </w:rPr>
              <w:t>crew members</w:t>
            </w:r>
            <w:proofErr w:type="gramEnd"/>
            <w:r w:rsidRPr="00B9447F">
              <w:rPr>
                <w:rFonts w:ascii="Times New Roman" w:hAnsi="Times New Roman" w:cs="Times New Roman"/>
                <w:color w:val="auto"/>
                <w:sz w:val="22"/>
                <w:szCs w:val="22"/>
                <w:lang w:val="en-US"/>
              </w:rPr>
              <w:t xml:space="preserve"> for the entire period of being on board the ship. A method for processing experimental data </w:t>
            </w:r>
            <w:proofErr w:type="gramStart"/>
            <w:r w:rsidRPr="00B9447F">
              <w:rPr>
                <w:rFonts w:ascii="Times New Roman" w:hAnsi="Times New Roman" w:cs="Times New Roman"/>
                <w:color w:val="auto"/>
                <w:sz w:val="22"/>
                <w:szCs w:val="22"/>
                <w:lang w:val="en-US"/>
              </w:rPr>
              <w:t>was proposed</w:t>
            </w:r>
            <w:proofErr w:type="gramEnd"/>
            <w:r w:rsidRPr="00B9447F">
              <w:rPr>
                <w:rFonts w:ascii="Times New Roman" w:hAnsi="Times New Roman" w:cs="Times New Roman"/>
                <w:color w:val="auto"/>
                <w:sz w:val="22"/>
                <w:szCs w:val="22"/>
                <w:lang w:val="en-US"/>
              </w:rPr>
              <w:t xml:space="preserve"> to separate the ind</w:t>
            </w:r>
            <w:r w:rsidRPr="00B9447F">
              <w:rPr>
                <w:rFonts w:ascii="Times New Roman" w:hAnsi="Times New Roman" w:cs="Times New Roman"/>
                <w:color w:val="auto"/>
                <w:sz w:val="22"/>
                <w:szCs w:val="22"/>
                <w:lang w:val="en-US"/>
              </w:rPr>
              <w:t>i</w:t>
            </w:r>
            <w:r w:rsidRPr="00B9447F">
              <w:rPr>
                <w:rFonts w:ascii="Times New Roman" w:hAnsi="Times New Roman" w:cs="Times New Roman"/>
                <w:color w:val="auto"/>
                <w:sz w:val="22"/>
                <w:szCs w:val="22"/>
                <w:lang w:val="en-US"/>
              </w:rPr>
              <w:t>vidual chara</w:t>
            </w:r>
            <w:r w:rsidRPr="00B9447F">
              <w:rPr>
                <w:rFonts w:ascii="Times New Roman" w:hAnsi="Times New Roman" w:cs="Times New Roman"/>
                <w:color w:val="auto"/>
                <w:sz w:val="22"/>
                <w:szCs w:val="22"/>
                <w:lang w:val="en-US"/>
              </w:rPr>
              <w:t>c</w:t>
            </w:r>
            <w:r w:rsidRPr="00B9447F">
              <w:rPr>
                <w:rFonts w:ascii="Times New Roman" w:hAnsi="Times New Roman" w:cs="Times New Roman"/>
                <w:color w:val="auto"/>
                <w:sz w:val="22"/>
                <w:szCs w:val="22"/>
                <w:lang w:val="en-US"/>
              </w:rPr>
              <w:t xml:space="preserve">teristics of cardiac activity from the influence of the external environment. The hypothesis of a stressful situation and gradual adaptation of the ship's crew </w:t>
            </w:r>
            <w:proofErr w:type="gramStart"/>
            <w:r w:rsidRPr="00B9447F">
              <w:rPr>
                <w:rFonts w:ascii="Times New Roman" w:hAnsi="Times New Roman" w:cs="Times New Roman"/>
                <w:color w:val="auto"/>
                <w:sz w:val="22"/>
                <w:szCs w:val="22"/>
                <w:lang w:val="en-US"/>
              </w:rPr>
              <w:t>was confirmed</w:t>
            </w:r>
            <w:proofErr w:type="gramEnd"/>
            <w:r w:rsidRPr="00B9447F">
              <w:rPr>
                <w:rFonts w:ascii="Times New Roman" w:hAnsi="Times New Roman" w:cs="Times New Roman"/>
                <w:color w:val="auto"/>
                <w:sz w:val="22"/>
                <w:szCs w:val="22"/>
                <w:lang w:val="en-US"/>
              </w:rPr>
              <w:t xml:space="preserve">. To illustrate the proposed method, the dependence of the deviation of the systolic index from the mean </w:t>
            </w:r>
            <w:proofErr w:type="gramStart"/>
            <w:r w:rsidRPr="00B9447F">
              <w:rPr>
                <w:rFonts w:ascii="Times New Roman" w:hAnsi="Times New Roman" w:cs="Times New Roman"/>
                <w:color w:val="auto"/>
                <w:sz w:val="22"/>
                <w:szCs w:val="22"/>
                <w:lang w:val="en-US"/>
              </w:rPr>
              <w:t>is given</w:t>
            </w:r>
            <w:proofErr w:type="gramEnd"/>
            <w:r w:rsidRPr="00B9447F">
              <w:rPr>
                <w:rFonts w:ascii="Times New Roman" w:hAnsi="Times New Roman" w:cs="Times New Roman"/>
                <w:color w:val="auto"/>
                <w:sz w:val="22"/>
                <w:szCs w:val="22"/>
                <w:lang w:val="en-US"/>
              </w:rPr>
              <w:t>. It was shown that the greatest devi</w:t>
            </w:r>
            <w:r w:rsidRPr="00B9447F">
              <w:rPr>
                <w:rFonts w:ascii="Times New Roman" w:hAnsi="Times New Roman" w:cs="Times New Roman"/>
                <w:color w:val="auto"/>
                <w:sz w:val="22"/>
                <w:szCs w:val="22"/>
                <w:lang w:val="en-US"/>
              </w:rPr>
              <w:t>a</w:t>
            </w:r>
            <w:r w:rsidRPr="00B9447F">
              <w:rPr>
                <w:rFonts w:ascii="Times New Roman" w:hAnsi="Times New Roman" w:cs="Times New Roman"/>
                <w:color w:val="auto"/>
                <w:sz w:val="22"/>
                <w:szCs w:val="22"/>
                <w:lang w:val="en-US"/>
              </w:rPr>
              <w:t xml:space="preserve">tion of the Systolic Index (SI) values from the physiological norm was observed </w:t>
            </w:r>
            <w:proofErr w:type="gramStart"/>
            <w:r w:rsidRPr="00B9447F">
              <w:rPr>
                <w:rFonts w:ascii="Times New Roman" w:hAnsi="Times New Roman" w:cs="Times New Roman"/>
                <w:color w:val="auto"/>
                <w:sz w:val="22"/>
                <w:szCs w:val="22"/>
                <w:lang w:val="en-US"/>
              </w:rPr>
              <w:t>at the moments</w:t>
            </w:r>
            <w:proofErr w:type="gramEnd"/>
            <w:r w:rsidRPr="00B9447F">
              <w:rPr>
                <w:rFonts w:ascii="Times New Roman" w:hAnsi="Times New Roman" w:cs="Times New Roman"/>
                <w:color w:val="auto"/>
                <w:sz w:val="22"/>
                <w:szCs w:val="22"/>
                <w:lang w:val="en-US"/>
              </w:rPr>
              <w:t xml:space="preserve"> of crossing the equator in both directions and at the crossing of the Greenwich meridian.</w:t>
            </w:r>
          </w:p>
          <w:p w:rsidR="00B9447F" w:rsidRPr="00B9447F" w:rsidRDefault="00B9447F" w:rsidP="00B9447F">
            <w:pPr>
              <w:pStyle w:val="a4"/>
              <w:spacing w:line="240" w:lineRule="auto"/>
              <w:ind w:firstLine="0"/>
              <w:rPr>
                <w:rFonts w:ascii="Times New Roman" w:hAnsi="Times New Roman" w:cs="Times New Roman"/>
                <w:color w:val="auto"/>
                <w:sz w:val="22"/>
                <w:szCs w:val="22"/>
                <w:lang w:val="en-US"/>
              </w:rPr>
            </w:pPr>
          </w:p>
          <w:p w:rsidR="00B9447F" w:rsidRPr="00B9447F" w:rsidRDefault="00B9447F" w:rsidP="00B9447F">
            <w:pPr>
              <w:pStyle w:val="a4"/>
              <w:spacing w:line="240" w:lineRule="auto"/>
              <w:ind w:firstLine="0"/>
              <w:rPr>
                <w:rFonts w:ascii="Times New Roman" w:hAnsi="Times New Roman" w:cs="Times New Roman"/>
                <w:color w:val="auto"/>
                <w:sz w:val="22"/>
                <w:szCs w:val="22"/>
                <w:lang w:val="en-US"/>
              </w:rPr>
            </w:pPr>
            <w:r w:rsidRPr="00B9447F">
              <w:rPr>
                <w:rFonts w:ascii="Times New Roman" w:hAnsi="Times New Roman" w:cs="Times New Roman"/>
                <w:b/>
                <w:color w:val="auto"/>
                <w:sz w:val="22"/>
                <w:szCs w:val="22"/>
                <w:lang w:val="en-US"/>
              </w:rPr>
              <w:t>Key words:</w:t>
            </w:r>
            <w:r w:rsidRPr="00B9447F">
              <w:rPr>
                <w:rFonts w:ascii="Times New Roman" w:hAnsi="Times New Roman" w:cs="Times New Roman"/>
                <w:color w:val="auto"/>
                <w:sz w:val="22"/>
                <w:szCs w:val="22"/>
                <w:lang w:val="en-US"/>
              </w:rPr>
              <w:t xml:space="preserve"> adaptation, correlation coefficient, systolic index, ship crew.</w:t>
            </w:r>
          </w:p>
          <w:p w:rsidR="00B9447F" w:rsidRDefault="00B9447F" w:rsidP="00B9447F">
            <w:pPr>
              <w:rPr>
                <w:rFonts w:ascii="Times New Roman" w:hAnsi="Times New Roman" w:cs="Times New Roman"/>
                <w:lang w:val="en-US"/>
              </w:rPr>
            </w:pPr>
          </w:p>
          <w:p w:rsidR="00B9447F" w:rsidRPr="00B9447F" w:rsidRDefault="00B9447F" w:rsidP="00B9447F">
            <w:pPr>
              <w:rPr>
                <w:rFonts w:ascii="Times New Roman" w:hAnsi="Times New Roman" w:cs="Times New Roman"/>
                <w:lang w:val="en-US"/>
              </w:rPr>
            </w:pPr>
          </w:p>
        </w:tc>
      </w:tr>
      <w:tr w:rsidR="00B9447F" w:rsidRPr="00B9447F" w:rsidTr="00B9447F">
        <w:trPr>
          <w:jc w:val="center"/>
        </w:trPr>
        <w:tc>
          <w:tcPr>
            <w:tcW w:w="9571" w:type="dxa"/>
          </w:tcPr>
          <w:p w:rsidR="00B9447F" w:rsidRDefault="00B9447F" w:rsidP="00B9447F">
            <w:pPr>
              <w:rPr>
                <w:rFonts w:ascii="Times New Roman" w:hAnsi="Times New Roman" w:cs="Times New Roman"/>
                <w:iCs/>
                <w:lang w:val="en-US"/>
              </w:rPr>
            </w:pPr>
            <w:proofErr w:type="spellStart"/>
            <w:r w:rsidRPr="00B9447F">
              <w:rPr>
                <w:rFonts w:ascii="Times New Roman" w:hAnsi="Times New Roman" w:cs="Times New Roman"/>
              </w:rPr>
              <w:t>УДК</w:t>
            </w:r>
            <w:proofErr w:type="spellEnd"/>
            <w:r w:rsidRPr="00B9447F">
              <w:rPr>
                <w:rFonts w:ascii="Times New Roman" w:hAnsi="Times New Roman" w:cs="Times New Roman"/>
              </w:rPr>
              <w:t xml:space="preserve"> </w:t>
            </w:r>
            <w:r w:rsidRPr="00B9447F">
              <w:rPr>
                <w:rFonts w:ascii="Times New Roman" w:hAnsi="Times New Roman" w:cs="Times New Roman"/>
                <w:shd w:val="clear" w:color="auto" w:fill="FFFFFF"/>
              </w:rPr>
              <w:t xml:space="preserve">537.87: 004.9          </w:t>
            </w:r>
            <w:r>
              <w:rPr>
                <w:rFonts w:ascii="Times New Roman" w:hAnsi="Times New Roman" w:cs="Times New Roman"/>
                <w:shd w:val="clear" w:color="auto" w:fill="FFFFFF"/>
                <w:lang w:val="en-US"/>
              </w:rPr>
              <w:t xml:space="preserve">              </w:t>
            </w:r>
            <w:r w:rsidRPr="00B9447F">
              <w:rPr>
                <w:rFonts w:ascii="Times New Roman" w:hAnsi="Times New Roman" w:cs="Times New Roman"/>
                <w:shd w:val="clear" w:color="auto" w:fill="FFFFFF"/>
              </w:rPr>
              <w:t xml:space="preserve">                                              </w:t>
            </w:r>
            <w:proofErr w:type="spellStart"/>
            <w:r w:rsidRPr="00B9447F">
              <w:rPr>
                <w:rFonts w:ascii="Times New Roman" w:hAnsi="Times New Roman" w:cs="Times New Roman"/>
                <w:iCs/>
                <w:lang w:val="en-US"/>
              </w:rPr>
              <w:t>DOI</w:t>
            </w:r>
            <w:proofErr w:type="spellEnd"/>
            <w:r w:rsidRPr="00B9447F">
              <w:rPr>
                <w:rFonts w:ascii="Times New Roman" w:hAnsi="Times New Roman" w:cs="Times New Roman"/>
                <w:iCs/>
              </w:rPr>
              <w:t>: 10.17217/2079-0333-2021-57-20-29</w:t>
            </w:r>
          </w:p>
          <w:p w:rsidR="00B9447F" w:rsidRPr="00B9447F" w:rsidRDefault="00B9447F" w:rsidP="00B9447F">
            <w:pPr>
              <w:rPr>
                <w:rFonts w:ascii="Times New Roman" w:hAnsi="Times New Roman" w:cs="Times New Roman"/>
                <w:iCs/>
                <w:lang w:val="en-US"/>
              </w:rPr>
            </w:pPr>
          </w:p>
          <w:p w:rsidR="00B9447F" w:rsidRPr="00B9447F" w:rsidRDefault="00B9447F" w:rsidP="00B9447F">
            <w:pPr>
              <w:jc w:val="center"/>
              <w:rPr>
                <w:rFonts w:ascii="Times New Roman" w:hAnsi="Times New Roman" w:cs="Times New Roman"/>
                <w:b/>
                <w:lang w:val="en-US"/>
              </w:rPr>
            </w:pPr>
            <w:r w:rsidRPr="00B9447F">
              <w:rPr>
                <w:rFonts w:ascii="Times New Roman" w:hAnsi="Times New Roman" w:cs="Times New Roman"/>
                <w:b/>
                <w:lang w:val="en-US"/>
              </w:rPr>
              <w:t xml:space="preserve">INVESTIGATION OF THE INFLUENCE OF ELECTROMAGNETIC RADIATION </w:t>
            </w:r>
            <w:r w:rsidRPr="00B9447F">
              <w:rPr>
                <w:rFonts w:ascii="Times New Roman" w:hAnsi="Times New Roman" w:cs="Times New Roman"/>
                <w:b/>
                <w:lang w:val="en-US"/>
              </w:rPr>
              <w:br/>
              <w:t xml:space="preserve">NEAR THE “ATMOSPHERE – ICE” </w:t>
            </w:r>
            <w:r w:rsidRPr="00B9447F">
              <w:rPr>
                <w:rFonts w:ascii="Times New Roman" w:hAnsi="Times New Roman" w:cs="Times New Roman"/>
                <w:b/>
                <w:lang w:val="en-US"/>
              </w:rPr>
              <w:br/>
              <w:t>MEDIA SECTION DURING A ROUND-THE-WORLD ROUTE</w:t>
            </w:r>
          </w:p>
          <w:p w:rsidR="00B9447F" w:rsidRPr="00B9447F" w:rsidRDefault="00B9447F" w:rsidP="00B9447F">
            <w:pPr>
              <w:jc w:val="center"/>
              <w:rPr>
                <w:rFonts w:ascii="Times New Roman" w:hAnsi="Times New Roman" w:cs="Times New Roman"/>
                <w:b/>
                <w:lang w:val="en-US"/>
              </w:rPr>
            </w:pPr>
          </w:p>
          <w:p w:rsidR="00B9447F" w:rsidRPr="00B9447F" w:rsidRDefault="00B9447F" w:rsidP="00B9447F">
            <w:pPr>
              <w:jc w:val="both"/>
              <w:rPr>
                <w:rFonts w:ascii="Times New Roman" w:hAnsi="Times New Roman" w:cs="Times New Roman"/>
                <w:lang w:val="en-US"/>
              </w:rPr>
            </w:pPr>
            <w:proofErr w:type="spellStart"/>
            <w:r w:rsidRPr="00B9447F">
              <w:rPr>
                <w:rFonts w:ascii="Times New Roman" w:hAnsi="Times New Roman" w:cs="Times New Roman"/>
                <w:lang w:val="en-US"/>
              </w:rPr>
              <w:t>Koval</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V.T.</w:t>
            </w:r>
            <w:r w:rsidRPr="00B9447F">
              <w:rPr>
                <w:rFonts w:ascii="Times New Roman" w:hAnsi="Times New Roman" w:cs="Times New Roman"/>
                <w:vertAlign w:val="superscript"/>
                <w:lang w:val="en-US"/>
              </w:rPr>
              <w:t>1</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Korochentsev</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V.I.</w:t>
            </w:r>
            <w:r w:rsidRPr="00B9447F">
              <w:rPr>
                <w:rFonts w:ascii="Times New Roman" w:hAnsi="Times New Roman" w:cs="Times New Roman"/>
                <w:vertAlign w:val="superscript"/>
                <w:lang w:val="en-US"/>
              </w:rPr>
              <w:t>1</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Soshina</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N.S.</w:t>
            </w:r>
            <w:r w:rsidRPr="00B9447F">
              <w:rPr>
                <w:rFonts w:ascii="Times New Roman" w:hAnsi="Times New Roman" w:cs="Times New Roman"/>
                <w:vertAlign w:val="superscript"/>
                <w:lang w:val="en-US"/>
              </w:rPr>
              <w:t>1</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Shpak</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Yu.V.</w:t>
            </w:r>
            <w:r w:rsidRPr="00B9447F">
              <w:rPr>
                <w:rFonts w:ascii="Times New Roman" w:hAnsi="Times New Roman" w:cs="Times New Roman"/>
                <w:vertAlign w:val="superscript"/>
                <w:lang w:val="en-US"/>
              </w:rPr>
              <w:t>1</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Zorchenko</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N.K.</w:t>
            </w:r>
            <w:r w:rsidRPr="00B9447F">
              <w:rPr>
                <w:rFonts w:ascii="Times New Roman" w:hAnsi="Times New Roman" w:cs="Times New Roman"/>
                <w:vertAlign w:val="superscript"/>
                <w:lang w:val="en-US"/>
              </w:rPr>
              <w:t>2</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Belash</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A.P.</w:t>
            </w:r>
            <w:proofErr w:type="spellEnd"/>
            <w:r w:rsidRPr="00B9447F">
              <w:rPr>
                <w:rFonts w:ascii="Times New Roman" w:hAnsi="Times New Roman" w:cs="Times New Roman"/>
                <w:vertAlign w:val="superscript"/>
                <w:lang w:val="en-US"/>
              </w:rPr>
              <w:t xml:space="preserve"> 3</w:t>
            </w:r>
          </w:p>
          <w:p w:rsidR="00B9447F" w:rsidRPr="00B9447F" w:rsidRDefault="00B9447F" w:rsidP="00B9447F">
            <w:pPr>
              <w:jc w:val="both"/>
              <w:rPr>
                <w:rFonts w:ascii="Times New Roman" w:hAnsi="Times New Roman" w:cs="Times New Roman"/>
                <w:lang w:val="en-US"/>
              </w:rPr>
            </w:pPr>
          </w:p>
          <w:p w:rsidR="00B9447F" w:rsidRPr="00B9447F" w:rsidRDefault="00B9447F" w:rsidP="00B9447F">
            <w:pPr>
              <w:jc w:val="both"/>
              <w:rPr>
                <w:rFonts w:ascii="Times New Roman" w:hAnsi="Times New Roman" w:cs="Times New Roman"/>
                <w:lang w:val="en-US"/>
              </w:rPr>
            </w:pPr>
            <w:r w:rsidRPr="00B9447F">
              <w:rPr>
                <w:rFonts w:ascii="Times New Roman" w:hAnsi="Times New Roman" w:cs="Times New Roman"/>
                <w:vertAlign w:val="superscript"/>
                <w:lang w:val="en-US"/>
              </w:rPr>
              <w:t>1</w:t>
            </w:r>
            <w:r w:rsidRPr="00B9447F">
              <w:rPr>
                <w:rFonts w:ascii="Times New Roman" w:hAnsi="Times New Roman" w:cs="Times New Roman"/>
                <w:lang w:val="en-US"/>
              </w:rPr>
              <w:t xml:space="preserve"> Far Eastern Federal University, Vladivostok, about Russian, p. Ajax, 10, </w:t>
            </w:r>
            <w:proofErr w:type="gramStart"/>
            <w:r w:rsidRPr="00B9447F">
              <w:rPr>
                <w:rFonts w:ascii="Times New Roman" w:hAnsi="Times New Roman" w:cs="Times New Roman"/>
                <w:lang w:val="en-US"/>
              </w:rPr>
              <w:t>building  20</w:t>
            </w:r>
            <w:proofErr w:type="gramEnd"/>
            <w:r w:rsidRPr="00B9447F">
              <w:rPr>
                <w:rFonts w:ascii="Times New Roman" w:hAnsi="Times New Roman" w:cs="Times New Roman"/>
                <w:lang w:val="en-US"/>
              </w:rPr>
              <w:t>.</w:t>
            </w:r>
          </w:p>
          <w:p w:rsidR="00B9447F" w:rsidRPr="00B9447F" w:rsidRDefault="00B9447F" w:rsidP="00B9447F">
            <w:pPr>
              <w:jc w:val="both"/>
              <w:rPr>
                <w:rFonts w:ascii="Times New Roman" w:hAnsi="Times New Roman" w:cs="Times New Roman"/>
                <w:lang w:val="en-US"/>
              </w:rPr>
            </w:pPr>
            <w:r w:rsidRPr="00B9447F">
              <w:rPr>
                <w:rFonts w:ascii="Times New Roman" w:hAnsi="Times New Roman" w:cs="Times New Roman"/>
                <w:vertAlign w:val="superscript"/>
                <w:lang w:val="en-US"/>
              </w:rPr>
              <w:t>2</w:t>
            </w:r>
            <w:r w:rsidRPr="00B9447F">
              <w:rPr>
                <w:rFonts w:ascii="Times New Roman" w:hAnsi="Times New Roman" w:cs="Times New Roman"/>
                <w:lang w:val="en-US"/>
              </w:rPr>
              <w:t xml:space="preserve"> Far Eastern State Technical Fisheries University, Vladivostok, </w:t>
            </w:r>
            <w:proofErr w:type="spellStart"/>
            <w:r w:rsidRPr="00B9447F">
              <w:rPr>
                <w:rFonts w:ascii="Times New Roman" w:hAnsi="Times New Roman" w:cs="Times New Roman"/>
                <w:lang w:val="en-US"/>
              </w:rPr>
              <w:t>Lugovaya</w:t>
            </w:r>
            <w:proofErr w:type="spellEnd"/>
            <w:r w:rsidRPr="00B9447F">
              <w:rPr>
                <w:rFonts w:ascii="Times New Roman" w:hAnsi="Times New Roman" w:cs="Times New Roman"/>
                <w:lang w:val="en-US"/>
              </w:rPr>
              <w:t xml:space="preserve"> Str. </w:t>
            </w:r>
            <w:proofErr w:type="spellStart"/>
            <w:r w:rsidRPr="00B9447F">
              <w:rPr>
                <w:rFonts w:ascii="Times New Roman" w:hAnsi="Times New Roman" w:cs="Times New Roman"/>
                <w:lang w:val="en-US"/>
              </w:rPr>
              <w:t>52B</w:t>
            </w:r>
            <w:proofErr w:type="spellEnd"/>
            <w:r w:rsidRPr="00B9447F">
              <w:rPr>
                <w:rFonts w:ascii="Times New Roman" w:hAnsi="Times New Roman" w:cs="Times New Roman"/>
                <w:lang w:val="en-US"/>
              </w:rPr>
              <w:t>.</w:t>
            </w:r>
          </w:p>
          <w:p w:rsidR="00B9447F" w:rsidRPr="00B9447F" w:rsidRDefault="00B9447F" w:rsidP="00B9447F">
            <w:pPr>
              <w:pStyle w:val="a4"/>
              <w:spacing w:line="240" w:lineRule="auto"/>
              <w:ind w:firstLine="0"/>
              <w:rPr>
                <w:rFonts w:ascii="Times New Roman" w:hAnsi="Times New Roman" w:cs="Times New Roman"/>
                <w:color w:val="auto"/>
                <w:sz w:val="22"/>
                <w:szCs w:val="22"/>
                <w:lang w:val="en-US"/>
              </w:rPr>
            </w:pPr>
            <w:r w:rsidRPr="00B9447F">
              <w:rPr>
                <w:rFonts w:ascii="Times New Roman" w:hAnsi="Times New Roman" w:cs="Times New Roman"/>
                <w:color w:val="auto"/>
                <w:sz w:val="22"/>
                <w:szCs w:val="22"/>
                <w:vertAlign w:val="superscript"/>
                <w:lang w:val="en-US"/>
              </w:rPr>
              <w:t>3</w:t>
            </w:r>
            <w:r w:rsidRPr="00B9447F">
              <w:rPr>
                <w:rFonts w:ascii="Times New Roman" w:hAnsi="Times New Roman" w:cs="Times New Roman"/>
                <w:color w:val="auto"/>
                <w:sz w:val="22"/>
                <w:szCs w:val="22"/>
                <w:lang w:val="en-US"/>
              </w:rPr>
              <w:t xml:space="preserve"> Kamchatka State Technical </w:t>
            </w:r>
            <w:proofErr w:type="gramStart"/>
            <w:r w:rsidRPr="00B9447F">
              <w:rPr>
                <w:rFonts w:ascii="Times New Roman" w:hAnsi="Times New Roman" w:cs="Times New Roman"/>
                <w:color w:val="auto"/>
                <w:sz w:val="22"/>
                <w:szCs w:val="22"/>
                <w:lang w:val="en-US"/>
              </w:rPr>
              <w:t>University</w:t>
            </w:r>
            <w:proofErr w:type="gramEnd"/>
            <w:r w:rsidRPr="00B9447F">
              <w:rPr>
                <w:rFonts w:ascii="Times New Roman" w:hAnsi="Times New Roman" w:cs="Times New Roman"/>
                <w:color w:val="auto"/>
                <w:sz w:val="22"/>
                <w:szCs w:val="22"/>
                <w:lang w:val="en-US"/>
              </w:rPr>
              <w:t>, Petropavlovsk-</w:t>
            </w:r>
            <w:proofErr w:type="spellStart"/>
            <w:r w:rsidRPr="00B9447F">
              <w:rPr>
                <w:rFonts w:ascii="Times New Roman" w:hAnsi="Times New Roman" w:cs="Times New Roman"/>
                <w:color w:val="auto"/>
                <w:sz w:val="22"/>
                <w:szCs w:val="22"/>
                <w:lang w:val="en-US"/>
              </w:rPr>
              <w:t>Kamchatsky</w:t>
            </w:r>
            <w:proofErr w:type="spellEnd"/>
            <w:r w:rsidRPr="00B9447F">
              <w:rPr>
                <w:rFonts w:ascii="Times New Roman" w:hAnsi="Times New Roman" w:cs="Times New Roman"/>
                <w:color w:val="auto"/>
                <w:sz w:val="22"/>
                <w:szCs w:val="22"/>
                <w:lang w:val="en-US"/>
              </w:rPr>
              <w:t xml:space="preserve">, </w:t>
            </w:r>
            <w:proofErr w:type="spellStart"/>
            <w:r w:rsidRPr="00B9447F">
              <w:rPr>
                <w:rFonts w:ascii="Times New Roman" w:hAnsi="Times New Roman" w:cs="Times New Roman"/>
                <w:color w:val="auto"/>
                <w:sz w:val="22"/>
                <w:szCs w:val="22"/>
                <w:lang w:val="en-US"/>
              </w:rPr>
              <w:t>Klyuchevskaya</w:t>
            </w:r>
            <w:proofErr w:type="spellEnd"/>
            <w:r w:rsidRPr="00B9447F">
              <w:rPr>
                <w:rFonts w:ascii="Times New Roman" w:hAnsi="Times New Roman" w:cs="Times New Roman"/>
                <w:color w:val="auto"/>
                <w:sz w:val="22"/>
                <w:szCs w:val="22"/>
                <w:lang w:val="en-US"/>
              </w:rPr>
              <w:t xml:space="preserve"> Str. 35.</w:t>
            </w:r>
          </w:p>
          <w:p w:rsidR="00B9447F" w:rsidRPr="00B9447F" w:rsidRDefault="00B9447F" w:rsidP="00B9447F">
            <w:pPr>
              <w:jc w:val="both"/>
              <w:rPr>
                <w:rFonts w:ascii="Times New Roman" w:hAnsi="Times New Roman" w:cs="Times New Roman"/>
                <w:lang w:val="en-US"/>
              </w:rPr>
            </w:pPr>
          </w:p>
          <w:p w:rsidR="00B9447F" w:rsidRPr="00B9447F" w:rsidRDefault="00B9447F" w:rsidP="00B9447F">
            <w:pPr>
              <w:jc w:val="both"/>
              <w:rPr>
                <w:rFonts w:ascii="Times New Roman" w:hAnsi="Times New Roman" w:cs="Times New Roman"/>
                <w:lang w:val="en-US"/>
              </w:rPr>
            </w:pPr>
            <w:r w:rsidRPr="00B9447F">
              <w:rPr>
                <w:rFonts w:ascii="Times New Roman" w:hAnsi="Times New Roman" w:cs="Times New Roman"/>
                <w:lang w:val="en-US"/>
              </w:rPr>
              <w:t xml:space="preserve">The article is devoted to the study of the influence of electromagnetic radiation near the “atmosphere – ice” section of the media during the round-the-world route of the </w:t>
            </w:r>
            <w:proofErr w:type="spellStart"/>
            <w:r w:rsidRPr="00B9447F">
              <w:rPr>
                <w:rFonts w:ascii="Times New Roman" w:hAnsi="Times New Roman" w:cs="Times New Roman"/>
                <w:lang w:val="en-US"/>
              </w:rPr>
              <w:t>TSS</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Pallada</w:t>
            </w:r>
            <w:proofErr w:type="spellEnd"/>
            <w:r w:rsidRPr="00B9447F">
              <w:rPr>
                <w:rFonts w:ascii="Times New Roman" w:hAnsi="Times New Roman" w:cs="Times New Roman"/>
                <w:lang w:val="en-US"/>
              </w:rPr>
              <w:t>”. The paper presents the calcul</w:t>
            </w:r>
            <w:r w:rsidRPr="00B9447F">
              <w:rPr>
                <w:rFonts w:ascii="Times New Roman" w:hAnsi="Times New Roman" w:cs="Times New Roman"/>
                <w:lang w:val="en-US"/>
              </w:rPr>
              <w:t>a</w:t>
            </w:r>
            <w:r w:rsidRPr="00B9447F">
              <w:rPr>
                <w:rFonts w:ascii="Times New Roman" w:hAnsi="Times New Roman" w:cs="Times New Roman"/>
                <w:lang w:val="en-US"/>
              </w:rPr>
              <w:t xml:space="preserve">tion of electromagnetic radiation, where the source </w:t>
            </w:r>
            <w:proofErr w:type="gramStart"/>
            <w:r w:rsidRPr="00B9447F">
              <w:rPr>
                <w:rFonts w:ascii="Times New Roman" w:hAnsi="Times New Roman" w:cs="Times New Roman"/>
                <w:lang w:val="en-US"/>
              </w:rPr>
              <w:t>is selected</w:t>
            </w:r>
            <w:proofErr w:type="gramEnd"/>
            <w:r w:rsidRPr="00B9447F">
              <w:rPr>
                <w:rFonts w:ascii="Times New Roman" w:hAnsi="Times New Roman" w:cs="Times New Roman"/>
                <w:lang w:val="en-US"/>
              </w:rPr>
              <w:t xml:space="preserve"> as a model, which is located on the mast of the ship, which is in the air. A mathematical model of the radiation of an electromagnetic wave </w:t>
            </w:r>
            <w:proofErr w:type="gramStart"/>
            <w:r w:rsidRPr="00B9447F">
              <w:rPr>
                <w:rFonts w:ascii="Times New Roman" w:hAnsi="Times New Roman" w:cs="Times New Roman"/>
                <w:lang w:val="en-US"/>
              </w:rPr>
              <w:t>is given</w:t>
            </w:r>
            <w:proofErr w:type="gramEnd"/>
            <w:r w:rsidRPr="00B9447F">
              <w:rPr>
                <w:rFonts w:ascii="Times New Roman" w:hAnsi="Times New Roman" w:cs="Times New Roman"/>
                <w:lang w:val="en-US"/>
              </w:rPr>
              <w:t>, as well as a calculation of the intensity of electromagnetic radiation that has passed through the interface between the media “atmosphere – ice”. This article discusses a mathematical algorithm based on the theory of directed Green's functions. The results of the propagation of electromagnetic radiation d</w:t>
            </w:r>
            <w:r w:rsidRPr="00B9447F">
              <w:rPr>
                <w:rFonts w:ascii="Times New Roman" w:hAnsi="Times New Roman" w:cs="Times New Roman"/>
                <w:lang w:val="en-US"/>
              </w:rPr>
              <w:t>e</w:t>
            </w:r>
            <w:r w:rsidRPr="00B9447F">
              <w:rPr>
                <w:rFonts w:ascii="Times New Roman" w:hAnsi="Times New Roman" w:cs="Times New Roman"/>
                <w:lang w:val="en-US"/>
              </w:rPr>
              <w:t>pending on the fr</w:t>
            </w:r>
            <w:r w:rsidRPr="00B9447F">
              <w:rPr>
                <w:rFonts w:ascii="Times New Roman" w:hAnsi="Times New Roman" w:cs="Times New Roman"/>
                <w:lang w:val="en-US"/>
              </w:rPr>
              <w:t>e</w:t>
            </w:r>
            <w:r w:rsidRPr="00B9447F">
              <w:rPr>
                <w:rFonts w:ascii="Times New Roman" w:hAnsi="Times New Roman" w:cs="Times New Roman"/>
                <w:lang w:val="en-US"/>
              </w:rPr>
              <w:t xml:space="preserve">quency of the source </w:t>
            </w:r>
            <w:proofErr w:type="gramStart"/>
            <w:r w:rsidRPr="00B9447F">
              <w:rPr>
                <w:rFonts w:ascii="Times New Roman" w:hAnsi="Times New Roman" w:cs="Times New Roman"/>
                <w:lang w:val="en-US"/>
              </w:rPr>
              <w:t>are presented</w:t>
            </w:r>
            <w:proofErr w:type="gramEnd"/>
            <w:r w:rsidRPr="00B9447F">
              <w:rPr>
                <w:rFonts w:ascii="Times New Roman" w:hAnsi="Times New Roman" w:cs="Times New Roman"/>
                <w:lang w:val="en-US"/>
              </w:rPr>
              <w:t>. To illustrate the presented method, a diagram of the propagation of ele</w:t>
            </w:r>
            <w:r w:rsidRPr="00B9447F">
              <w:rPr>
                <w:rFonts w:ascii="Times New Roman" w:hAnsi="Times New Roman" w:cs="Times New Roman"/>
                <w:lang w:val="en-US"/>
              </w:rPr>
              <w:t>c</w:t>
            </w:r>
            <w:r w:rsidRPr="00B9447F">
              <w:rPr>
                <w:rFonts w:ascii="Times New Roman" w:hAnsi="Times New Roman" w:cs="Times New Roman"/>
                <w:lang w:val="en-US"/>
              </w:rPr>
              <w:t xml:space="preserve">tromagnetic waves </w:t>
            </w:r>
            <w:proofErr w:type="gramStart"/>
            <w:r w:rsidRPr="00B9447F">
              <w:rPr>
                <w:rFonts w:ascii="Times New Roman" w:hAnsi="Times New Roman" w:cs="Times New Roman"/>
                <w:lang w:val="en-US"/>
              </w:rPr>
              <w:t>is given</w:t>
            </w:r>
            <w:proofErr w:type="gramEnd"/>
            <w:r w:rsidRPr="00B9447F">
              <w:rPr>
                <w:rFonts w:ascii="Times New Roman" w:hAnsi="Times New Roman" w:cs="Times New Roman"/>
                <w:lang w:val="en-US"/>
              </w:rPr>
              <w:t xml:space="preserve">. Data </w:t>
            </w:r>
            <w:proofErr w:type="gramStart"/>
            <w:r w:rsidRPr="00B9447F">
              <w:rPr>
                <w:rFonts w:ascii="Times New Roman" w:hAnsi="Times New Roman" w:cs="Times New Roman"/>
                <w:lang w:val="en-US"/>
              </w:rPr>
              <w:t>were obtained</w:t>
            </w:r>
            <w:proofErr w:type="gramEnd"/>
            <w:r w:rsidRPr="00B9447F">
              <w:rPr>
                <w:rFonts w:ascii="Times New Roman" w:hAnsi="Times New Roman" w:cs="Times New Roman"/>
                <w:lang w:val="en-US"/>
              </w:rPr>
              <w:t xml:space="preserve"> showing the features of the scattering of electromagnetic radiation in the Arctic.</w:t>
            </w:r>
          </w:p>
          <w:p w:rsidR="00B9447F" w:rsidRPr="00B9447F" w:rsidRDefault="00B9447F" w:rsidP="00B9447F">
            <w:pPr>
              <w:rPr>
                <w:rFonts w:ascii="Times New Roman" w:hAnsi="Times New Roman" w:cs="Times New Roman"/>
                <w:lang w:val="en-US"/>
              </w:rPr>
            </w:pPr>
          </w:p>
          <w:p w:rsidR="00B9447F" w:rsidRPr="00B9447F" w:rsidRDefault="00B9447F" w:rsidP="00B9447F">
            <w:pPr>
              <w:rPr>
                <w:rFonts w:ascii="Times New Roman" w:hAnsi="Times New Roman" w:cs="Times New Roman"/>
                <w:lang w:val="en-US"/>
              </w:rPr>
            </w:pPr>
            <w:r w:rsidRPr="00B9447F">
              <w:rPr>
                <w:rFonts w:ascii="Times New Roman" w:hAnsi="Times New Roman" w:cs="Times New Roman"/>
                <w:b/>
                <w:lang w:val="en-US"/>
              </w:rPr>
              <w:t>Key words:</w:t>
            </w:r>
            <w:r w:rsidRPr="00B9447F">
              <w:rPr>
                <w:rFonts w:ascii="Times New Roman" w:hAnsi="Times New Roman" w:cs="Times New Roman"/>
                <w:lang w:val="en-US"/>
              </w:rPr>
              <w:t xml:space="preserve"> round-the-world route, directional Green's function, </w:t>
            </w:r>
            <w:proofErr w:type="spellStart"/>
            <w:r w:rsidRPr="00B9447F">
              <w:rPr>
                <w:rFonts w:ascii="Times New Roman" w:hAnsi="Times New Roman" w:cs="Times New Roman"/>
                <w:lang w:val="en-US"/>
              </w:rPr>
              <w:t>TSS</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Pallada</w:t>
            </w:r>
            <w:proofErr w:type="spellEnd"/>
            <w:r w:rsidRPr="00B9447F">
              <w:rPr>
                <w:rFonts w:ascii="Times New Roman" w:hAnsi="Times New Roman" w:cs="Times New Roman"/>
                <w:lang w:val="en-US"/>
              </w:rPr>
              <w:t>”, electromagnetic waves.</w:t>
            </w:r>
          </w:p>
          <w:p w:rsidR="00B9447F" w:rsidRDefault="00B9447F" w:rsidP="00B9447F">
            <w:pPr>
              <w:ind w:firstLine="708"/>
              <w:rPr>
                <w:rFonts w:ascii="Times New Roman" w:hAnsi="Times New Roman" w:cs="Times New Roman"/>
                <w:lang w:val="en-US"/>
              </w:rPr>
            </w:pPr>
          </w:p>
          <w:p w:rsidR="00B9447F" w:rsidRPr="00B9447F" w:rsidRDefault="00B9447F" w:rsidP="00B9447F">
            <w:pPr>
              <w:ind w:firstLine="708"/>
              <w:rPr>
                <w:rFonts w:ascii="Times New Roman" w:hAnsi="Times New Roman" w:cs="Times New Roman"/>
                <w:lang w:val="en-US"/>
              </w:rPr>
            </w:pPr>
          </w:p>
        </w:tc>
      </w:tr>
      <w:tr w:rsidR="00B9447F" w:rsidRPr="00B9447F" w:rsidTr="00B9447F">
        <w:trPr>
          <w:jc w:val="center"/>
        </w:trPr>
        <w:tc>
          <w:tcPr>
            <w:tcW w:w="9571" w:type="dxa"/>
          </w:tcPr>
          <w:p w:rsidR="00B9447F" w:rsidRPr="00B9447F" w:rsidRDefault="00B9447F" w:rsidP="00B9447F">
            <w:pPr>
              <w:rPr>
                <w:rFonts w:ascii="Times New Roman" w:hAnsi="Times New Roman" w:cs="Times New Roman"/>
                <w:iCs/>
              </w:rPr>
            </w:pPr>
            <w:proofErr w:type="spellStart"/>
            <w:r w:rsidRPr="00B9447F">
              <w:rPr>
                <w:rFonts w:ascii="Times New Roman" w:hAnsi="Times New Roman" w:cs="Times New Roman"/>
              </w:rPr>
              <w:t>УДК</w:t>
            </w:r>
            <w:proofErr w:type="spellEnd"/>
            <w:r w:rsidRPr="00B9447F">
              <w:rPr>
                <w:rFonts w:ascii="Times New Roman" w:hAnsi="Times New Roman" w:cs="Times New Roman"/>
              </w:rPr>
              <w:t xml:space="preserve"> 564.5:664               </w:t>
            </w:r>
            <w:r>
              <w:rPr>
                <w:rFonts w:ascii="Times New Roman" w:hAnsi="Times New Roman" w:cs="Times New Roman"/>
                <w:lang w:val="en-US"/>
              </w:rPr>
              <w:t xml:space="preserve">              </w:t>
            </w:r>
            <w:r w:rsidRPr="00B9447F">
              <w:rPr>
                <w:rFonts w:ascii="Times New Roman" w:hAnsi="Times New Roman" w:cs="Times New Roman"/>
              </w:rPr>
              <w:t xml:space="preserve">                                               </w:t>
            </w:r>
            <w:proofErr w:type="spellStart"/>
            <w:r w:rsidRPr="00B9447F">
              <w:rPr>
                <w:rFonts w:ascii="Times New Roman" w:hAnsi="Times New Roman" w:cs="Times New Roman"/>
                <w:iCs/>
                <w:lang w:val="en-US"/>
              </w:rPr>
              <w:t>DOI</w:t>
            </w:r>
            <w:proofErr w:type="spellEnd"/>
            <w:r w:rsidRPr="00B9447F">
              <w:rPr>
                <w:rFonts w:ascii="Times New Roman" w:hAnsi="Times New Roman" w:cs="Times New Roman"/>
                <w:iCs/>
              </w:rPr>
              <w:t>: 10.17217/2079-0333-2021-57-30-43</w:t>
            </w:r>
          </w:p>
          <w:p w:rsidR="00B9447F" w:rsidRDefault="00B9447F" w:rsidP="00B9447F">
            <w:pPr>
              <w:jc w:val="center"/>
              <w:rPr>
                <w:rFonts w:ascii="Times New Roman" w:hAnsi="Times New Roman" w:cs="Times New Roman"/>
                <w:b/>
                <w:lang w:val="en-US"/>
              </w:rPr>
            </w:pPr>
          </w:p>
          <w:p w:rsidR="00B9447F" w:rsidRPr="00B9447F" w:rsidRDefault="00B9447F" w:rsidP="00B9447F">
            <w:pPr>
              <w:jc w:val="center"/>
              <w:rPr>
                <w:rFonts w:ascii="Times New Roman" w:hAnsi="Times New Roman" w:cs="Times New Roman"/>
                <w:b/>
                <w:lang w:val="en-US"/>
              </w:rPr>
            </w:pPr>
            <w:r w:rsidRPr="00B9447F">
              <w:rPr>
                <w:rFonts w:ascii="Times New Roman" w:hAnsi="Times New Roman" w:cs="Times New Roman"/>
                <w:b/>
                <w:lang w:val="en-US"/>
              </w:rPr>
              <w:t xml:space="preserve">SUBSTANTIATION OF SQUID </w:t>
            </w:r>
            <w:proofErr w:type="spellStart"/>
            <w:r w:rsidRPr="00B9447F">
              <w:rPr>
                <w:rFonts w:ascii="Times New Roman" w:hAnsi="Times New Roman" w:cs="Times New Roman"/>
                <w:b/>
                <w:lang w:val="en-US"/>
              </w:rPr>
              <w:t>INTEGUMENTARY</w:t>
            </w:r>
            <w:proofErr w:type="spellEnd"/>
            <w:r w:rsidRPr="00B9447F">
              <w:rPr>
                <w:rFonts w:ascii="Times New Roman" w:hAnsi="Times New Roman" w:cs="Times New Roman"/>
                <w:b/>
                <w:lang w:val="en-US"/>
              </w:rPr>
              <w:t xml:space="preserve"> TISSUES DRYING TECHNOLOGICAL PARAMETERS USING INFRARED RADIATION</w:t>
            </w:r>
          </w:p>
          <w:p w:rsidR="00B9447F" w:rsidRPr="00B9447F" w:rsidRDefault="00B9447F" w:rsidP="00B9447F">
            <w:pPr>
              <w:rPr>
                <w:rFonts w:ascii="Times New Roman" w:hAnsi="Times New Roman" w:cs="Times New Roman"/>
                <w:b/>
                <w:lang w:val="en-US"/>
              </w:rPr>
            </w:pPr>
          </w:p>
          <w:p w:rsidR="00B9447F" w:rsidRPr="00B9447F" w:rsidRDefault="00B9447F" w:rsidP="00427935">
            <w:pPr>
              <w:pStyle w:val="2"/>
              <w:spacing w:before="0" w:line="240" w:lineRule="auto"/>
              <w:outlineLvl w:val="1"/>
              <w:rPr>
                <w:rFonts w:ascii="Times New Roman" w:hAnsi="Times New Roman"/>
                <w:b w:val="0"/>
                <w:color w:val="auto"/>
                <w:sz w:val="22"/>
                <w:szCs w:val="22"/>
                <w:lang w:val="en-US"/>
              </w:rPr>
            </w:pPr>
            <w:proofErr w:type="spellStart"/>
            <w:proofErr w:type="gramStart"/>
            <w:r w:rsidRPr="00B9447F">
              <w:rPr>
                <w:rFonts w:ascii="Times New Roman" w:hAnsi="Times New Roman"/>
                <w:b w:val="0"/>
                <w:iCs/>
                <w:color w:val="auto"/>
                <w:sz w:val="22"/>
                <w:szCs w:val="22"/>
                <w:lang w:val="en-US"/>
              </w:rPr>
              <w:t>Blagonravova</w:t>
            </w:r>
            <w:proofErr w:type="spellEnd"/>
            <w:r w:rsidRPr="00B9447F">
              <w:rPr>
                <w:rFonts w:ascii="Times New Roman" w:hAnsi="Times New Roman"/>
                <w:b w:val="0"/>
                <w:iCs/>
                <w:color w:val="auto"/>
                <w:sz w:val="22"/>
                <w:szCs w:val="22"/>
                <w:lang w:val="en-US"/>
              </w:rPr>
              <w:t xml:space="preserve"> </w:t>
            </w:r>
            <w:proofErr w:type="spellStart"/>
            <w:r w:rsidRPr="00B9447F">
              <w:rPr>
                <w:rFonts w:ascii="Times New Roman" w:hAnsi="Times New Roman"/>
                <w:b w:val="0"/>
                <w:iCs/>
                <w:color w:val="auto"/>
                <w:sz w:val="22"/>
                <w:szCs w:val="22"/>
                <w:lang w:val="en-US"/>
              </w:rPr>
              <w:t>M.V.</w:t>
            </w:r>
            <w:proofErr w:type="spellEnd"/>
            <w:r w:rsidRPr="00B9447F">
              <w:rPr>
                <w:rFonts w:ascii="Times New Roman" w:hAnsi="Times New Roman"/>
                <w:b w:val="0"/>
                <w:color w:val="auto"/>
                <w:sz w:val="22"/>
                <w:szCs w:val="22"/>
                <w:lang w:val="en-US"/>
              </w:rPr>
              <w:t xml:space="preserve">, </w:t>
            </w:r>
            <w:proofErr w:type="spellStart"/>
            <w:r w:rsidRPr="00B9447F">
              <w:rPr>
                <w:rFonts w:ascii="Times New Roman" w:hAnsi="Times New Roman"/>
                <w:b w:val="0"/>
                <w:color w:val="auto"/>
                <w:sz w:val="22"/>
                <w:szCs w:val="22"/>
                <w:lang w:val="en-US"/>
              </w:rPr>
              <w:t>Samokhin</w:t>
            </w:r>
            <w:proofErr w:type="spellEnd"/>
            <w:r w:rsidRPr="00B9447F">
              <w:rPr>
                <w:rFonts w:ascii="Times New Roman" w:hAnsi="Times New Roman"/>
                <w:b w:val="0"/>
                <w:color w:val="auto"/>
                <w:sz w:val="22"/>
                <w:szCs w:val="22"/>
                <w:lang w:val="en-US"/>
              </w:rPr>
              <w:t xml:space="preserve"> </w:t>
            </w:r>
            <w:r w:rsidRPr="00B9447F">
              <w:rPr>
                <w:rFonts w:ascii="Times New Roman" w:hAnsi="Times New Roman"/>
                <w:b w:val="0"/>
                <w:color w:val="auto"/>
                <w:sz w:val="22"/>
                <w:szCs w:val="22"/>
              </w:rPr>
              <w:t>А</w:t>
            </w:r>
            <w:r w:rsidRPr="00B9447F">
              <w:rPr>
                <w:rFonts w:ascii="Times New Roman" w:hAnsi="Times New Roman"/>
                <w:b w:val="0"/>
                <w:color w:val="auto"/>
                <w:sz w:val="22"/>
                <w:szCs w:val="22"/>
                <w:lang w:val="en-US"/>
              </w:rPr>
              <w:t>.</w:t>
            </w:r>
            <w:r w:rsidRPr="00B9447F">
              <w:rPr>
                <w:rFonts w:ascii="Times New Roman" w:hAnsi="Times New Roman"/>
                <w:b w:val="0"/>
                <w:color w:val="auto"/>
                <w:sz w:val="22"/>
                <w:szCs w:val="22"/>
              </w:rPr>
              <w:t>В</w:t>
            </w:r>
            <w:r w:rsidRPr="00B9447F">
              <w:rPr>
                <w:rFonts w:ascii="Times New Roman" w:hAnsi="Times New Roman"/>
                <w:b w:val="0"/>
                <w:color w:val="auto"/>
                <w:sz w:val="22"/>
                <w:szCs w:val="22"/>
                <w:lang w:val="en-US"/>
              </w:rPr>
              <w:t>.</w:t>
            </w:r>
            <w:proofErr w:type="gramEnd"/>
          </w:p>
          <w:p w:rsidR="00B9447F" w:rsidRPr="00B9447F" w:rsidRDefault="00B9447F" w:rsidP="00427935">
            <w:pPr>
              <w:jc w:val="both"/>
              <w:rPr>
                <w:rFonts w:ascii="Times New Roman" w:hAnsi="Times New Roman" w:cs="Times New Roman"/>
                <w:b/>
                <w:lang w:val="en-US"/>
              </w:rPr>
            </w:pPr>
          </w:p>
          <w:p w:rsidR="00B9447F" w:rsidRPr="00B9447F" w:rsidRDefault="00B9447F" w:rsidP="00427935">
            <w:pPr>
              <w:widowControl w:val="0"/>
              <w:kinsoku w:val="0"/>
              <w:overflowPunct w:val="0"/>
              <w:jc w:val="both"/>
              <w:outlineLvl w:val="4"/>
              <w:rPr>
                <w:rFonts w:ascii="Times New Roman" w:hAnsi="Times New Roman" w:cs="Times New Roman"/>
                <w:bCs/>
                <w:lang w:val="en-US"/>
              </w:rPr>
            </w:pPr>
            <w:proofErr w:type="gramStart"/>
            <w:r w:rsidRPr="00B9447F">
              <w:rPr>
                <w:rFonts w:ascii="Times New Roman" w:hAnsi="Times New Roman" w:cs="Times New Roman"/>
                <w:bCs/>
                <w:lang w:val="en-US"/>
              </w:rPr>
              <w:t>Kamchatka State Technical University, Petropavlovsk-</w:t>
            </w:r>
            <w:proofErr w:type="spellStart"/>
            <w:r w:rsidRPr="00B9447F">
              <w:rPr>
                <w:rFonts w:ascii="Times New Roman" w:hAnsi="Times New Roman" w:cs="Times New Roman"/>
                <w:bCs/>
                <w:lang w:val="en-US"/>
              </w:rPr>
              <w:t>Kamchatsk</w:t>
            </w:r>
            <w:proofErr w:type="spellEnd"/>
            <w:r w:rsidRPr="00B9447F">
              <w:rPr>
                <w:rFonts w:ascii="Times New Roman" w:hAnsi="Times New Roman" w:cs="Times New Roman"/>
                <w:bCs/>
              </w:rPr>
              <w:t>у</w:t>
            </w:r>
            <w:r w:rsidRPr="00B9447F">
              <w:rPr>
                <w:rFonts w:ascii="Times New Roman" w:hAnsi="Times New Roman" w:cs="Times New Roman"/>
                <w:bCs/>
                <w:lang w:val="en-US"/>
              </w:rPr>
              <w:t xml:space="preserve">, </w:t>
            </w:r>
            <w:proofErr w:type="spellStart"/>
            <w:r w:rsidRPr="00B9447F">
              <w:rPr>
                <w:rFonts w:ascii="Times New Roman" w:hAnsi="Times New Roman" w:cs="Times New Roman"/>
                <w:bCs/>
                <w:lang w:val="en-US"/>
              </w:rPr>
              <w:t>Klyuchevskaya</w:t>
            </w:r>
            <w:proofErr w:type="spellEnd"/>
            <w:r w:rsidRPr="00B9447F">
              <w:rPr>
                <w:rFonts w:ascii="Times New Roman" w:hAnsi="Times New Roman" w:cs="Times New Roman"/>
                <w:bCs/>
                <w:lang w:val="en-US"/>
              </w:rPr>
              <w:t xml:space="preserve"> 35.</w:t>
            </w:r>
            <w:proofErr w:type="gramEnd"/>
          </w:p>
          <w:p w:rsidR="00B9447F" w:rsidRPr="00B9447F" w:rsidRDefault="00B9447F" w:rsidP="00427935">
            <w:pPr>
              <w:jc w:val="both"/>
              <w:rPr>
                <w:rFonts w:ascii="Times New Roman" w:hAnsi="Times New Roman" w:cs="Times New Roman"/>
                <w:b/>
                <w:lang w:val="en-US"/>
              </w:rPr>
            </w:pPr>
          </w:p>
          <w:p w:rsidR="00B9447F" w:rsidRPr="00B9447F" w:rsidRDefault="00B9447F" w:rsidP="00427935">
            <w:pPr>
              <w:jc w:val="both"/>
              <w:rPr>
                <w:rFonts w:ascii="Times New Roman" w:hAnsi="Times New Roman" w:cs="Times New Roman"/>
                <w:spacing w:val="-2"/>
                <w:lang w:val="en-US"/>
              </w:rPr>
            </w:pPr>
            <w:r w:rsidRPr="00B9447F">
              <w:rPr>
                <w:rFonts w:ascii="Times New Roman" w:hAnsi="Times New Roman" w:cs="Times New Roman"/>
                <w:spacing w:val="-2"/>
                <w:lang w:val="en-US"/>
              </w:rPr>
              <w:t xml:space="preserve">The article presents the results of research to substantiate the technological parameters of dried products manufacturing from the skin of Pacific and Commander squid. The data of our own studies of the mass composition of squid, as well as the chemical composition of the skin, </w:t>
            </w:r>
            <w:proofErr w:type="gramStart"/>
            <w:r w:rsidRPr="00B9447F">
              <w:rPr>
                <w:rFonts w:ascii="Times New Roman" w:hAnsi="Times New Roman" w:cs="Times New Roman"/>
                <w:spacing w:val="-2"/>
                <w:lang w:val="en-US"/>
              </w:rPr>
              <w:t>are presented</w:t>
            </w:r>
            <w:proofErr w:type="gramEnd"/>
            <w:r w:rsidRPr="00B9447F">
              <w:rPr>
                <w:rFonts w:ascii="Times New Roman" w:hAnsi="Times New Roman" w:cs="Times New Roman"/>
                <w:spacing w:val="-2"/>
                <w:lang w:val="en-US"/>
              </w:rPr>
              <w:t>, the high protein co</w:t>
            </w:r>
            <w:r w:rsidRPr="00B9447F">
              <w:rPr>
                <w:rFonts w:ascii="Times New Roman" w:hAnsi="Times New Roman" w:cs="Times New Roman"/>
                <w:spacing w:val="-2"/>
                <w:lang w:val="en-US"/>
              </w:rPr>
              <w:t>n</w:t>
            </w:r>
            <w:r w:rsidRPr="00B9447F">
              <w:rPr>
                <w:rFonts w:ascii="Times New Roman" w:hAnsi="Times New Roman" w:cs="Times New Roman"/>
                <w:spacing w:val="-2"/>
                <w:lang w:val="en-US"/>
              </w:rPr>
              <w:t xml:space="preserve">tent in the squid </w:t>
            </w:r>
            <w:proofErr w:type="spellStart"/>
            <w:r w:rsidRPr="00B9447F">
              <w:rPr>
                <w:rFonts w:ascii="Times New Roman" w:hAnsi="Times New Roman" w:cs="Times New Roman"/>
                <w:spacing w:val="-2"/>
                <w:lang w:val="en-US"/>
              </w:rPr>
              <w:t>integumentary</w:t>
            </w:r>
            <w:proofErr w:type="spellEnd"/>
            <w:r w:rsidRPr="00B9447F">
              <w:rPr>
                <w:rFonts w:ascii="Times New Roman" w:hAnsi="Times New Roman" w:cs="Times New Roman"/>
                <w:spacing w:val="-2"/>
                <w:lang w:val="en-US"/>
              </w:rPr>
              <w:t xml:space="preserve"> tissues is shown. Rational modes of drying the skin with infrared rays are justified – the tempe</w:t>
            </w:r>
            <w:r w:rsidRPr="00B9447F">
              <w:rPr>
                <w:rFonts w:ascii="Times New Roman" w:hAnsi="Times New Roman" w:cs="Times New Roman"/>
                <w:spacing w:val="-2"/>
                <w:lang w:val="en-US"/>
              </w:rPr>
              <w:t>r</w:t>
            </w:r>
            <w:r w:rsidRPr="00B9447F">
              <w:rPr>
                <w:rFonts w:ascii="Times New Roman" w:hAnsi="Times New Roman" w:cs="Times New Roman"/>
                <w:spacing w:val="-2"/>
                <w:lang w:val="en-US"/>
              </w:rPr>
              <w:t xml:space="preserve">ature is </w:t>
            </w:r>
            <w:proofErr w:type="spellStart"/>
            <w:r w:rsidRPr="00B9447F">
              <w:rPr>
                <w:rFonts w:ascii="Times New Roman" w:hAnsi="Times New Roman" w:cs="Times New Roman"/>
                <w:spacing w:val="-2"/>
                <w:lang w:val="en-US"/>
              </w:rPr>
              <w:t>55ºC</w:t>
            </w:r>
            <w:proofErr w:type="spellEnd"/>
            <w:r w:rsidRPr="00B9447F">
              <w:rPr>
                <w:rFonts w:ascii="Times New Roman" w:hAnsi="Times New Roman" w:cs="Times New Roman"/>
                <w:spacing w:val="-2"/>
                <w:lang w:val="en-US"/>
              </w:rPr>
              <w:t xml:space="preserve">, the duration is 5 hours. Regression equations describing the dependence of the mass fraction of water on the duration of drying at different temperatures </w:t>
            </w:r>
            <w:proofErr w:type="gramStart"/>
            <w:r w:rsidRPr="00B9447F">
              <w:rPr>
                <w:rFonts w:ascii="Times New Roman" w:hAnsi="Times New Roman" w:cs="Times New Roman"/>
                <w:spacing w:val="-2"/>
                <w:lang w:val="en-US"/>
              </w:rPr>
              <w:t>are obtained</w:t>
            </w:r>
            <w:proofErr w:type="gramEnd"/>
            <w:r w:rsidRPr="00B9447F">
              <w:rPr>
                <w:rFonts w:ascii="Times New Roman" w:hAnsi="Times New Roman" w:cs="Times New Roman"/>
                <w:spacing w:val="-2"/>
                <w:lang w:val="en-US"/>
              </w:rPr>
              <w:t xml:space="preserve">. The fractional composition of the dried product after grinding </w:t>
            </w:r>
            <w:proofErr w:type="gramStart"/>
            <w:r w:rsidRPr="00B9447F">
              <w:rPr>
                <w:rFonts w:ascii="Times New Roman" w:hAnsi="Times New Roman" w:cs="Times New Roman"/>
                <w:spacing w:val="-2"/>
                <w:lang w:val="en-US"/>
              </w:rPr>
              <w:t>was studied</w:t>
            </w:r>
            <w:proofErr w:type="gramEnd"/>
            <w:r w:rsidRPr="00B9447F">
              <w:rPr>
                <w:rFonts w:ascii="Times New Roman" w:hAnsi="Times New Roman" w:cs="Times New Roman"/>
                <w:spacing w:val="-2"/>
                <w:lang w:val="en-US"/>
              </w:rPr>
              <w:t>; rational parameters of grinding were esta</w:t>
            </w:r>
            <w:r w:rsidRPr="00B9447F">
              <w:rPr>
                <w:rFonts w:ascii="Times New Roman" w:hAnsi="Times New Roman" w:cs="Times New Roman"/>
                <w:spacing w:val="-2"/>
                <w:lang w:val="en-US"/>
              </w:rPr>
              <w:t>b</w:t>
            </w:r>
            <w:r w:rsidRPr="00B9447F">
              <w:rPr>
                <w:rFonts w:ascii="Times New Roman" w:hAnsi="Times New Roman" w:cs="Times New Roman"/>
                <w:spacing w:val="-2"/>
                <w:lang w:val="en-US"/>
              </w:rPr>
              <w:t>lished.</w:t>
            </w:r>
          </w:p>
          <w:p w:rsidR="00B9447F" w:rsidRPr="00B9447F" w:rsidRDefault="00B9447F" w:rsidP="00427935">
            <w:pPr>
              <w:jc w:val="both"/>
              <w:rPr>
                <w:rFonts w:ascii="Times New Roman" w:hAnsi="Times New Roman" w:cs="Times New Roman"/>
                <w:b/>
                <w:iCs/>
                <w:lang w:val="en-US"/>
              </w:rPr>
            </w:pPr>
          </w:p>
          <w:p w:rsidR="00B9447F" w:rsidRPr="00B9447F" w:rsidRDefault="00B9447F" w:rsidP="00427935">
            <w:pPr>
              <w:jc w:val="both"/>
              <w:rPr>
                <w:rFonts w:ascii="Times New Roman" w:hAnsi="Times New Roman" w:cs="Times New Roman"/>
                <w:lang w:val="en-US"/>
              </w:rPr>
            </w:pPr>
            <w:r w:rsidRPr="00B9447F">
              <w:rPr>
                <w:rFonts w:ascii="Times New Roman" w:hAnsi="Times New Roman" w:cs="Times New Roman"/>
                <w:b/>
                <w:iCs/>
                <w:lang w:val="en-US"/>
              </w:rPr>
              <w:t>Key words:</w:t>
            </w:r>
            <w:r w:rsidRPr="00B9447F">
              <w:rPr>
                <w:rFonts w:ascii="Times New Roman" w:hAnsi="Times New Roman" w:cs="Times New Roman"/>
                <w:lang w:val="en-US"/>
              </w:rPr>
              <w:t xml:space="preserve"> squid skin, commander squid </w:t>
            </w:r>
            <w:r w:rsidRPr="00B9447F">
              <w:rPr>
                <w:rFonts w:ascii="Times New Roman" w:hAnsi="Times New Roman" w:cs="Times New Roman"/>
                <w:i/>
                <w:lang w:val="en-US"/>
              </w:rPr>
              <w:t>B. magister</w:t>
            </w:r>
            <w:r w:rsidRPr="00B9447F">
              <w:rPr>
                <w:rFonts w:ascii="Times New Roman" w:hAnsi="Times New Roman" w:cs="Times New Roman"/>
                <w:lang w:val="en-US"/>
              </w:rPr>
              <w:t xml:space="preserve">, dried products, Pacific squid </w:t>
            </w:r>
            <w:r w:rsidRPr="00B9447F">
              <w:rPr>
                <w:rFonts w:ascii="Times New Roman" w:hAnsi="Times New Roman" w:cs="Times New Roman"/>
                <w:i/>
                <w:lang w:val="en-US"/>
              </w:rPr>
              <w:t xml:space="preserve">T. </w:t>
            </w:r>
            <w:proofErr w:type="spellStart"/>
            <w:r w:rsidRPr="00B9447F">
              <w:rPr>
                <w:rFonts w:ascii="Times New Roman" w:hAnsi="Times New Roman" w:cs="Times New Roman"/>
                <w:i/>
                <w:lang w:val="en-US"/>
              </w:rPr>
              <w:t>pacificus</w:t>
            </w:r>
            <w:proofErr w:type="spellEnd"/>
            <w:r w:rsidRPr="00B9447F">
              <w:rPr>
                <w:rFonts w:ascii="Times New Roman" w:hAnsi="Times New Roman" w:cs="Times New Roman"/>
                <w:lang w:val="en-US"/>
              </w:rPr>
              <w:t>.</w:t>
            </w:r>
          </w:p>
          <w:p w:rsidR="00B9447F" w:rsidRDefault="00B9447F" w:rsidP="00B9447F">
            <w:pPr>
              <w:rPr>
                <w:rFonts w:ascii="Times New Roman" w:hAnsi="Times New Roman" w:cs="Times New Roman"/>
                <w:lang w:val="en-US"/>
              </w:rPr>
            </w:pPr>
          </w:p>
          <w:p w:rsidR="00427935" w:rsidRPr="00427935" w:rsidRDefault="00427935" w:rsidP="00B9447F">
            <w:pPr>
              <w:rPr>
                <w:rFonts w:ascii="Times New Roman" w:hAnsi="Times New Roman" w:cs="Times New Roman"/>
                <w:lang w:val="en-US"/>
              </w:rPr>
            </w:pPr>
          </w:p>
        </w:tc>
      </w:tr>
      <w:tr w:rsidR="00B9447F" w:rsidRPr="00B9447F" w:rsidTr="00B9447F">
        <w:trPr>
          <w:jc w:val="center"/>
        </w:trPr>
        <w:tc>
          <w:tcPr>
            <w:tcW w:w="9571" w:type="dxa"/>
          </w:tcPr>
          <w:p w:rsidR="00B9447F" w:rsidRPr="00B9447F" w:rsidRDefault="00B9447F" w:rsidP="00B9447F">
            <w:pPr>
              <w:rPr>
                <w:rFonts w:ascii="Times New Roman" w:hAnsi="Times New Roman" w:cs="Times New Roman"/>
                <w:iCs/>
              </w:rPr>
            </w:pPr>
            <w:proofErr w:type="spellStart"/>
            <w:r w:rsidRPr="00B9447F">
              <w:rPr>
                <w:rFonts w:ascii="Times New Roman" w:hAnsi="Times New Roman" w:cs="Times New Roman"/>
                <w:bCs/>
                <w:iCs/>
              </w:rPr>
              <w:lastRenderedPageBreak/>
              <w:t>УДК</w:t>
            </w:r>
            <w:proofErr w:type="spellEnd"/>
            <w:r w:rsidRPr="00B9447F">
              <w:rPr>
                <w:rFonts w:ascii="Times New Roman" w:hAnsi="Times New Roman" w:cs="Times New Roman"/>
                <w:bCs/>
                <w:iCs/>
              </w:rPr>
              <w:t xml:space="preserve"> 598.2:639.2.081.117.21                </w:t>
            </w:r>
            <w:r w:rsidR="00427935">
              <w:rPr>
                <w:rFonts w:ascii="Times New Roman" w:hAnsi="Times New Roman" w:cs="Times New Roman"/>
                <w:bCs/>
                <w:iCs/>
                <w:lang w:val="en-US"/>
              </w:rPr>
              <w:t xml:space="preserve">             </w:t>
            </w:r>
            <w:r w:rsidRPr="00B9447F">
              <w:rPr>
                <w:rFonts w:ascii="Times New Roman" w:hAnsi="Times New Roman" w:cs="Times New Roman"/>
                <w:bCs/>
                <w:iCs/>
              </w:rPr>
              <w:t xml:space="preserve">                         </w:t>
            </w:r>
            <w:proofErr w:type="spellStart"/>
            <w:r w:rsidRPr="00B9447F">
              <w:rPr>
                <w:rFonts w:ascii="Times New Roman" w:hAnsi="Times New Roman" w:cs="Times New Roman"/>
                <w:iCs/>
                <w:lang w:val="en-US"/>
              </w:rPr>
              <w:t>DOI</w:t>
            </w:r>
            <w:proofErr w:type="spellEnd"/>
            <w:r w:rsidRPr="00B9447F">
              <w:rPr>
                <w:rFonts w:ascii="Times New Roman" w:hAnsi="Times New Roman" w:cs="Times New Roman"/>
                <w:iCs/>
              </w:rPr>
              <w:t>: 10.17217/2079-0333-2021-57-44-53</w:t>
            </w:r>
          </w:p>
          <w:p w:rsidR="00427935" w:rsidRDefault="00427935" w:rsidP="00B9447F">
            <w:pPr>
              <w:tabs>
                <w:tab w:val="left" w:pos="9356"/>
              </w:tabs>
              <w:autoSpaceDE w:val="0"/>
              <w:autoSpaceDN w:val="0"/>
              <w:adjustRightInd w:val="0"/>
              <w:jc w:val="center"/>
              <w:rPr>
                <w:rFonts w:ascii="Times New Roman" w:hAnsi="Times New Roman" w:cs="Times New Roman"/>
                <w:b/>
                <w:caps/>
                <w:lang w:val="en-US"/>
              </w:rPr>
            </w:pPr>
          </w:p>
          <w:p w:rsidR="00B9447F" w:rsidRPr="00B9447F" w:rsidRDefault="00B9447F" w:rsidP="00B9447F">
            <w:pPr>
              <w:tabs>
                <w:tab w:val="left" w:pos="9356"/>
              </w:tabs>
              <w:autoSpaceDE w:val="0"/>
              <w:autoSpaceDN w:val="0"/>
              <w:adjustRightInd w:val="0"/>
              <w:jc w:val="center"/>
              <w:rPr>
                <w:rFonts w:ascii="Times New Roman" w:hAnsi="Times New Roman" w:cs="Times New Roman"/>
                <w:b/>
                <w:caps/>
                <w:lang w:val="en-US"/>
              </w:rPr>
            </w:pPr>
            <w:r w:rsidRPr="00B9447F">
              <w:rPr>
                <w:rFonts w:ascii="Times New Roman" w:hAnsi="Times New Roman" w:cs="Times New Roman"/>
                <w:b/>
                <w:caps/>
                <w:lang w:val="en-US"/>
              </w:rPr>
              <w:t xml:space="preserve">SEABIRD INTERACTIONS WITH FISHING GEAR IN POLLOCK AND HERRING </w:t>
            </w:r>
            <w:r w:rsidR="00427935">
              <w:rPr>
                <w:rFonts w:ascii="Times New Roman" w:hAnsi="Times New Roman" w:cs="Times New Roman"/>
                <w:b/>
                <w:caps/>
                <w:lang w:val="en-US"/>
              </w:rPr>
              <w:br/>
            </w:r>
            <w:r w:rsidRPr="00B9447F">
              <w:rPr>
                <w:rFonts w:ascii="Times New Roman" w:hAnsi="Times New Roman" w:cs="Times New Roman"/>
                <w:b/>
                <w:caps/>
                <w:lang w:val="en-US"/>
              </w:rPr>
              <w:t>FISHERY IN THE SEA OF OKHOTSK during WINTER-SPRING 2020</w:t>
            </w:r>
          </w:p>
          <w:p w:rsidR="00B9447F" w:rsidRPr="00B9447F" w:rsidRDefault="00B9447F" w:rsidP="00B9447F">
            <w:pPr>
              <w:tabs>
                <w:tab w:val="left" w:pos="9356"/>
              </w:tabs>
              <w:autoSpaceDE w:val="0"/>
              <w:autoSpaceDN w:val="0"/>
              <w:adjustRightInd w:val="0"/>
              <w:jc w:val="center"/>
              <w:rPr>
                <w:rFonts w:ascii="Times New Roman" w:hAnsi="Times New Roman" w:cs="Times New Roman"/>
                <w:b/>
                <w:caps/>
                <w:lang w:val="en-US"/>
              </w:rPr>
            </w:pPr>
          </w:p>
          <w:p w:rsidR="00B9447F" w:rsidRPr="00B9447F" w:rsidRDefault="00B9447F" w:rsidP="00B9447F">
            <w:pPr>
              <w:pStyle w:val="Default"/>
              <w:tabs>
                <w:tab w:val="left" w:pos="9356"/>
              </w:tabs>
              <w:rPr>
                <w:rFonts w:ascii="Times New Roman" w:hAnsi="Times New Roman" w:cs="Times New Roman"/>
                <w:bCs/>
                <w:color w:val="auto"/>
                <w:sz w:val="22"/>
                <w:szCs w:val="22"/>
                <w:lang w:val="en-US"/>
              </w:rPr>
            </w:pPr>
          </w:p>
          <w:p w:rsidR="00B9447F" w:rsidRPr="00B9447F" w:rsidRDefault="00B9447F" w:rsidP="00427935">
            <w:pPr>
              <w:pStyle w:val="Default"/>
              <w:tabs>
                <w:tab w:val="left" w:pos="9356"/>
              </w:tabs>
              <w:rPr>
                <w:rFonts w:ascii="Times New Roman" w:hAnsi="Times New Roman" w:cs="Times New Roman"/>
                <w:bCs/>
                <w:color w:val="auto"/>
                <w:sz w:val="22"/>
                <w:szCs w:val="22"/>
                <w:lang w:val="en-US"/>
              </w:rPr>
            </w:pPr>
            <w:proofErr w:type="spellStart"/>
            <w:r w:rsidRPr="00B9447F">
              <w:rPr>
                <w:rFonts w:ascii="Times New Roman" w:hAnsi="Times New Roman" w:cs="Times New Roman"/>
                <w:bCs/>
                <w:color w:val="auto"/>
                <w:sz w:val="22"/>
                <w:szCs w:val="22"/>
                <w:lang w:val="en-US"/>
              </w:rPr>
              <w:t>Artukhin</w:t>
            </w:r>
            <w:proofErr w:type="spellEnd"/>
            <w:r w:rsidRPr="00B9447F">
              <w:rPr>
                <w:rFonts w:ascii="Times New Roman" w:hAnsi="Times New Roman" w:cs="Times New Roman"/>
                <w:bCs/>
                <w:color w:val="auto"/>
                <w:sz w:val="22"/>
                <w:szCs w:val="22"/>
                <w:lang w:val="en-US"/>
              </w:rPr>
              <w:t xml:space="preserve"> </w:t>
            </w:r>
            <w:proofErr w:type="spellStart"/>
            <w:r w:rsidRPr="00B9447F">
              <w:rPr>
                <w:rFonts w:ascii="Times New Roman" w:hAnsi="Times New Roman" w:cs="Times New Roman"/>
                <w:bCs/>
                <w:color w:val="auto"/>
                <w:sz w:val="22"/>
                <w:szCs w:val="22"/>
                <w:lang w:val="en-US"/>
              </w:rPr>
              <w:t>Yu.B</w:t>
            </w:r>
            <w:proofErr w:type="spellEnd"/>
            <w:r w:rsidRPr="00B9447F">
              <w:rPr>
                <w:rFonts w:ascii="Times New Roman" w:hAnsi="Times New Roman" w:cs="Times New Roman"/>
                <w:bCs/>
                <w:color w:val="auto"/>
                <w:sz w:val="22"/>
                <w:szCs w:val="22"/>
                <w:lang w:val="en-US"/>
              </w:rPr>
              <w:t>.</w:t>
            </w:r>
          </w:p>
          <w:p w:rsidR="00B9447F" w:rsidRPr="00B9447F" w:rsidRDefault="00B9447F" w:rsidP="00427935">
            <w:pPr>
              <w:pStyle w:val="Default"/>
              <w:tabs>
                <w:tab w:val="left" w:pos="9356"/>
              </w:tabs>
              <w:rPr>
                <w:rFonts w:ascii="Times New Roman" w:hAnsi="Times New Roman" w:cs="Times New Roman"/>
                <w:iCs/>
                <w:color w:val="auto"/>
                <w:sz w:val="22"/>
                <w:szCs w:val="22"/>
                <w:lang w:val="en-US"/>
              </w:rPr>
            </w:pPr>
          </w:p>
          <w:p w:rsidR="00B9447F" w:rsidRPr="00B9447F" w:rsidRDefault="00B9447F" w:rsidP="00427935">
            <w:pPr>
              <w:pStyle w:val="Default"/>
              <w:tabs>
                <w:tab w:val="left" w:pos="9356"/>
              </w:tabs>
              <w:rPr>
                <w:rFonts w:ascii="Times New Roman" w:hAnsi="Times New Roman" w:cs="Times New Roman"/>
                <w:color w:val="auto"/>
                <w:sz w:val="22"/>
                <w:szCs w:val="22"/>
                <w:lang w:val="en-US"/>
              </w:rPr>
            </w:pPr>
            <w:proofErr w:type="gramStart"/>
            <w:r w:rsidRPr="00B9447F">
              <w:rPr>
                <w:rFonts w:ascii="Times New Roman" w:hAnsi="Times New Roman" w:cs="Times New Roman"/>
                <w:iCs/>
                <w:color w:val="auto"/>
                <w:sz w:val="22"/>
                <w:szCs w:val="22"/>
                <w:lang w:val="en-US"/>
              </w:rPr>
              <w:t>Kamchatka Branch of Pacific Geographical Institute FEB RAS,</w:t>
            </w:r>
            <w:r w:rsidRPr="00B9447F">
              <w:rPr>
                <w:rFonts w:ascii="Times New Roman" w:hAnsi="Times New Roman" w:cs="Times New Roman"/>
                <w:color w:val="auto"/>
                <w:sz w:val="22"/>
                <w:szCs w:val="22"/>
                <w:lang w:val="en-US"/>
              </w:rPr>
              <w:t xml:space="preserve"> Petropavlovsk-</w:t>
            </w:r>
            <w:proofErr w:type="spellStart"/>
            <w:r w:rsidRPr="00B9447F">
              <w:rPr>
                <w:rFonts w:ascii="Times New Roman" w:hAnsi="Times New Roman" w:cs="Times New Roman"/>
                <w:color w:val="auto"/>
                <w:sz w:val="22"/>
                <w:szCs w:val="22"/>
                <w:lang w:val="en-US"/>
              </w:rPr>
              <w:t>Kamchatsky</w:t>
            </w:r>
            <w:proofErr w:type="spellEnd"/>
            <w:r w:rsidRPr="00B9447F">
              <w:rPr>
                <w:rFonts w:ascii="Times New Roman" w:hAnsi="Times New Roman" w:cs="Times New Roman"/>
                <w:color w:val="auto"/>
                <w:sz w:val="22"/>
                <w:szCs w:val="22"/>
                <w:lang w:val="en-US"/>
              </w:rPr>
              <w:t xml:space="preserve">, </w:t>
            </w:r>
            <w:proofErr w:type="spellStart"/>
            <w:r w:rsidRPr="00B9447F">
              <w:rPr>
                <w:rFonts w:ascii="Times New Roman" w:hAnsi="Times New Roman" w:cs="Times New Roman"/>
                <w:color w:val="auto"/>
                <w:sz w:val="22"/>
                <w:szCs w:val="22"/>
                <w:lang w:val="en-US"/>
              </w:rPr>
              <w:t>Rybakov</w:t>
            </w:r>
            <w:proofErr w:type="spellEnd"/>
            <w:r w:rsidRPr="00B9447F">
              <w:rPr>
                <w:rFonts w:ascii="Times New Roman" w:hAnsi="Times New Roman" w:cs="Times New Roman"/>
                <w:color w:val="auto"/>
                <w:sz w:val="22"/>
                <w:szCs w:val="22"/>
                <w:lang w:val="en-US"/>
              </w:rPr>
              <w:t xml:space="preserve"> Prospect </w:t>
            </w:r>
            <w:proofErr w:type="spellStart"/>
            <w:r w:rsidRPr="00B9447F">
              <w:rPr>
                <w:rFonts w:ascii="Times New Roman" w:hAnsi="Times New Roman" w:cs="Times New Roman"/>
                <w:color w:val="auto"/>
                <w:sz w:val="22"/>
                <w:szCs w:val="22"/>
                <w:lang w:val="en-US"/>
              </w:rPr>
              <w:t>19a</w:t>
            </w:r>
            <w:proofErr w:type="spellEnd"/>
            <w:r w:rsidRPr="00B9447F">
              <w:rPr>
                <w:rFonts w:ascii="Times New Roman" w:hAnsi="Times New Roman" w:cs="Times New Roman"/>
                <w:color w:val="auto"/>
                <w:sz w:val="22"/>
                <w:szCs w:val="22"/>
                <w:lang w:val="en-US"/>
              </w:rPr>
              <w:t>.</w:t>
            </w:r>
            <w:proofErr w:type="gramEnd"/>
          </w:p>
          <w:p w:rsidR="00B9447F" w:rsidRPr="00B9447F" w:rsidRDefault="00B9447F" w:rsidP="00427935">
            <w:pPr>
              <w:jc w:val="both"/>
              <w:rPr>
                <w:rFonts w:ascii="Times New Roman" w:hAnsi="Times New Roman" w:cs="Times New Roman"/>
              </w:rPr>
            </w:pPr>
          </w:p>
          <w:p w:rsidR="00B9447F" w:rsidRPr="00B9447F" w:rsidRDefault="00B9447F" w:rsidP="00427935">
            <w:pPr>
              <w:autoSpaceDE w:val="0"/>
              <w:autoSpaceDN w:val="0"/>
              <w:adjustRightInd w:val="0"/>
              <w:jc w:val="both"/>
              <w:rPr>
                <w:rFonts w:ascii="Times New Roman" w:hAnsi="Times New Roman" w:cs="Times New Roman"/>
                <w:lang w:val="en-US"/>
              </w:rPr>
            </w:pPr>
            <w:r w:rsidRPr="00B9447F">
              <w:rPr>
                <w:rFonts w:ascii="Times New Roman" w:hAnsi="Times New Roman" w:cs="Times New Roman"/>
                <w:lang w:val="en-US"/>
              </w:rPr>
              <w:t xml:space="preserve">The studies </w:t>
            </w:r>
            <w:proofErr w:type="gramStart"/>
            <w:r w:rsidRPr="00B9447F">
              <w:rPr>
                <w:rFonts w:ascii="Times New Roman" w:hAnsi="Times New Roman" w:cs="Times New Roman"/>
                <w:lang w:val="en-US"/>
              </w:rPr>
              <w:t>were carried out</w:t>
            </w:r>
            <w:proofErr w:type="gramEnd"/>
            <w:r w:rsidRPr="00B9447F">
              <w:rPr>
                <w:rFonts w:ascii="Times New Roman" w:hAnsi="Times New Roman" w:cs="Times New Roman"/>
                <w:lang w:val="en-US"/>
              </w:rPr>
              <w:t xml:space="preserve"> aboard the large freezing-processing trawler in the northern part of the Sea of Okhotsk in February – May 2020. During 763 observation rounds (374.4 hours), 488 contacts of seabirds (mostly northern fulmars) with trawl wires </w:t>
            </w:r>
            <w:proofErr w:type="gramStart"/>
            <w:r w:rsidRPr="00B9447F">
              <w:rPr>
                <w:rFonts w:ascii="Times New Roman" w:hAnsi="Times New Roman" w:cs="Times New Roman"/>
                <w:lang w:val="en-US"/>
              </w:rPr>
              <w:t>were recorded</w:t>
            </w:r>
            <w:proofErr w:type="gramEnd"/>
            <w:r w:rsidRPr="00B9447F">
              <w:rPr>
                <w:rFonts w:ascii="Times New Roman" w:hAnsi="Times New Roman" w:cs="Times New Roman"/>
                <w:lang w:val="en-US"/>
              </w:rPr>
              <w:t xml:space="preserve">. The fulmars </w:t>
            </w:r>
            <w:proofErr w:type="gramStart"/>
            <w:r w:rsidRPr="00B9447F">
              <w:rPr>
                <w:rFonts w:ascii="Times New Roman" w:hAnsi="Times New Roman" w:cs="Times New Roman"/>
                <w:lang w:val="en-US"/>
              </w:rPr>
              <w:t>were equally often in contact with left</w:t>
            </w:r>
            <w:proofErr w:type="gramEnd"/>
            <w:r w:rsidRPr="00B9447F">
              <w:rPr>
                <w:rFonts w:ascii="Times New Roman" w:hAnsi="Times New Roman" w:cs="Times New Roman"/>
                <w:lang w:val="en-US"/>
              </w:rPr>
              <w:t xml:space="preserve"> warp and depth sounder cable (1.2 times per hour). All strikes were light and non-lethal. </w:t>
            </w:r>
            <w:proofErr w:type="gramStart"/>
            <w:r w:rsidRPr="00B9447F">
              <w:rPr>
                <w:rFonts w:ascii="Times New Roman" w:hAnsi="Times New Roman" w:cs="Times New Roman"/>
                <w:lang w:val="en-US"/>
              </w:rPr>
              <w:t>Frequency of contacts with wires varied greatly by the fishery districts.</w:t>
            </w:r>
            <w:proofErr w:type="gramEnd"/>
            <w:r w:rsidRPr="00B9447F">
              <w:rPr>
                <w:rFonts w:ascii="Times New Roman" w:hAnsi="Times New Roman" w:cs="Times New Roman"/>
                <w:lang w:val="en-US"/>
              </w:rPr>
              <w:t xml:space="preserve"> Much more strikes with wires </w:t>
            </w:r>
            <w:proofErr w:type="gramStart"/>
            <w:r w:rsidRPr="00B9447F">
              <w:rPr>
                <w:rFonts w:ascii="Times New Roman" w:hAnsi="Times New Roman" w:cs="Times New Roman"/>
                <w:lang w:val="en-US"/>
              </w:rPr>
              <w:t>were observed</w:t>
            </w:r>
            <w:proofErr w:type="gramEnd"/>
            <w:r w:rsidRPr="00B9447F">
              <w:rPr>
                <w:rFonts w:ascii="Times New Roman" w:hAnsi="Times New Roman" w:cs="Times New Roman"/>
                <w:lang w:val="en-US"/>
              </w:rPr>
              <w:t xml:space="preserve"> in the East Sakhalin subzone (7.3/hour for fulmars) than in the West Kamchatka (0.1) and Northern Okhotsk (0.0) districts. In comparison with similar data from 2015, the dependence of contact frequency for fu</w:t>
            </w:r>
            <w:r w:rsidRPr="00B9447F">
              <w:rPr>
                <w:rFonts w:ascii="Times New Roman" w:hAnsi="Times New Roman" w:cs="Times New Roman"/>
                <w:lang w:val="en-US"/>
              </w:rPr>
              <w:t>l</w:t>
            </w:r>
            <w:r w:rsidRPr="00B9447F">
              <w:rPr>
                <w:rFonts w:ascii="Times New Roman" w:hAnsi="Times New Roman" w:cs="Times New Roman"/>
                <w:lang w:val="en-US"/>
              </w:rPr>
              <w:t xml:space="preserve">mars with fishing gear on their abundance near the trawler </w:t>
            </w:r>
            <w:proofErr w:type="gramStart"/>
            <w:r w:rsidRPr="00B9447F">
              <w:rPr>
                <w:rFonts w:ascii="Times New Roman" w:hAnsi="Times New Roman" w:cs="Times New Roman"/>
                <w:lang w:val="en-US"/>
              </w:rPr>
              <w:t>was confirmed</w:t>
            </w:r>
            <w:proofErr w:type="gramEnd"/>
            <w:r w:rsidRPr="00B9447F">
              <w:rPr>
                <w:rFonts w:ascii="Times New Roman" w:hAnsi="Times New Roman" w:cs="Times New Roman"/>
                <w:lang w:val="en-US"/>
              </w:rPr>
              <w:t>. At the same time, the prev</w:t>
            </w:r>
            <w:r w:rsidRPr="00B9447F">
              <w:rPr>
                <w:rFonts w:ascii="Times New Roman" w:hAnsi="Times New Roman" w:cs="Times New Roman"/>
                <w:lang w:val="en-US"/>
              </w:rPr>
              <w:t>i</w:t>
            </w:r>
            <w:r w:rsidRPr="00B9447F">
              <w:rPr>
                <w:rFonts w:ascii="Times New Roman" w:hAnsi="Times New Roman" w:cs="Times New Roman"/>
                <w:lang w:val="en-US"/>
              </w:rPr>
              <w:t xml:space="preserve">ously established relationships between the frequency of contacts and intensity of waste discharges after fish processing and wind direction relative to the vessel course </w:t>
            </w:r>
            <w:proofErr w:type="gramStart"/>
            <w:r w:rsidRPr="00B9447F">
              <w:rPr>
                <w:rFonts w:ascii="Times New Roman" w:hAnsi="Times New Roman" w:cs="Times New Roman"/>
                <w:lang w:val="en-US"/>
              </w:rPr>
              <w:t>were not found</w:t>
            </w:r>
            <w:proofErr w:type="gramEnd"/>
            <w:r w:rsidRPr="00B9447F">
              <w:rPr>
                <w:rFonts w:ascii="Times New Roman" w:hAnsi="Times New Roman" w:cs="Times New Roman"/>
                <w:lang w:val="en-US"/>
              </w:rPr>
              <w:t xml:space="preserve">. Presumably, these </w:t>
            </w:r>
            <w:proofErr w:type="spellStart"/>
            <w:r w:rsidRPr="00B9447F">
              <w:rPr>
                <w:rFonts w:ascii="Times New Roman" w:hAnsi="Times New Roman" w:cs="Times New Roman"/>
                <w:lang w:val="en-US"/>
              </w:rPr>
              <w:t>interannual</w:t>
            </w:r>
            <w:proofErr w:type="spellEnd"/>
            <w:r w:rsidRPr="00B9447F">
              <w:rPr>
                <w:rFonts w:ascii="Times New Roman" w:hAnsi="Times New Roman" w:cs="Times New Roman"/>
                <w:lang w:val="en-US"/>
              </w:rPr>
              <w:t xml:space="preserve"> differences are due to more complex ice conditions in 2020, as a result of which 66% of trawling took place in ice-covered areas (in 2015 – only 11%). Under these conditions, </w:t>
            </w:r>
            <w:proofErr w:type="gramStart"/>
            <w:r w:rsidRPr="00B9447F">
              <w:rPr>
                <w:rFonts w:ascii="Times New Roman" w:hAnsi="Times New Roman" w:cs="Times New Roman"/>
                <w:lang w:val="en-US"/>
              </w:rPr>
              <w:t>fishermen</w:t>
            </w:r>
            <w:proofErr w:type="gramEnd"/>
            <w:r w:rsidRPr="00B9447F">
              <w:rPr>
                <w:rFonts w:ascii="Times New Roman" w:hAnsi="Times New Roman" w:cs="Times New Roman"/>
                <w:lang w:val="en-US"/>
              </w:rPr>
              <w:t xml:space="preserve"> use methods of deepening wires closer to the ship stern in order to avoid damage by ice floes, which signif</w:t>
            </w:r>
            <w:r w:rsidRPr="00B9447F">
              <w:rPr>
                <w:rFonts w:ascii="Times New Roman" w:hAnsi="Times New Roman" w:cs="Times New Roman"/>
                <w:lang w:val="en-US"/>
              </w:rPr>
              <w:t>i</w:t>
            </w:r>
            <w:r w:rsidRPr="00B9447F">
              <w:rPr>
                <w:rFonts w:ascii="Times New Roman" w:hAnsi="Times New Roman" w:cs="Times New Roman"/>
                <w:lang w:val="en-US"/>
              </w:rPr>
              <w:t>cantly reduces the zone of potential collisions of birds with trawl wires.</w:t>
            </w:r>
          </w:p>
          <w:p w:rsidR="00B9447F" w:rsidRPr="00B9447F" w:rsidRDefault="00B9447F" w:rsidP="00427935">
            <w:pPr>
              <w:jc w:val="both"/>
              <w:rPr>
                <w:rFonts w:ascii="Times New Roman" w:hAnsi="Times New Roman" w:cs="Times New Roman"/>
                <w:lang w:val="en-US"/>
              </w:rPr>
            </w:pPr>
          </w:p>
          <w:p w:rsidR="00B9447F" w:rsidRDefault="00B9447F" w:rsidP="00427935">
            <w:pPr>
              <w:jc w:val="both"/>
              <w:rPr>
                <w:rFonts w:ascii="Times New Roman" w:hAnsi="Times New Roman" w:cs="Times New Roman"/>
                <w:lang w:val="en-US"/>
              </w:rPr>
            </w:pPr>
            <w:proofErr w:type="gramStart"/>
            <w:r w:rsidRPr="00B9447F">
              <w:rPr>
                <w:rFonts w:ascii="Times New Roman" w:hAnsi="Times New Roman" w:cs="Times New Roman"/>
                <w:b/>
                <w:bCs/>
                <w:lang w:val="en-US"/>
              </w:rPr>
              <w:t xml:space="preserve">Key words: </w:t>
            </w:r>
            <w:r w:rsidRPr="00B9447F">
              <w:rPr>
                <w:rFonts w:ascii="Times New Roman" w:hAnsi="Times New Roman" w:cs="Times New Roman"/>
                <w:lang w:val="en-US"/>
              </w:rPr>
              <w:t>Pollock, seabirds, the Sea of Okhotsk, by-catch, trawl fishery.</w:t>
            </w:r>
            <w:proofErr w:type="gramEnd"/>
          </w:p>
          <w:p w:rsidR="00427935" w:rsidRDefault="00427935" w:rsidP="00427935">
            <w:pPr>
              <w:jc w:val="both"/>
              <w:rPr>
                <w:rFonts w:ascii="Times New Roman" w:hAnsi="Times New Roman" w:cs="Times New Roman"/>
                <w:lang w:val="en-US"/>
              </w:rPr>
            </w:pPr>
          </w:p>
          <w:p w:rsidR="00427935" w:rsidRPr="00B9447F" w:rsidRDefault="00427935" w:rsidP="00427935">
            <w:pPr>
              <w:jc w:val="both"/>
              <w:rPr>
                <w:rFonts w:ascii="Times New Roman" w:hAnsi="Times New Roman" w:cs="Times New Roman"/>
              </w:rPr>
            </w:pPr>
          </w:p>
        </w:tc>
      </w:tr>
      <w:tr w:rsidR="00B9447F" w:rsidRPr="00B9447F" w:rsidTr="00B9447F">
        <w:trPr>
          <w:jc w:val="center"/>
        </w:trPr>
        <w:tc>
          <w:tcPr>
            <w:tcW w:w="9571" w:type="dxa"/>
          </w:tcPr>
          <w:p w:rsidR="00B9447F" w:rsidRPr="00B9447F" w:rsidRDefault="00B9447F" w:rsidP="00B9447F">
            <w:pPr>
              <w:jc w:val="center"/>
              <w:rPr>
                <w:rFonts w:ascii="Times New Roman" w:hAnsi="Times New Roman" w:cs="Times New Roman"/>
              </w:rPr>
            </w:pPr>
            <w:proofErr w:type="spellStart"/>
            <w:r w:rsidRPr="00B9447F">
              <w:rPr>
                <w:rFonts w:ascii="Times New Roman" w:hAnsi="Times New Roman" w:cs="Times New Roman"/>
                <w:shd w:val="clear" w:color="auto" w:fill="FFFFFF"/>
              </w:rPr>
              <w:t>УДК</w:t>
            </w:r>
            <w:proofErr w:type="spellEnd"/>
            <w:r w:rsidRPr="00B9447F">
              <w:rPr>
                <w:rFonts w:ascii="Times New Roman" w:hAnsi="Times New Roman" w:cs="Times New Roman"/>
                <w:shd w:val="clear" w:color="auto" w:fill="FFFFFF"/>
              </w:rPr>
              <w:t xml:space="preserve"> [597.556.31+597.556.33](265.52)</w:t>
            </w:r>
            <w:r w:rsidRPr="00B9447F">
              <w:rPr>
                <w:rFonts w:ascii="Times New Roman" w:hAnsi="Times New Roman" w:cs="Times New Roman"/>
                <w:iCs/>
              </w:rPr>
              <w:t xml:space="preserve">           </w:t>
            </w:r>
            <w:r w:rsidR="00427935">
              <w:rPr>
                <w:rFonts w:ascii="Times New Roman" w:hAnsi="Times New Roman" w:cs="Times New Roman"/>
                <w:iCs/>
                <w:lang w:val="en-US"/>
              </w:rPr>
              <w:t xml:space="preserve">       </w:t>
            </w:r>
            <w:r w:rsidRPr="00B9447F">
              <w:rPr>
                <w:rFonts w:ascii="Times New Roman" w:hAnsi="Times New Roman" w:cs="Times New Roman"/>
                <w:iCs/>
              </w:rPr>
              <w:t xml:space="preserve">                </w:t>
            </w:r>
            <w:proofErr w:type="spellStart"/>
            <w:r w:rsidRPr="00B9447F">
              <w:rPr>
                <w:rFonts w:ascii="Times New Roman" w:hAnsi="Times New Roman" w:cs="Times New Roman"/>
                <w:iCs/>
                <w:lang w:val="en-US"/>
              </w:rPr>
              <w:t>DOI</w:t>
            </w:r>
            <w:proofErr w:type="spellEnd"/>
            <w:r w:rsidRPr="00B9447F">
              <w:rPr>
                <w:rFonts w:ascii="Times New Roman" w:hAnsi="Times New Roman" w:cs="Times New Roman"/>
                <w:iCs/>
              </w:rPr>
              <w:t>: 10.17217/2079-0333-2021-57-54-69</w:t>
            </w:r>
            <w:r w:rsidRPr="00B9447F">
              <w:rPr>
                <w:rFonts w:ascii="Times New Roman" w:hAnsi="Times New Roman" w:cs="Times New Roman"/>
              </w:rPr>
              <w:t xml:space="preserve"> </w:t>
            </w:r>
          </w:p>
          <w:p w:rsidR="00B9447F" w:rsidRPr="00B9447F" w:rsidRDefault="00B9447F" w:rsidP="00B9447F">
            <w:pPr>
              <w:jc w:val="center"/>
              <w:rPr>
                <w:rFonts w:ascii="Times New Roman" w:hAnsi="Times New Roman" w:cs="Times New Roman"/>
              </w:rPr>
            </w:pPr>
          </w:p>
          <w:p w:rsidR="00B9447F" w:rsidRPr="00B9447F" w:rsidRDefault="00B9447F" w:rsidP="00B9447F">
            <w:pPr>
              <w:widowControl w:val="0"/>
              <w:kinsoku w:val="0"/>
              <w:overflowPunct w:val="0"/>
              <w:autoSpaceDE w:val="0"/>
              <w:autoSpaceDN w:val="0"/>
              <w:adjustRightInd w:val="0"/>
              <w:jc w:val="center"/>
              <w:rPr>
                <w:rFonts w:ascii="Times New Roman" w:hAnsi="Times New Roman" w:cs="Times New Roman"/>
                <w:b/>
                <w:shd w:val="clear" w:color="auto" w:fill="FFFFFF"/>
                <w:lang w:val="en-US"/>
              </w:rPr>
            </w:pPr>
            <w:r w:rsidRPr="00B9447F">
              <w:rPr>
                <w:rFonts w:ascii="Times New Roman" w:hAnsi="Times New Roman" w:cs="Times New Roman"/>
                <w:b/>
                <w:shd w:val="clear" w:color="auto" w:fill="FFFFFF"/>
                <w:lang w:val="en-US"/>
              </w:rPr>
              <w:t xml:space="preserve">PECULIARITY OF SIZE-AGE STRUCTURE OF SOME SPECIES </w:t>
            </w:r>
            <w:r w:rsidRPr="00B9447F">
              <w:rPr>
                <w:rFonts w:ascii="Times New Roman" w:hAnsi="Times New Roman" w:cs="Times New Roman"/>
                <w:b/>
                <w:shd w:val="clear" w:color="auto" w:fill="FFFFFF"/>
                <w:lang w:val="en-US"/>
              </w:rPr>
              <w:br/>
              <w:t xml:space="preserve">OF </w:t>
            </w:r>
            <w:proofErr w:type="spellStart"/>
            <w:r w:rsidRPr="00B9447F">
              <w:rPr>
                <w:rFonts w:ascii="Times New Roman" w:hAnsi="Times New Roman" w:cs="Times New Roman"/>
                <w:b/>
                <w:shd w:val="clear" w:color="auto" w:fill="FFFFFF"/>
                <w:lang w:val="en-US"/>
              </w:rPr>
              <w:t>SCORPAENIFORMES</w:t>
            </w:r>
            <w:proofErr w:type="spellEnd"/>
            <w:r w:rsidRPr="00B9447F">
              <w:rPr>
                <w:rFonts w:ascii="Times New Roman" w:hAnsi="Times New Roman" w:cs="Times New Roman"/>
                <w:b/>
                <w:shd w:val="clear" w:color="auto" w:fill="FFFFFF"/>
                <w:lang w:val="en-US"/>
              </w:rPr>
              <w:t xml:space="preserve"> AND </w:t>
            </w:r>
            <w:proofErr w:type="spellStart"/>
            <w:r w:rsidRPr="00B9447F">
              <w:rPr>
                <w:rFonts w:ascii="Times New Roman" w:hAnsi="Times New Roman" w:cs="Times New Roman"/>
                <w:b/>
                <w:shd w:val="clear" w:color="auto" w:fill="FFFFFF"/>
                <w:lang w:val="en-US"/>
              </w:rPr>
              <w:t>PERCIFORMES</w:t>
            </w:r>
            <w:proofErr w:type="spellEnd"/>
            <w:r w:rsidRPr="00B9447F">
              <w:rPr>
                <w:rFonts w:ascii="Times New Roman" w:hAnsi="Times New Roman" w:cs="Times New Roman"/>
                <w:b/>
                <w:shd w:val="clear" w:color="auto" w:fill="FFFFFF"/>
                <w:lang w:val="en-US"/>
              </w:rPr>
              <w:t xml:space="preserve"> ORDERS </w:t>
            </w:r>
            <w:r w:rsidRPr="00B9447F">
              <w:rPr>
                <w:rFonts w:ascii="Times New Roman" w:hAnsi="Times New Roman" w:cs="Times New Roman"/>
                <w:b/>
                <w:shd w:val="clear" w:color="auto" w:fill="FFFFFF"/>
                <w:lang w:val="en-US"/>
              </w:rPr>
              <w:br/>
              <w:t>OF NEAR KAMCHATKA W</w:t>
            </w:r>
            <w:r w:rsidRPr="00B9447F">
              <w:rPr>
                <w:rFonts w:ascii="Times New Roman" w:hAnsi="Times New Roman" w:cs="Times New Roman"/>
                <w:b/>
                <w:shd w:val="clear" w:color="auto" w:fill="FFFFFF"/>
                <w:lang w:val="en-US"/>
              </w:rPr>
              <w:t>A</w:t>
            </w:r>
            <w:r w:rsidRPr="00B9447F">
              <w:rPr>
                <w:rFonts w:ascii="Times New Roman" w:hAnsi="Times New Roman" w:cs="Times New Roman"/>
                <w:b/>
                <w:shd w:val="clear" w:color="auto" w:fill="FFFFFF"/>
                <w:lang w:val="en-US"/>
              </w:rPr>
              <w:t>TERS</w:t>
            </w:r>
          </w:p>
          <w:p w:rsidR="00B9447F" w:rsidRPr="00B9447F" w:rsidRDefault="00B9447F" w:rsidP="00B9447F">
            <w:pPr>
              <w:widowControl w:val="0"/>
              <w:kinsoku w:val="0"/>
              <w:overflowPunct w:val="0"/>
              <w:autoSpaceDE w:val="0"/>
              <w:autoSpaceDN w:val="0"/>
              <w:adjustRightInd w:val="0"/>
              <w:jc w:val="center"/>
              <w:rPr>
                <w:rFonts w:ascii="Times New Roman" w:hAnsi="Times New Roman" w:cs="Times New Roman"/>
                <w:b/>
                <w:shd w:val="clear" w:color="auto" w:fill="FFFFFF"/>
                <w:lang w:val="en-US"/>
              </w:rPr>
            </w:pPr>
          </w:p>
          <w:p w:rsidR="00B9447F" w:rsidRPr="00B9447F" w:rsidRDefault="00B9447F" w:rsidP="00427935">
            <w:pPr>
              <w:widowControl w:val="0"/>
              <w:kinsoku w:val="0"/>
              <w:overflowPunct w:val="0"/>
              <w:autoSpaceDE w:val="0"/>
              <w:autoSpaceDN w:val="0"/>
              <w:adjustRightInd w:val="0"/>
              <w:jc w:val="both"/>
              <w:rPr>
                <w:rFonts w:ascii="Times New Roman" w:hAnsi="Times New Roman" w:cs="Times New Roman"/>
                <w:shd w:val="clear" w:color="auto" w:fill="FFFFFF"/>
                <w:lang w:val="en-US"/>
              </w:rPr>
            </w:pPr>
            <w:proofErr w:type="spellStart"/>
            <w:r w:rsidRPr="00B9447F">
              <w:rPr>
                <w:rFonts w:ascii="Times New Roman" w:hAnsi="Times New Roman" w:cs="Times New Roman"/>
                <w:shd w:val="clear" w:color="auto" w:fill="FFFFFF"/>
                <w:lang w:val="en-US"/>
              </w:rPr>
              <w:t>Tokranov</w:t>
            </w:r>
            <w:proofErr w:type="spellEnd"/>
            <w:r w:rsidRPr="00B9447F">
              <w:rPr>
                <w:rFonts w:ascii="Times New Roman" w:hAnsi="Times New Roman" w:cs="Times New Roman"/>
                <w:shd w:val="clear" w:color="auto" w:fill="FFFFFF"/>
                <w:lang w:val="en-US"/>
              </w:rPr>
              <w:t xml:space="preserve"> A.M.</w:t>
            </w:r>
          </w:p>
          <w:p w:rsidR="00B9447F" w:rsidRPr="00B9447F" w:rsidRDefault="00B9447F" w:rsidP="00427935">
            <w:pPr>
              <w:widowControl w:val="0"/>
              <w:kinsoku w:val="0"/>
              <w:overflowPunct w:val="0"/>
              <w:autoSpaceDE w:val="0"/>
              <w:autoSpaceDN w:val="0"/>
              <w:adjustRightInd w:val="0"/>
              <w:jc w:val="both"/>
              <w:rPr>
                <w:rFonts w:ascii="Times New Roman" w:hAnsi="Times New Roman" w:cs="Times New Roman"/>
                <w:shd w:val="clear" w:color="auto" w:fill="FFFFFF"/>
                <w:lang w:val="en-US"/>
              </w:rPr>
            </w:pPr>
          </w:p>
          <w:p w:rsidR="00B9447F" w:rsidRPr="00B9447F" w:rsidRDefault="00B9447F" w:rsidP="00427935">
            <w:pPr>
              <w:widowControl w:val="0"/>
              <w:kinsoku w:val="0"/>
              <w:overflowPunct w:val="0"/>
              <w:autoSpaceDE w:val="0"/>
              <w:autoSpaceDN w:val="0"/>
              <w:adjustRightInd w:val="0"/>
              <w:jc w:val="both"/>
              <w:rPr>
                <w:rFonts w:ascii="Times New Roman" w:hAnsi="Times New Roman" w:cs="Times New Roman"/>
                <w:shd w:val="clear" w:color="auto" w:fill="FFFFFF"/>
                <w:lang w:val="en-US"/>
              </w:rPr>
            </w:pPr>
            <w:r w:rsidRPr="00B9447F">
              <w:rPr>
                <w:rFonts w:ascii="Times New Roman" w:hAnsi="Times New Roman" w:cs="Times New Roman"/>
                <w:shd w:val="clear" w:color="auto" w:fill="FFFFFF"/>
                <w:lang w:val="en-US"/>
              </w:rPr>
              <w:t>Kamchatka Branch of Pacific Geographical Institute FEB RAS, Petropavlovsk-</w:t>
            </w:r>
            <w:proofErr w:type="spellStart"/>
            <w:r w:rsidRPr="00B9447F">
              <w:rPr>
                <w:rFonts w:ascii="Times New Roman" w:hAnsi="Times New Roman" w:cs="Times New Roman"/>
                <w:shd w:val="clear" w:color="auto" w:fill="FFFFFF"/>
                <w:lang w:val="en-US"/>
              </w:rPr>
              <w:t>Kamchatsky</w:t>
            </w:r>
            <w:proofErr w:type="spellEnd"/>
            <w:r w:rsidRPr="00B9447F">
              <w:rPr>
                <w:rFonts w:ascii="Times New Roman" w:hAnsi="Times New Roman" w:cs="Times New Roman"/>
                <w:shd w:val="clear" w:color="auto" w:fill="FFFFFF"/>
                <w:lang w:val="en-US"/>
              </w:rPr>
              <w:t xml:space="preserve">, </w:t>
            </w:r>
            <w:proofErr w:type="spellStart"/>
            <w:r w:rsidRPr="00B9447F">
              <w:rPr>
                <w:rFonts w:ascii="Times New Roman" w:hAnsi="Times New Roman" w:cs="Times New Roman"/>
                <w:shd w:val="clear" w:color="auto" w:fill="FFFFFF"/>
                <w:lang w:val="en-US"/>
              </w:rPr>
              <w:t>Partyzanskaya</w:t>
            </w:r>
            <w:proofErr w:type="spellEnd"/>
            <w:r w:rsidRPr="00B9447F">
              <w:rPr>
                <w:rFonts w:ascii="Times New Roman" w:hAnsi="Times New Roman" w:cs="Times New Roman"/>
                <w:shd w:val="clear" w:color="auto" w:fill="FFFFFF"/>
                <w:lang w:val="en-US"/>
              </w:rPr>
              <w:t xml:space="preserve"> Str. 6</w:t>
            </w:r>
          </w:p>
          <w:p w:rsidR="00B9447F" w:rsidRPr="00B9447F" w:rsidRDefault="00B9447F" w:rsidP="00427935">
            <w:pPr>
              <w:widowControl w:val="0"/>
              <w:kinsoku w:val="0"/>
              <w:overflowPunct w:val="0"/>
              <w:autoSpaceDE w:val="0"/>
              <w:autoSpaceDN w:val="0"/>
              <w:adjustRightInd w:val="0"/>
              <w:jc w:val="both"/>
              <w:rPr>
                <w:rFonts w:ascii="Times New Roman" w:hAnsi="Times New Roman" w:cs="Times New Roman"/>
                <w:shd w:val="clear" w:color="auto" w:fill="FFFFFF"/>
                <w:lang w:val="en-US"/>
              </w:rPr>
            </w:pPr>
          </w:p>
          <w:p w:rsidR="00B9447F" w:rsidRPr="00B9447F" w:rsidRDefault="00B9447F" w:rsidP="00427935">
            <w:pPr>
              <w:widowControl w:val="0"/>
              <w:kinsoku w:val="0"/>
              <w:overflowPunct w:val="0"/>
              <w:autoSpaceDE w:val="0"/>
              <w:autoSpaceDN w:val="0"/>
              <w:adjustRightInd w:val="0"/>
              <w:jc w:val="both"/>
              <w:rPr>
                <w:rFonts w:ascii="Times New Roman" w:hAnsi="Times New Roman" w:cs="Times New Roman"/>
                <w:spacing w:val="2"/>
                <w:shd w:val="clear" w:color="auto" w:fill="FFFFFF"/>
                <w:lang w:val="en-US"/>
              </w:rPr>
            </w:pPr>
            <w:r w:rsidRPr="00B9447F">
              <w:rPr>
                <w:rFonts w:ascii="Times New Roman" w:hAnsi="Times New Roman" w:cs="Times New Roman"/>
                <w:spacing w:val="2"/>
                <w:shd w:val="clear" w:color="auto" w:fill="FFFFFF"/>
                <w:lang w:val="en-US"/>
              </w:rPr>
              <w:lastRenderedPageBreak/>
              <w:t xml:space="preserve">Base on analysis of size-age data of 65 species of 11 families of </w:t>
            </w:r>
            <w:proofErr w:type="spellStart"/>
            <w:r w:rsidRPr="00B9447F">
              <w:rPr>
                <w:rFonts w:ascii="Times New Roman" w:hAnsi="Times New Roman" w:cs="Times New Roman"/>
                <w:spacing w:val="2"/>
                <w:shd w:val="clear" w:color="auto" w:fill="FFFFFF"/>
                <w:lang w:val="en-US"/>
              </w:rPr>
              <w:t>Scorpaeniformes</w:t>
            </w:r>
            <w:proofErr w:type="spellEnd"/>
            <w:r w:rsidRPr="00B9447F">
              <w:rPr>
                <w:rFonts w:ascii="Times New Roman" w:hAnsi="Times New Roman" w:cs="Times New Roman"/>
                <w:spacing w:val="2"/>
                <w:shd w:val="clear" w:color="auto" w:fill="FFFFFF"/>
                <w:lang w:val="en-US"/>
              </w:rPr>
              <w:t xml:space="preserve"> (</w:t>
            </w:r>
            <w:proofErr w:type="spellStart"/>
            <w:r w:rsidRPr="00B9447F">
              <w:rPr>
                <w:rFonts w:ascii="Times New Roman" w:hAnsi="Times New Roman" w:cs="Times New Roman"/>
                <w:spacing w:val="2"/>
                <w:shd w:val="clear" w:color="auto" w:fill="FFFFFF"/>
                <w:lang w:val="en-US"/>
              </w:rPr>
              <w:t>Cottidae</w:t>
            </w:r>
            <w:proofErr w:type="spellEnd"/>
            <w:r w:rsidRPr="00B9447F">
              <w:rPr>
                <w:rFonts w:ascii="Times New Roman" w:hAnsi="Times New Roman" w:cs="Times New Roman"/>
                <w:spacing w:val="2"/>
                <w:shd w:val="clear" w:color="auto" w:fill="FFFFFF"/>
                <w:lang w:val="en-US"/>
              </w:rPr>
              <w:t xml:space="preserve">, </w:t>
            </w:r>
            <w:proofErr w:type="spellStart"/>
            <w:r w:rsidRPr="00B9447F">
              <w:rPr>
                <w:rFonts w:ascii="Times New Roman" w:hAnsi="Times New Roman" w:cs="Times New Roman"/>
                <w:spacing w:val="2"/>
                <w:shd w:val="clear" w:color="auto" w:fill="FFFFFF"/>
                <w:lang w:val="en-US"/>
              </w:rPr>
              <w:t>Hemitripteridae</w:t>
            </w:r>
            <w:proofErr w:type="spellEnd"/>
            <w:r w:rsidRPr="00B9447F">
              <w:rPr>
                <w:rFonts w:ascii="Times New Roman" w:hAnsi="Times New Roman" w:cs="Times New Roman"/>
                <w:spacing w:val="2"/>
                <w:shd w:val="clear" w:color="auto" w:fill="FFFFFF"/>
                <w:lang w:val="en-US"/>
              </w:rPr>
              <w:t xml:space="preserve">, </w:t>
            </w:r>
            <w:proofErr w:type="spellStart"/>
            <w:r w:rsidRPr="00B9447F">
              <w:rPr>
                <w:rFonts w:ascii="Times New Roman" w:hAnsi="Times New Roman" w:cs="Times New Roman"/>
                <w:spacing w:val="2"/>
                <w:shd w:val="clear" w:color="auto" w:fill="FFFFFF"/>
                <w:lang w:val="en-US"/>
              </w:rPr>
              <w:t>Psychrolutidae</w:t>
            </w:r>
            <w:proofErr w:type="spellEnd"/>
            <w:r w:rsidRPr="00B9447F">
              <w:rPr>
                <w:rFonts w:ascii="Times New Roman" w:hAnsi="Times New Roman" w:cs="Times New Roman"/>
                <w:spacing w:val="2"/>
                <w:shd w:val="clear" w:color="auto" w:fill="FFFFFF"/>
                <w:lang w:val="en-US"/>
              </w:rPr>
              <w:t xml:space="preserve">, </w:t>
            </w:r>
            <w:proofErr w:type="spellStart"/>
            <w:r w:rsidRPr="00B9447F">
              <w:rPr>
                <w:rFonts w:ascii="Times New Roman" w:hAnsi="Times New Roman" w:cs="Times New Roman"/>
                <w:spacing w:val="2"/>
                <w:shd w:val="clear" w:color="auto" w:fill="FFFFFF"/>
                <w:lang w:val="en-US"/>
              </w:rPr>
              <w:t>Agonidae</w:t>
            </w:r>
            <w:proofErr w:type="spellEnd"/>
            <w:r w:rsidRPr="00B9447F">
              <w:rPr>
                <w:rFonts w:ascii="Times New Roman" w:hAnsi="Times New Roman" w:cs="Times New Roman"/>
                <w:spacing w:val="2"/>
                <w:shd w:val="clear" w:color="auto" w:fill="FFFFFF"/>
                <w:lang w:val="en-US"/>
              </w:rPr>
              <w:t xml:space="preserve">, </w:t>
            </w:r>
            <w:proofErr w:type="spellStart"/>
            <w:r w:rsidRPr="00B9447F">
              <w:rPr>
                <w:rFonts w:ascii="Times New Roman" w:hAnsi="Times New Roman" w:cs="Times New Roman"/>
                <w:spacing w:val="2"/>
                <w:shd w:val="clear" w:color="auto" w:fill="FFFFFF"/>
                <w:lang w:val="en-US"/>
              </w:rPr>
              <w:t>Liparidae</w:t>
            </w:r>
            <w:proofErr w:type="spellEnd"/>
            <w:r w:rsidRPr="00B9447F">
              <w:rPr>
                <w:rFonts w:ascii="Times New Roman" w:hAnsi="Times New Roman" w:cs="Times New Roman"/>
                <w:spacing w:val="2"/>
                <w:shd w:val="clear" w:color="auto" w:fill="FFFFFF"/>
                <w:lang w:val="en-US"/>
              </w:rPr>
              <w:t xml:space="preserve">, </w:t>
            </w:r>
            <w:proofErr w:type="spellStart"/>
            <w:r w:rsidRPr="00B9447F">
              <w:rPr>
                <w:rFonts w:ascii="Times New Roman" w:hAnsi="Times New Roman" w:cs="Times New Roman"/>
                <w:spacing w:val="2"/>
                <w:shd w:val="clear" w:color="auto" w:fill="FFFFFF"/>
                <w:lang w:val="en-US"/>
              </w:rPr>
              <w:t>Sebastidae</w:t>
            </w:r>
            <w:proofErr w:type="spellEnd"/>
            <w:r w:rsidRPr="00B9447F">
              <w:rPr>
                <w:rFonts w:ascii="Times New Roman" w:hAnsi="Times New Roman" w:cs="Times New Roman"/>
                <w:spacing w:val="2"/>
                <w:shd w:val="clear" w:color="auto" w:fill="FFFFFF"/>
                <w:lang w:val="en-US"/>
              </w:rPr>
              <w:t xml:space="preserve">) and </w:t>
            </w:r>
            <w:proofErr w:type="spellStart"/>
            <w:r w:rsidRPr="00B9447F">
              <w:rPr>
                <w:rFonts w:ascii="Times New Roman" w:hAnsi="Times New Roman" w:cs="Times New Roman"/>
                <w:spacing w:val="2"/>
                <w:shd w:val="clear" w:color="auto" w:fill="FFFFFF"/>
                <w:lang w:val="en-US"/>
              </w:rPr>
              <w:t>Perciformes</w:t>
            </w:r>
            <w:proofErr w:type="spellEnd"/>
            <w:r w:rsidRPr="00B9447F">
              <w:rPr>
                <w:rFonts w:ascii="Times New Roman" w:hAnsi="Times New Roman" w:cs="Times New Roman"/>
                <w:spacing w:val="2"/>
                <w:shd w:val="clear" w:color="auto" w:fill="FFFFFF"/>
                <w:lang w:val="en-US"/>
              </w:rPr>
              <w:t xml:space="preserve"> (</w:t>
            </w:r>
            <w:proofErr w:type="spellStart"/>
            <w:r w:rsidRPr="00B9447F">
              <w:rPr>
                <w:rFonts w:ascii="Times New Roman" w:hAnsi="Times New Roman" w:cs="Times New Roman"/>
                <w:spacing w:val="2"/>
                <w:shd w:val="clear" w:color="auto" w:fill="FFFFFF"/>
                <w:lang w:val="en-US"/>
              </w:rPr>
              <w:t>Zoarcidae</w:t>
            </w:r>
            <w:proofErr w:type="spellEnd"/>
            <w:r w:rsidRPr="00B9447F">
              <w:rPr>
                <w:rFonts w:ascii="Times New Roman" w:hAnsi="Times New Roman" w:cs="Times New Roman"/>
                <w:spacing w:val="2"/>
                <w:shd w:val="clear" w:color="auto" w:fill="FFFFFF"/>
                <w:lang w:val="en-US"/>
              </w:rPr>
              <w:t xml:space="preserve">, </w:t>
            </w:r>
            <w:proofErr w:type="spellStart"/>
            <w:r w:rsidRPr="00B9447F">
              <w:rPr>
                <w:rFonts w:ascii="Times New Roman" w:hAnsi="Times New Roman" w:cs="Times New Roman"/>
                <w:spacing w:val="2"/>
                <w:shd w:val="clear" w:color="auto" w:fill="FFFFFF"/>
                <w:lang w:val="en-US"/>
              </w:rPr>
              <w:t>Stichaeidae</w:t>
            </w:r>
            <w:proofErr w:type="spellEnd"/>
            <w:r w:rsidRPr="00B9447F">
              <w:rPr>
                <w:rFonts w:ascii="Times New Roman" w:hAnsi="Times New Roman" w:cs="Times New Roman"/>
                <w:spacing w:val="2"/>
                <w:shd w:val="clear" w:color="auto" w:fill="FFFFFF"/>
                <w:lang w:val="en-US"/>
              </w:rPr>
              <w:t xml:space="preserve">, </w:t>
            </w:r>
            <w:proofErr w:type="spellStart"/>
            <w:r w:rsidRPr="00B9447F">
              <w:rPr>
                <w:rFonts w:ascii="Times New Roman" w:hAnsi="Times New Roman" w:cs="Times New Roman"/>
                <w:spacing w:val="2"/>
                <w:shd w:val="clear" w:color="auto" w:fill="FFFFFF"/>
                <w:lang w:val="en-US"/>
              </w:rPr>
              <w:t>Bathymasteridae</w:t>
            </w:r>
            <w:proofErr w:type="spellEnd"/>
            <w:r w:rsidRPr="00B9447F">
              <w:rPr>
                <w:rFonts w:ascii="Times New Roman" w:hAnsi="Times New Roman" w:cs="Times New Roman"/>
                <w:spacing w:val="2"/>
                <w:shd w:val="clear" w:color="auto" w:fill="FFFFFF"/>
                <w:lang w:val="en-US"/>
              </w:rPr>
              <w:t xml:space="preserve">, </w:t>
            </w:r>
            <w:proofErr w:type="spellStart"/>
            <w:r w:rsidRPr="00B9447F">
              <w:rPr>
                <w:rFonts w:ascii="Times New Roman" w:hAnsi="Times New Roman" w:cs="Times New Roman"/>
                <w:spacing w:val="2"/>
                <w:shd w:val="clear" w:color="auto" w:fill="FFFFFF"/>
                <w:lang w:val="en-US"/>
              </w:rPr>
              <w:t>Zaproridae</w:t>
            </w:r>
            <w:proofErr w:type="spellEnd"/>
            <w:r w:rsidRPr="00B9447F">
              <w:rPr>
                <w:rFonts w:ascii="Times New Roman" w:hAnsi="Times New Roman" w:cs="Times New Roman"/>
                <w:spacing w:val="2"/>
                <w:shd w:val="clear" w:color="auto" w:fill="FFFFFF"/>
                <w:lang w:val="en-US"/>
              </w:rPr>
              <w:t xml:space="preserve">, </w:t>
            </w:r>
            <w:proofErr w:type="spellStart"/>
            <w:r w:rsidRPr="00B9447F">
              <w:rPr>
                <w:rFonts w:ascii="Times New Roman" w:hAnsi="Times New Roman" w:cs="Times New Roman"/>
                <w:spacing w:val="2"/>
                <w:shd w:val="clear" w:color="auto" w:fill="FFFFFF"/>
                <w:lang w:val="en-US"/>
              </w:rPr>
              <w:t>Ammodytidae</w:t>
            </w:r>
            <w:proofErr w:type="spellEnd"/>
            <w:r w:rsidRPr="00B9447F">
              <w:rPr>
                <w:rFonts w:ascii="Times New Roman" w:hAnsi="Times New Roman" w:cs="Times New Roman"/>
                <w:spacing w:val="2"/>
                <w:shd w:val="clear" w:color="auto" w:fill="FFFFFF"/>
                <w:lang w:val="en-US"/>
              </w:rPr>
              <w:t>) orders, are collected in near Kamchatka w</w:t>
            </w:r>
            <w:r w:rsidRPr="00B9447F">
              <w:rPr>
                <w:rFonts w:ascii="Times New Roman" w:hAnsi="Times New Roman" w:cs="Times New Roman"/>
                <w:spacing w:val="2"/>
                <w:shd w:val="clear" w:color="auto" w:fill="FFFFFF"/>
                <w:lang w:val="en-US"/>
              </w:rPr>
              <w:t>a</w:t>
            </w:r>
            <w:r w:rsidRPr="00B9447F">
              <w:rPr>
                <w:rFonts w:ascii="Times New Roman" w:hAnsi="Times New Roman" w:cs="Times New Roman"/>
                <w:spacing w:val="2"/>
                <w:shd w:val="clear" w:color="auto" w:fill="FFFFFF"/>
                <w:lang w:val="en-US"/>
              </w:rPr>
              <w:t>ters in 1978–2020, three ecological groups of fishes (short cycle, middle and long living), differencing by size-age structure, are identified. Maximum sizes of species of first group as a rule are not exceeded 15–25 cm and 100–200 g, limit age – 8–10 years. Maximum sizes of species of second group are more 40–50 cm and 1–2 kg, limit age – 12–20 years. Sizes of individual species of third group are arrived more 70–80 cm and 8–10 kg, limit age – 25–45 years.</w:t>
            </w:r>
          </w:p>
          <w:p w:rsidR="00B9447F" w:rsidRPr="00B9447F" w:rsidRDefault="00B9447F" w:rsidP="00427935">
            <w:pPr>
              <w:widowControl w:val="0"/>
              <w:kinsoku w:val="0"/>
              <w:overflowPunct w:val="0"/>
              <w:autoSpaceDE w:val="0"/>
              <w:autoSpaceDN w:val="0"/>
              <w:adjustRightInd w:val="0"/>
              <w:jc w:val="both"/>
              <w:rPr>
                <w:rFonts w:ascii="Times New Roman" w:hAnsi="Times New Roman" w:cs="Times New Roman"/>
                <w:shd w:val="clear" w:color="auto" w:fill="FFFFFF"/>
                <w:lang w:val="en-US"/>
              </w:rPr>
            </w:pPr>
          </w:p>
          <w:p w:rsidR="00B9447F" w:rsidRPr="00B9447F" w:rsidRDefault="00B9447F" w:rsidP="00427935">
            <w:pPr>
              <w:widowControl w:val="0"/>
              <w:kinsoku w:val="0"/>
              <w:overflowPunct w:val="0"/>
              <w:autoSpaceDE w:val="0"/>
              <w:autoSpaceDN w:val="0"/>
              <w:adjustRightInd w:val="0"/>
              <w:jc w:val="both"/>
              <w:rPr>
                <w:rFonts w:ascii="Times New Roman" w:hAnsi="Times New Roman" w:cs="Times New Roman"/>
                <w:shd w:val="clear" w:color="auto" w:fill="FFFFFF"/>
                <w:lang w:val="en-US"/>
              </w:rPr>
            </w:pPr>
            <w:r w:rsidRPr="00B9447F">
              <w:rPr>
                <w:rFonts w:ascii="Times New Roman" w:hAnsi="Times New Roman" w:cs="Times New Roman"/>
                <w:b/>
                <w:shd w:val="clear" w:color="auto" w:fill="FFFFFF"/>
                <w:lang w:val="en-US"/>
              </w:rPr>
              <w:t>Key words:</w:t>
            </w:r>
            <w:r w:rsidRPr="00B9447F">
              <w:rPr>
                <w:rFonts w:ascii="Times New Roman" w:hAnsi="Times New Roman" w:cs="Times New Roman"/>
                <w:shd w:val="clear" w:color="auto" w:fill="FFFFFF"/>
                <w:lang w:val="en-US"/>
              </w:rPr>
              <w:t xml:space="preserve"> near Kamchatka waters, size-age structure, fishes of </w:t>
            </w:r>
            <w:proofErr w:type="spellStart"/>
            <w:r w:rsidRPr="00B9447F">
              <w:rPr>
                <w:rFonts w:ascii="Times New Roman" w:hAnsi="Times New Roman" w:cs="Times New Roman"/>
                <w:shd w:val="clear" w:color="auto" w:fill="FFFFFF"/>
                <w:lang w:val="en-US"/>
              </w:rPr>
              <w:t>Scorpaeniformes</w:t>
            </w:r>
            <w:proofErr w:type="spellEnd"/>
            <w:r w:rsidRPr="00B9447F">
              <w:rPr>
                <w:rFonts w:ascii="Times New Roman" w:hAnsi="Times New Roman" w:cs="Times New Roman"/>
                <w:shd w:val="clear" w:color="auto" w:fill="FFFFFF"/>
                <w:lang w:val="en-US"/>
              </w:rPr>
              <w:t xml:space="preserve"> and </w:t>
            </w:r>
            <w:proofErr w:type="spellStart"/>
            <w:r w:rsidRPr="00B9447F">
              <w:rPr>
                <w:rFonts w:ascii="Times New Roman" w:hAnsi="Times New Roman" w:cs="Times New Roman"/>
                <w:shd w:val="clear" w:color="auto" w:fill="FFFFFF"/>
                <w:lang w:val="en-US"/>
              </w:rPr>
              <w:t>Perciformes</w:t>
            </w:r>
            <w:proofErr w:type="spellEnd"/>
            <w:r w:rsidRPr="00B9447F">
              <w:rPr>
                <w:rFonts w:ascii="Times New Roman" w:hAnsi="Times New Roman" w:cs="Times New Roman"/>
                <w:shd w:val="clear" w:color="auto" w:fill="FFFFFF"/>
                <w:lang w:val="en-US"/>
              </w:rPr>
              <w:t xml:space="preserve"> o</w:t>
            </w:r>
            <w:r w:rsidRPr="00B9447F">
              <w:rPr>
                <w:rFonts w:ascii="Times New Roman" w:hAnsi="Times New Roman" w:cs="Times New Roman"/>
                <w:shd w:val="clear" w:color="auto" w:fill="FFFFFF"/>
                <w:lang w:val="en-US"/>
              </w:rPr>
              <w:t>r</w:t>
            </w:r>
            <w:r w:rsidRPr="00B9447F">
              <w:rPr>
                <w:rFonts w:ascii="Times New Roman" w:hAnsi="Times New Roman" w:cs="Times New Roman"/>
                <w:shd w:val="clear" w:color="auto" w:fill="FFFFFF"/>
                <w:lang w:val="en-US"/>
              </w:rPr>
              <w:t xml:space="preserve">ders. </w:t>
            </w:r>
          </w:p>
          <w:p w:rsidR="00B9447F" w:rsidRPr="00B9447F" w:rsidRDefault="00B9447F" w:rsidP="00B9447F">
            <w:pPr>
              <w:rPr>
                <w:rFonts w:ascii="Times New Roman" w:hAnsi="Times New Roman" w:cs="Times New Roman"/>
                <w:iCs/>
              </w:rPr>
            </w:pPr>
          </w:p>
          <w:p w:rsidR="00B9447F" w:rsidRPr="00B9447F" w:rsidRDefault="00B9447F" w:rsidP="00B9447F">
            <w:pPr>
              <w:widowControl w:val="0"/>
              <w:kinsoku w:val="0"/>
              <w:overflowPunct w:val="0"/>
              <w:autoSpaceDE w:val="0"/>
              <w:autoSpaceDN w:val="0"/>
              <w:adjustRightInd w:val="0"/>
              <w:rPr>
                <w:rFonts w:ascii="Times New Roman" w:hAnsi="Times New Roman" w:cs="Times New Roman"/>
              </w:rPr>
            </w:pPr>
          </w:p>
        </w:tc>
      </w:tr>
      <w:tr w:rsidR="00B9447F" w:rsidRPr="00B9447F" w:rsidTr="00B9447F">
        <w:trPr>
          <w:jc w:val="center"/>
        </w:trPr>
        <w:tc>
          <w:tcPr>
            <w:tcW w:w="9571" w:type="dxa"/>
          </w:tcPr>
          <w:p w:rsidR="00B9447F" w:rsidRPr="00B9447F" w:rsidRDefault="00B9447F" w:rsidP="00B9447F">
            <w:pPr>
              <w:rPr>
                <w:rFonts w:ascii="Times New Roman" w:hAnsi="Times New Roman" w:cs="Times New Roman"/>
                <w:iCs/>
              </w:rPr>
            </w:pPr>
            <w:proofErr w:type="spellStart"/>
            <w:r w:rsidRPr="00B9447F">
              <w:rPr>
                <w:rFonts w:ascii="Times New Roman" w:hAnsi="Times New Roman" w:cs="Times New Roman"/>
              </w:rPr>
              <w:lastRenderedPageBreak/>
              <w:t>УДК</w:t>
            </w:r>
            <w:proofErr w:type="spellEnd"/>
            <w:r w:rsidRPr="00B9447F">
              <w:rPr>
                <w:rFonts w:ascii="Times New Roman" w:hAnsi="Times New Roman" w:cs="Times New Roman"/>
              </w:rPr>
              <w:t xml:space="preserve"> 599.323.4:574.24+599.363.2:574.24</w:t>
            </w:r>
            <w:r w:rsidRPr="00B9447F">
              <w:rPr>
                <w:rFonts w:ascii="Times New Roman" w:hAnsi="Times New Roman" w:cs="Times New Roman"/>
                <w:b/>
              </w:rPr>
              <w:t xml:space="preserve"> </w:t>
            </w:r>
            <w:r w:rsidR="00427935">
              <w:rPr>
                <w:rFonts w:ascii="Times New Roman" w:hAnsi="Times New Roman" w:cs="Times New Roman"/>
                <w:b/>
                <w:lang w:val="en-US"/>
              </w:rPr>
              <w:t xml:space="preserve">              </w:t>
            </w:r>
            <w:r w:rsidRPr="00B9447F">
              <w:rPr>
                <w:rFonts w:ascii="Times New Roman" w:hAnsi="Times New Roman" w:cs="Times New Roman"/>
                <w:b/>
              </w:rPr>
              <w:t xml:space="preserve">                   </w:t>
            </w:r>
            <w:proofErr w:type="spellStart"/>
            <w:r w:rsidRPr="00B9447F">
              <w:rPr>
                <w:rFonts w:ascii="Times New Roman" w:hAnsi="Times New Roman" w:cs="Times New Roman"/>
                <w:iCs/>
                <w:lang w:val="en-US"/>
              </w:rPr>
              <w:t>DOI</w:t>
            </w:r>
            <w:proofErr w:type="spellEnd"/>
            <w:r w:rsidRPr="00B9447F">
              <w:rPr>
                <w:rFonts w:ascii="Times New Roman" w:hAnsi="Times New Roman" w:cs="Times New Roman"/>
                <w:iCs/>
              </w:rPr>
              <w:t>: 10.17217/2079-0333-2021-57-70-81</w:t>
            </w:r>
          </w:p>
          <w:p w:rsidR="00B9447F" w:rsidRPr="00B9447F" w:rsidRDefault="00B9447F" w:rsidP="00B9447F">
            <w:pPr>
              <w:jc w:val="center"/>
              <w:rPr>
                <w:rFonts w:ascii="Times New Roman" w:hAnsi="Times New Roman" w:cs="Times New Roman"/>
                <w:b/>
              </w:rPr>
            </w:pPr>
          </w:p>
          <w:p w:rsidR="00B9447F" w:rsidRPr="00B9447F" w:rsidRDefault="00B9447F" w:rsidP="00B9447F">
            <w:pPr>
              <w:jc w:val="center"/>
              <w:rPr>
                <w:rFonts w:ascii="Times New Roman" w:hAnsi="Times New Roman" w:cs="Times New Roman"/>
                <w:b/>
                <w:lang w:val="en-US"/>
              </w:rPr>
            </w:pPr>
            <w:r w:rsidRPr="00B9447F">
              <w:rPr>
                <w:rFonts w:ascii="Times New Roman" w:hAnsi="Times New Roman" w:cs="Times New Roman"/>
                <w:b/>
                <w:lang w:val="en-US"/>
              </w:rPr>
              <w:t xml:space="preserve">SOME ASPECTS OF THE ECOLOGY OF SMALL MAMMALS </w:t>
            </w:r>
            <w:r w:rsidRPr="00B9447F">
              <w:rPr>
                <w:rFonts w:ascii="Times New Roman" w:hAnsi="Times New Roman" w:cs="Times New Roman"/>
                <w:b/>
                <w:lang w:val="en-US"/>
              </w:rPr>
              <w:br/>
              <w:t>IN URBAN AREAS DURING THE SNOWY SEASON</w:t>
            </w:r>
          </w:p>
          <w:p w:rsidR="00B9447F" w:rsidRPr="00B9447F" w:rsidRDefault="00B9447F" w:rsidP="00B9447F">
            <w:pPr>
              <w:jc w:val="center"/>
              <w:rPr>
                <w:rFonts w:ascii="Times New Roman" w:hAnsi="Times New Roman" w:cs="Times New Roman"/>
                <w:b/>
                <w:lang w:val="en-US"/>
              </w:rPr>
            </w:pPr>
          </w:p>
          <w:p w:rsidR="00B9447F" w:rsidRPr="00B9447F" w:rsidRDefault="00B9447F" w:rsidP="00427935">
            <w:pPr>
              <w:jc w:val="both"/>
              <w:rPr>
                <w:rFonts w:ascii="Times New Roman" w:hAnsi="Times New Roman" w:cs="Times New Roman"/>
                <w:lang w:val="en-US"/>
              </w:rPr>
            </w:pPr>
            <w:proofErr w:type="spellStart"/>
            <w:r w:rsidRPr="00B9447F">
              <w:rPr>
                <w:rFonts w:ascii="Times New Roman" w:hAnsi="Times New Roman" w:cs="Times New Roman"/>
                <w:lang w:val="en-US"/>
              </w:rPr>
              <w:t>Yuodvirshis</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S.V.</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Starikov</w:t>
            </w:r>
            <w:proofErr w:type="spellEnd"/>
            <w:r w:rsidRPr="00B9447F">
              <w:rPr>
                <w:rFonts w:ascii="Times New Roman" w:hAnsi="Times New Roman" w:cs="Times New Roman"/>
                <w:lang w:val="en-US"/>
              </w:rPr>
              <w:t xml:space="preserve"> V.P.</w:t>
            </w:r>
          </w:p>
          <w:p w:rsidR="00B9447F" w:rsidRPr="00B9447F" w:rsidRDefault="00B9447F" w:rsidP="00427935">
            <w:pPr>
              <w:jc w:val="both"/>
              <w:rPr>
                <w:rFonts w:ascii="Times New Roman" w:hAnsi="Times New Roman" w:cs="Times New Roman"/>
                <w:b/>
                <w:lang w:val="en-US"/>
              </w:rPr>
            </w:pPr>
          </w:p>
          <w:p w:rsidR="00B9447F" w:rsidRPr="00B9447F" w:rsidRDefault="00B9447F" w:rsidP="00427935">
            <w:pPr>
              <w:jc w:val="both"/>
              <w:rPr>
                <w:rFonts w:ascii="Times New Roman" w:hAnsi="Times New Roman" w:cs="Times New Roman"/>
                <w:lang w:val="en-US"/>
              </w:rPr>
            </w:pPr>
            <w:proofErr w:type="gramStart"/>
            <w:r w:rsidRPr="00B9447F">
              <w:rPr>
                <w:rFonts w:ascii="Times New Roman" w:hAnsi="Times New Roman" w:cs="Times New Roman"/>
                <w:lang w:val="en-US"/>
              </w:rPr>
              <w:t>Surgut State University, Surgut, Lenin Avenue 1.</w:t>
            </w:r>
            <w:proofErr w:type="gramEnd"/>
          </w:p>
          <w:p w:rsidR="00B9447F" w:rsidRPr="00B9447F" w:rsidRDefault="00B9447F" w:rsidP="00427935">
            <w:pPr>
              <w:jc w:val="both"/>
              <w:rPr>
                <w:rFonts w:ascii="Times New Roman" w:hAnsi="Times New Roman" w:cs="Times New Roman"/>
                <w:b/>
                <w:lang w:val="en-US"/>
              </w:rPr>
            </w:pPr>
          </w:p>
          <w:p w:rsidR="00B9447F" w:rsidRPr="00B9447F" w:rsidRDefault="00B9447F" w:rsidP="00427935">
            <w:pPr>
              <w:jc w:val="both"/>
              <w:rPr>
                <w:rFonts w:ascii="Times New Roman" w:hAnsi="Times New Roman" w:cs="Times New Roman"/>
                <w:lang w:val="en-US"/>
              </w:rPr>
            </w:pPr>
            <w:r w:rsidRPr="00B9447F">
              <w:rPr>
                <w:rFonts w:ascii="Times New Roman" w:hAnsi="Times New Roman" w:cs="Times New Roman"/>
                <w:lang w:val="en-US"/>
              </w:rPr>
              <w:t xml:space="preserve">The winter ecology of small mammals in the urbanized territories of the </w:t>
            </w:r>
            <w:proofErr w:type="spellStart"/>
            <w:r w:rsidRPr="00B9447F">
              <w:rPr>
                <w:rFonts w:ascii="Times New Roman" w:hAnsi="Times New Roman" w:cs="Times New Roman"/>
                <w:lang w:val="en-US"/>
              </w:rPr>
              <w:t>Khanty-Mansi</w:t>
            </w:r>
            <w:proofErr w:type="spellEnd"/>
            <w:r w:rsidRPr="00B9447F">
              <w:rPr>
                <w:rFonts w:ascii="Times New Roman" w:hAnsi="Times New Roman" w:cs="Times New Roman"/>
                <w:lang w:val="en-US"/>
              </w:rPr>
              <w:t xml:space="preserve"> Autonomous A</w:t>
            </w:r>
            <w:r w:rsidRPr="00B9447F">
              <w:rPr>
                <w:rFonts w:ascii="Times New Roman" w:hAnsi="Times New Roman" w:cs="Times New Roman"/>
                <w:lang w:val="en-US"/>
              </w:rPr>
              <w:t>r</w:t>
            </w:r>
            <w:r w:rsidRPr="00B9447F">
              <w:rPr>
                <w:rFonts w:ascii="Times New Roman" w:hAnsi="Times New Roman" w:cs="Times New Roman"/>
                <w:lang w:val="en-US"/>
              </w:rPr>
              <w:t>ea-</w:t>
            </w:r>
            <w:proofErr w:type="spellStart"/>
            <w:r w:rsidRPr="00B9447F">
              <w:rPr>
                <w:rFonts w:ascii="Times New Roman" w:hAnsi="Times New Roman" w:cs="Times New Roman"/>
                <w:lang w:val="en-US"/>
              </w:rPr>
              <w:t>Ugra</w:t>
            </w:r>
            <w:proofErr w:type="spellEnd"/>
            <w:r w:rsidRPr="00B9447F">
              <w:rPr>
                <w:rFonts w:ascii="Times New Roman" w:hAnsi="Times New Roman" w:cs="Times New Roman"/>
                <w:lang w:val="en-US"/>
              </w:rPr>
              <w:t xml:space="preserve"> </w:t>
            </w:r>
            <w:proofErr w:type="gramStart"/>
            <w:r w:rsidRPr="00B9447F">
              <w:rPr>
                <w:rFonts w:ascii="Times New Roman" w:hAnsi="Times New Roman" w:cs="Times New Roman"/>
                <w:lang w:val="en-US"/>
              </w:rPr>
              <w:t>has been poorly studied</w:t>
            </w:r>
            <w:proofErr w:type="gramEnd"/>
            <w:r w:rsidRPr="00B9447F">
              <w:rPr>
                <w:rFonts w:ascii="Times New Roman" w:hAnsi="Times New Roman" w:cs="Times New Roman"/>
                <w:lang w:val="en-US"/>
              </w:rPr>
              <w:t>; previously, systematic studies on this topic and comparison of the data o</w:t>
            </w:r>
            <w:r w:rsidRPr="00B9447F">
              <w:rPr>
                <w:rFonts w:ascii="Times New Roman" w:hAnsi="Times New Roman" w:cs="Times New Roman"/>
                <w:lang w:val="en-US"/>
              </w:rPr>
              <w:t>b</w:t>
            </w:r>
            <w:r w:rsidRPr="00B9447F">
              <w:rPr>
                <w:rFonts w:ascii="Times New Roman" w:hAnsi="Times New Roman" w:cs="Times New Roman"/>
                <w:lang w:val="en-US"/>
              </w:rPr>
              <w:t>tained with the summer period in the district have not been carried out. This paper characterizes the species composition and abundance of small mammals inhabiting various biotopes of the city and its a</w:t>
            </w:r>
            <w:r w:rsidRPr="00B9447F">
              <w:rPr>
                <w:rFonts w:ascii="Times New Roman" w:hAnsi="Times New Roman" w:cs="Times New Roman"/>
                <w:lang w:val="en-US"/>
              </w:rPr>
              <w:t>d</w:t>
            </w:r>
            <w:r w:rsidRPr="00B9447F">
              <w:rPr>
                <w:rFonts w:ascii="Times New Roman" w:hAnsi="Times New Roman" w:cs="Times New Roman"/>
                <w:lang w:val="en-US"/>
              </w:rPr>
              <w:t>jacent territories during the snowy period, as well as analyzes the change in body weight in dominant sp</w:t>
            </w:r>
            <w:r w:rsidRPr="00B9447F">
              <w:rPr>
                <w:rFonts w:ascii="Times New Roman" w:hAnsi="Times New Roman" w:cs="Times New Roman"/>
                <w:lang w:val="en-US"/>
              </w:rPr>
              <w:t>e</w:t>
            </w:r>
            <w:r w:rsidRPr="00B9447F">
              <w:rPr>
                <w:rFonts w:ascii="Times New Roman" w:hAnsi="Times New Roman" w:cs="Times New Roman"/>
                <w:lang w:val="en-US"/>
              </w:rPr>
              <w:t xml:space="preserve">cies during this period of the year and considers the influence of some </w:t>
            </w:r>
            <w:proofErr w:type="spellStart"/>
            <w:r w:rsidRPr="00B9447F">
              <w:rPr>
                <w:rFonts w:ascii="Times New Roman" w:hAnsi="Times New Roman" w:cs="Times New Roman"/>
                <w:lang w:val="en-US"/>
              </w:rPr>
              <w:t>abiotic</w:t>
            </w:r>
            <w:proofErr w:type="spellEnd"/>
            <w:r w:rsidRPr="00B9447F">
              <w:rPr>
                <w:rFonts w:ascii="Times New Roman" w:hAnsi="Times New Roman" w:cs="Times New Roman"/>
                <w:lang w:val="en-US"/>
              </w:rPr>
              <w:t xml:space="preserve"> factors on it. The study </w:t>
            </w:r>
            <w:proofErr w:type="gramStart"/>
            <w:r w:rsidRPr="00B9447F">
              <w:rPr>
                <w:rFonts w:ascii="Times New Roman" w:hAnsi="Times New Roman" w:cs="Times New Roman"/>
                <w:lang w:val="en-US"/>
              </w:rPr>
              <w:t>was carried out</w:t>
            </w:r>
            <w:proofErr w:type="gramEnd"/>
            <w:r w:rsidRPr="00B9447F">
              <w:rPr>
                <w:rFonts w:ascii="Times New Roman" w:hAnsi="Times New Roman" w:cs="Times New Roman"/>
                <w:lang w:val="en-US"/>
              </w:rPr>
              <w:t xml:space="preserve"> during the snowy periods of 2017/18 and 2018/19 from October to May. The collection of b</w:t>
            </w:r>
            <w:r w:rsidRPr="00B9447F">
              <w:rPr>
                <w:rFonts w:ascii="Times New Roman" w:hAnsi="Times New Roman" w:cs="Times New Roman"/>
                <w:lang w:val="en-US"/>
              </w:rPr>
              <w:t>i</w:t>
            </w:r>
            <w:r w:rsidRPr="00B9447F">
              <w:rPr>
                <w:rFonts w:ascii="Times New Roman" w:hAnsi="Times New Roman" w:cs="Times New Roman"/>
                <w:lang w:val="en-US"/>
              </w:rPr>
              <w:t xml:space="preserve">omaterial was carried out in the city of Surgut by the method of trap lines in 16 biotopes belonging to three large sections (forest, swamp, </w:t>
            </w:r>
            <w:proofErr w:type="gramStart"/>
            <w:r w:rsidRPr="00B9447F">
              <w:rPr>
                <w:rFonts w:ascii="Times New Roman" w:hAnsi="Times New Roman" w:cs="Times New Roman"/>
                <w:lang w:val="en-US"/>
              </w:rPr>
              <w:t>floodplain</w:t>
            </w:r>
            <w:proofErr w:type="gramEnd"/>
            <w:r w:rsidRPr="00B9447F">
              <w:rPr>
                <w:rFonts w:ascii="Times New Roman" w:hAnsi="Times New Roman" w:cs="Times New Roman"/>
                <w:lang w:val="en-US"/>
              </w:rPr>
              <w:t>) with subsequent office processing.</w:t>
            </w:r>
          </w:p>
          <w:p w:rsidR="00B9447F" w:rsidRPr="00B9447F" w:rsidRDefault="00B9447F" w:rsidP="00427935">
            <w:pPr>
              <w:jc w:val="both"/>
              <w:rPr>
                <w:rFonts w:ascii="Times New Roman" w:hAnsi="Times New Roman" w:cs="Times New Roman"/>
                <w:b/>
                <w:lang w:val="en-US"/>
              </w:rPr>
            </w:pPr>
          </w:p>
          <w:p w:rsidR="00B9447F" w:rsidRDefault="00B9447F" w:rsidP="00427935">
            <w:pPr>
              <w:jc w:val="both"/>
              <w:rPr>
                <w:rFonts w:ascii="Times New Roman" w:hAnsi="Times New Roman" w:cs="Times New Roman"/>
                <w:lang w:val="en-US"/>
              </w:rPr>
            </w:pPr>
            <w:proofErr w:type="gramStart"/>
            <w:r w:rsidRPr="00B9447F">
              <w:rPr>
                <w:rFonts w:ascii="Times New Roman" w:hAnsi="Times New Roman" w:cs="Times New Roman"/>
                <w:b/>
                <w:lang w:val="en-US"/>
              </w:rPr>
              <w:t>Key words:</w:t>
            </w:r>
            <w:r w:rsidRPr="00B9447F">
              <w:rPr>
                <w:rFonts w:ascii="Times New Roman" w:hAnsi="Times New Roman" w:cs="Times New Roman"/>
                <w:lang w:val="en-US"/>
              </w:rPr>
              <w:t xml:space="preserve"> winter season, red-backed vole, small mammals, common shrew.</w:t>
            </w:r>
            <w:proofErr w:type="gramEnd"/>
          </w:p>
          <w:p w:rsidR="00427935" w:rsidRPr="00B9447F" w:rsidRDefault="00427935" w:rsidP="00427935">
            <w:pPr>
              <w:jc w:val="both"/>
              <w:rPr>
                <w:rFonts w:ascii="Times New Roman" w:hAnsi="Times New Roman" w:cs="Times New Roman"/>
                <w:lang w:val="en-US"/>
              </w:rPr>
            </w:pPr>
          </w:p>
          <w:p w:rsidR="00B9447F" w:rsidRPr="00B9447F" w:rsidRDefault="00B9447F" w:rsidP="00B9447F">
            <w:pPr>
              <w:rPr>
                <w:rFonts w:ascii="Times New Roman" w:hAnsi="Times New Roman" w:cs="Times New Roman"/>
              </w:rPr>
            </w:pPr>
          </w:p>
        </w:tc>
      </w:tr>
      <w:tr w:rsidR="00B9447F" w:rsidRPr="00B9447F" w:rsidTr="00B9447F">
        <w:trPr>
          <w:jc w:val="center"/>
        </w:trPr>
        <w:tc>
          <w:tcPr>
            <w:tcW w:w="9571" w:type="dxa"/>
          </w:tcPr>
          <w:p w:rsidR="00B9447F" w:rsidRPr="00B9447F" w:rsidRDefault="00B9447F" w:rsidP="00B9447F">
            <w:pPr>
              <w:rPr>
                <w:rFonts w:ascii="Times New Roman" w:hAnsi="Times New Roman" w:cs="Times New Roman"/>
                <w:iCs/>
              </w:rPr>
            </w:pPr>
            <w:proofErr w:type="spellStart"/>
            <w:r w:rsidRPr="00B9447F">
              <w:rPr>
                <w:rFonts w:ascii="Times New Roman" w:hAnsi="Times New Roman" w:cs="Times New Roman"/>
              </w:rPr>
              <w:t>УДК</w:t>
            </w:r>
            <w:proofErr w:type="spellEnd"/>
            <w:r w:rsidRPr="00B9447F">
              <w:rPr>
                <w:rFonts w:ascii="Times New Roman" w:hAnsi="Times New Roman" w:cs="Times New Roman"/>
              </w:rPr>
              <w:t xml:space="preserve"> 582.272.46(265.53)   </w:t>
            </w:r>
            <w:r w:rsidRPr="00B9447F">
              <w:rPr>
                <w:rFonts w:ascii="Times New Roman" w:hAnsi="Times New Roman" w:cs="Times New Roman"/>
                <w:iCs/>
                <w:lang w:val="en-US"/>
              </w:rPr>
              <w:t xml:space="preserve">             </w:t>
            </w:r>
            <w:r w:rsidR="00427935">
              <w:rPr>
                <w:rFonts w:ascii="Times New Roman" w:hAnsi="Times New Roman" w:cs="Times New Roman"/>
                <w:iCs/>
                <w:lang w:val="en-US"/>
              </w:rPr>
              <w:t xml:space="preserve">            </w:t>
            </w:r>
            <w:r w:rsidRPr="00B9447F">
              <w:rPr>
                <w:rFonts w:ascii="Times New Roman" w:hAnsi="Times New Roman" w:cs="Times New Roman"/>
                <w:iCs/>
                <w:lang w:val="en-US"/>
              </w:rPr>
              <w:t xml:space="preserve">                                </w:t>
            </w:r>
            <w:proofErr w:type="spellStart"/>
            <w:r w:rsidRPr="00B9447F">
              <w:rPr>
                <w:rFonts w:ascii="Times New Roman" w:hAnsi="Times New Roman" w:cs="Times New Roman"/>
                <w:iCs/>
                <w:lang w:val="en-US"/>
              </w:rPr>
              <w:t>DOI</w:t>
            </w:r>
            <w:proofErr w:type="spellEnd"/>
            <w:r w:rsidRPr="00B9447F">
              <w:rPr>
                <w:rFonts w:ascii="Times New Roman" w:hAnsi="Times New Roman" w:cs="Times New Roman"/>
                <w:iCs/>
              </w:rPr>
              <w:t>: 10.17217/2079-0333-2021-57-82-95</w:t>
            </w:r>
          </w:p>
          <w:p w:rsidR="00B9447F" w:rsidRPr="00B9447F" w:rsidRDefault="00B9447F" w:rsidP="00B9447F">
            <w:pPr>
              <w:rPr>
                <w:rFonts w:ascii="Times New Roman" w:hAnsi="Times New Roman" w:cs="Times New Roman"/>
                <w:shd w:val="clear" w:color="auto" w:fill="FFFFFF"/>
              </w:rPr>
            </w:pPr>
          </w:p>
          <w:p w:rsidR="00B9447F" w:rsidRPr="00B9447F" w:rsidRDefault="00B9447F" w:rsidP="00B9447F">
            <w:pPr>
              <w:jc w:val="center"/>
              <w:rPr>
                <w:rFonts w:ascii="Times New Roman" w:hAnsi="Times New Roman" w:cs="Times New Roman"/>
                <w:b/>
                <w:lang w:val="en-US"/>
              </w:rPr>
            </w:pPr>
            <w:r w:rsidRPr="00B9447F">
              <w:rPr>
                <w:rFonts w:ascii="Times New Roman" w:hAnsi="Times New Roman" w:cs="Times New Roman"/>
                <w:b/>
                <w:lang w:val="en-US"/>
              </w:rPr>
              <w:t xml:space="preserve">DISTRIBUTION OF RARE ENDEMIC ALGA </w:t>
            </w:r>
            <w:proofErr w:type="spellStart"/>
            <w:r w:rsidRPr="00B9447F">
              <w:rPr>
                <w:rFonts w:ascii="Times New Roman" w:hAnsi="Times New Roman" w:cs="Times New Roman"/>
                <w:b/>
                <w:i/>
                <w:iCs/>
                <w:lang w:val="en-US"/>
              </w:rPr>
              <w:t>PHYLLARIELLA</w:t>
            </w:r>
            <w:proofErr w:type="spellEnd"/>
            <w:r w:rsidRPr="00B9447F">
              <w:rPr>
                <w:rFonts w:ascii="Times New Roman" w:hAnsi="Times New Roman" w:cs="Times New Roman"/>
                <w:b/>
                <w:i/>
                <w:iCs/>
                <w:lang w:val="en-US"/>
              </w:rPr>
              <w:t xml:space="preserve"> </w:t>
            </w:r>
            <w:proofErr w:type="spellStart"/>
            <w:r w:rsidRPr="00B9447F">
              <w:rPr>
                <w:rFonts w:ascii="Times New Roman" w:hAnsi="Times New Roman" w:cs="Times New Roman"/>
                <w:b/>
                <w:i/>
                <w:iCs/>
                <w:lang w:val="en-US"/>
              </w:rPr>
              <w:t>OCHOTENSIS</w:t>
            </w:r>
            <w:proofErr w:type="spellEnd"/>
            <w:r w:rsidRPr="00B9447F">
              <w:rPr>
                <w:rFonts w:ascii="Times New Roman" w:hAnsi="Times New Roman" w:cs="Times New Roman"/>
                <w:b/>
                <w:lang w:val="en-US"/>
              </w:rPr>
              <w:t xml:space="preserve"> (</w:t>
            </w:r>
            <w:proofErr w:type="spellStart"/>
            <w:r w:rsidRPr="00B9447F">
              <w:rPr>
                <w:rFonts w:ascii="Times New Roman" w:hAnsi="Times New Roman" w:cs="Times New Roman"/>
                <w:b/>
                <w:lang w:val="en-US"/>
              </w:rPr>
              <w:t>LAMINARIALES</w:t>
            </w:r>
            <w:proofErr w:type="spellEnd"/>
            <w:r w:rsidRPr="00B9447F">
              <w:rPr>
                <w:rFonts w:ascii="Times New Roman" w:hAnsi="Times New Roman" w:cs="Times New Roman"/>
                <w:b/>
                <w:lang w:val="en-US"/>
              </w:rPr>
              <w:t xml:space="preserve">, </w:t>
            </w:r>
            <w:proofErr w:type="spellStart"/>
            <w:r w:rsidRPr="00B9447F">
              <w:rPr>
                <w:rFonts w:ascii="Times New Roman" w:hAnsi="Times New Roman" w:cs="Times New Roman"/>
                <w:b/>
                <w:lang w:val="en-US"/>
              </w:rPr>
              <w:t>PHAEOPHYCEAE</w:t>
            </w:r>
            <w:proofErr w:type="spellEnd"/>
            <w:r w:rsidRPr="00B9447F">
              <w:rPr>
                <w:rFonts w:ascii="Times New Roman" w:hAnsi="Times New Roman" w:cs="Times New Roman"/>
                <w:b/>
                <w:lang w:val="en-US"/>
              </w:rPr>
              <w:t>) IN THE SEA OF OKHOTSK</w:t>
            </w:r>
          </w:p>
          <w:p w:rsidR="00B9447F" w:rsidRPr="00B9447F" w:rsidRDefault="00B9447F" w:rsidP="00B9447F">
            <w:pPr>
              <w:rPr>
                <w:rFonts w:ascii="Times New Roman" w:hAnsi="Times New Roman" w:cs="Times New Roman"/>
                <w:lang w:val="en-US"/>
              </w:rPr>
            </w:pPr>
          </w:p>
          <w:p w:rsidR="00B9447F" w:rsidRPr="00B9447F" w:rsidRDefault="00B9447F" w:rsidP="00427935">
            <w:pPr>
              <w:jc w:val="both"/>
              <w:rPr>
                <w:rFonts w:ascii="Times New Roman" w:hAnsi="Times New Roman" w:cs="Times New Roman"/>
                <w:lang w:val="en-US"/>
              </w:rPr>
            </w:pPr>
            <w:proofErr w:type="spellStart"/>
            <w:r w:rsidRPr="00B9447F">
              <w:rPr>
                <w:rFonts w:ascii="Times New Roman" w:hAnsi="Times New Roman" w:cs="Times New Roman"/>
                <w:lang w:val="en-US"/>
              </w:rPr>
              <w:t>Klimova</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A.V.</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Klochkova</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T.A.</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Klochkova</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N.G.</w:t>
            </w:r>
            <w:proofErr w:type="spellEnd"/>
          </w:p>
          <w:p w:rsidR="00B9447F" w:rsidRPr="00B9447F" w:rsidRDefault="00B9447F" w:rsidP="00427935">
            <w:pPr>
              <w:jc w:val="both"/>
              <w:rPr>
                <w:rFonts w:ascii="Times New Roman" w:hAnsi="Times New Roman" w:cs="Times New Roman"/>
                <w:lang w:val="en-US"/>
              </w:rPr>
            </w:pPr>
          </w:p>
          <w:p w:rsidR="00B9447F" w:rsidRPr="00B9447F" w:rsidRDefault="00B9447F" w:rsidP="00427935">
            <w:pPr>
              <w:jc w:val="both"/>
              <w:rPr>
                <w:rFonts w:ascii="Times New Roman" w:hAnsi="Times New Roman" w:cs="Times New Roman"/>
                <w:lang w:val="en-US"/>
              </w:rPr>
            </w:pPr>
            <w:proofErr w:type="gramStart"/>
            <w:r w:rsidRPr="00B9447F">
              <w:rPr>
                <w:rFonts w:ascii="Times New Roman" w:hAnsi="Times New Roman" w:cs="Times New Roman"/>
                <w:lang w:val="en-US"/>
              </w:rPr>
              <w:t>Kamchatka State Technical University, Petropavlovsk-</w:t>
            </w:r>
            <w:proofErr w:type="spellStart"/>
            <w:r w:rsidRPr="00B9447F">
              <w:rPr>
                <w:rFonts w:ascii="Times New Roman" w:hAnsi="Times New Roman" w:cs="Times New Roman"/>
                <w:lang w:val="en-US"/>
              </w:rPr>
              <w:t>Kamchatsk</w:t>
            </w:r>
            <w:proofErr w:type="spellEnd"/>
            <w:r w:rsidRPr="00B9447F">
              <w:rPr>
                <w:rFonts w:ascii="Times New Roman" w:hAnsi="Times New Roman" w:cs="Times New Roman"/>
              </w:rPr>
              <w:t>у</w:t>
            </w:r>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Klyuchevskaya</w:t>
            </w:r>
            <w:proofErr w:type="spellEnd"/>
            <w:r w:rsidRPr="00B9447F">
              <w:rPr>
                <w:rFonts w:ascii="Times New Roman" w:hAnsi="Times New Roman" w:cs="Times New Roman"/>
                <w:lang w:val="en-US"/>
              </w:rPr>
              <w:t xml:space="preserve"> Str. 35.</w:t>
            </w:r>
            <w:proofErr w:type="gramEnd"/>
            <w:r w:rsidRPr="00B9447F">
              <w:rPr>
                <w:rFonts w:ascii="Times New Roman" w:hAnsi="Times New Roman" w:cs="Times New Roman"/>
                <w:lang w:val="en-US"/>
              </w:rPr>
              <w:t xml:space="preserve"> </w:t>
            </w:r>
          </w:p>
          <w:p w:rsidR="00B9447F" w:rsidRPr="00B9447F" w:rsidRDefault="00B9447F" w:rsidP="00427935">
            <w:pPr>
              <w:jc w:val="both"/>
              <w:rPr>
                <w:rFonts w:ascii="Times New Roman" w:hAnsi="Times New Roman" w:cs="Times New Roman"/>
                <w:lang w:val="en-US"/>
              </w:rPr>
            </w:pPr>
          </w:p>
          <w:p w:rsidR="00B9447F" w:rsidRPr="00B9447F" w:rsidRDefault="00B9447F" w:rsidP="00427935">
            <w:pPr>
              <w:jc w:val="both"/>
              <w:rPr>
                <w:rFonts w:ascii="Times New Roman" w:hAnsi="Times New Roman" w:cs="Times New Roman"/>
                <w:shd w:val="clear" w:color="auto" w:fill="FFFFFF"/>
                <w:lang w:val="en-US"/>
              </w:rPr>
            </w:pPr>
            <w:r w:rsidRPr="00B9447F">
              <w:rPr>
                <w:rFonts w:ascii="Times New Roman" w:hAnsi="Times New Roman" w:cs="Times New Roman"/>
                <w:shd w:val="clear" w:color="auto" w:fill="FFFFFF"/>
                <w:lang w:val="en-US"/>
              </w:rPr>
              <w:t xml:space="preserve">We discuss the peculiarities of distribution and dispersal of the endemic </w:t>
            </w:r>
            <w:proofErr w:type="spellStart"/>
            <w:r w:rsidRPr="00B9447F">
              <w:rPr>
                <w:rFonts w:ascii="Times New Roman" w:hAnsi="Times New Roman" w:cs="Times New Roman"/>
                <w:shd w:val="clear" w:color="auto" w:fill="FFFFFF"/>
                <w:lang w:val="en-US"/>
              </w:rPr>
              <w:t>Laminariaceaen</w:t>
            </w:r>
            <w:proofErr w:type="spellEnd"/>
            <w:r w:rsidRPr="00B9447F">
              <w:rPr>
                <w:rFonts w:ascii="Times New Roman" w:hAnsi="Times New Roman" w:cs="Times New Roman"/>
                <w:shd w:val="clear" w:color="auto" w:fill="FFFFFF"/>
                <w:lang w:val="en-US"/>
              </w:rPr>
              <w:t xml:space="preserve"> species, </w:t>
            </w:r>
            <w:proofErr w:type="spellStart"/>
            <w:r w:rsidRPr="00B9447F">
              <w:rPr>
                <w:rFonts w:ascii="Times New Roman" w:hAnsi="Times New Roman" w:cs="Times New Roman"/>
                <w:i/>
                <w:shd w:val="clear" w:color="auto" w:fill="FFFFFF"/>
                <w:lang w:val="en-US"/>
              </w:rPr>
              <w:t>Phyllariella</w:t>
            </w:r>
            <w:proofErr w:type="spellEnd"/>
            <w:r w:rsidRPr="00B9447F">
              <w:rPr>
                <w:rFonts w:ascii="Times New Roman" w:hAnsi="Times New Roman" w:cs="Times New Roman"/>
                <w:shd w:val="clear" w:color="auto" w:fill="FFFFFF"/>
                <w:lang w:val="en-US"/>
              </w:rPr>
              <w:t xml:space="preserve"> </w:t>
            </w:r>
            <w:proofErr w:type="spellStart"/>
            <w:r w:rsidRPr="00B9447F">
              <w:rPr>
                <w:rFonts w:ascii="Times New Roman" w:hAnsi="Times New Roman" w:cs="Times New Roman"/>
                <w:i/>
                <w:shd w:val="clear" w:color="auto" w:fill="FFFFFF"/>
                <w:lang w:val="en-US"/>
              </w:rPr>
              <w:t>ochotensis</w:t>
            </w:r>
            <w:proofErr w:type="spellEnd"/>
            <w:r w:rsidRPr="00B9447F">
              <w:rPr>
                <w:rFonts w:ascii="Times New Roman" w:hAnsi="Times New Roman" w:cs="Times New Roman"/>
                <w:shd w:val="clear" w:color="auto" w:fill="FFFFFF"/>
                <w:lang w:val="en-US"/>
              </w:rPr>
              <w:t xml:space="preserve"> </w:t>
            </w:r>
            <w:proofErr w:type="spellStart"/>
            <w:r w:rsidRPr="00B9447F">
              <w:rPr>
                <w:rFonts w:ascii="Times New Roman" w:hAnsi="Times New Roman" w:cs="Times New Roman"/>
                <w:shd w:val="clear" w:color="auto" w:fill="FFFFFF"/>
                <w:lang w:val="en-US"/>
              </w:rPr>
              <w:t>Petrov</w:t>
            </w:r>
            <w:proofErr w:type="spellEnd"/>
            <w:r w:rsidRPr="00B9447F">
              <w:rPr>
                <w:rFonts w:ascii="Times New Roman" w:hAnsi="Times New Roman" w:cs="Times New Roman"/>
                <w:shd w:val="clear" w:color="auto" w:fill="FFFFFF"/>
                <w:lang w:val="en-US"/>
              </w:rPr>
              <w:t xml:space="preserve"> et </w:t>
            </w:r>
            <w:proofErr w:type="spellStart"/>
            <w:r w:rsidRPr="00B9447F">
              <w:rPr>
                <w:rFonts w:ascii="Times New Roman" w:hAnsi="Times New Roman" w:cs="Times New Roman"/>
                <w:shd w:val="clear" w:color="auto" w:fill="FFFFFF"/>
                <w:lang w:val="en-US"/>
              </w:rPr>
              <w:t>Vozhinskaya</w:t>
            </w:r>
            <w:proofErr w:type="spellEnd"/>
            <w:r w:rsidRPr="00B9447F">
              <w:rPr>
                <w:rFonts w:ascii="Times New Roman" w:hAnsi="Times New Roman" w:cs="Times New Roman"/>
                <w:shd w:val="clear" w:color="auto" w:fill="FFFFFF"/>
                <w:lang w:val="en-US"/>
              </w:rPr>
              <w:t xml:space="preserve">, 1966, on the continental coast of the Sea of Okhotsk, as well as its differences from other </w:t>
            </w:r>
            <w:proofErr w:type="spellStart"/>
            <w:r w:rsidRPr="00B9447F">
              <w:rPr>
                <w:rFonts w:ascii="Times New Roman" w:hAnsi="Times New Roman" w:cs="Times New Roman"/>
                <w:shd w:val="clear" w:color="auto" w:fill="FFFFFF"/>
                <w:lang w:val="en-US"/>
              </w:rPr>
              <w:t>taxa</w:t>
            </w:r>
            <w:proofErr w:type="spellEnd"/>
            <w:r w:rsidRPr="00B9447F">
              <w:rPr>
                <w:rFonts w:ascii="Times New Roman" w:hAnsi="Times New Roman" w:cs="Times New Roman"/>
                <w:shd w:val="clear" w:color="auto" w:fill="FFFFFF"/>
                <w:lang w:val="en-US"/>
              </w:rPr>
              <w:t xml:space="preserve"> from the order </w:t>
            </w:r>
            <w:proofErr w:type="spellStart"/>
            <w:r w:rsidRPr="00B9447F">
              <w:rPr>
                <w:rFonts w:ascii="Times New Roman" w:hAnsi="Times New Roman" w:cs="Times New Roman"/>
                <w:shd w:val="clear" w:color="auto" w:fill="FFFFFF"/>
                <w:lang w:val="en-US"/>
              </w:rPr>
              <w:t>Laminariales</w:t>
            </w:r>
            <w:proofErr w:type="spellEnd"/>
            <w:r w:rsidRPr="00B9447F">
              <w:rPr>
                <w:rFonts w:ascii="Times New Roman" w:hAnsi="Times New Roman" w:cs="Times New Roman"/>
                <w:shd w:val="clear" w:color="auto" w:fill="FFFFFF"/>
                <w:lang w:val="en-US"/>
              </w:rPr>
              <w:t>. We studied specimens personally co</w:t>
            </w:r>
            <w:r w:rsidRPr="00B9447F">
              <w:rPr>
                <w:rFonts w:ascii="Times New Roman" w:hAnsi="Times New Roman" w:cs="Times New Roman"/>
                <w:shd w:val="clear" w:color="auto" w:fill="FFFFFF"/>
                <w:lang w:val="en-US"/>
              </w:rPr>
              <w:t>l</w:t>
            </w:r>
            <w:r w:rsidRPr="00B9447F">
              <w:rPr>
                <w:rFonts w:ascii="Times New Roman" w:hAnsi="Times New Roman" w:cs="Times New Roman"/>
                <w:shd w:val="clear" w:color="auto" w:fill="FFFFFF"/>
                <w:lang w:val="en-US"/>
              </w:rPr>
              <w:t xml:space="preserve">lected near western Kamchatka, </w:t>
            </w:r>
            <w:proofErr w:type="spellStart"/>
            <w:r w:rsidRPr="00B9447F">
              <w:rPr>
                <w:rFonts w:ascii="Times New Roman" w:hAnsi="Times New Roman" w:cs="Times New Roman"/>
                <w:shd w:val="clear" w:color="auto" w:fill="FFFFFF"/>
                <w:lang w:val="en-US"/>
              </w:rPr>
              <w:t>Ptichij</w:t>
            </w:r>
            <w:proofErr w:type="spellEnd"/>
            <w:r w:rsidRPr="00B9447F">
              <w:rPr>
                <w:rFonts w:ascii="Times New Roman" w:hAnsi="Times New Roman" w:cs="Times New Roman"/>
                <w:shd w:val="clear" w:color="auto" w:fill="FFFFFF"/>
                <w:lang w:val="en-US"/>
              </w:rPr>
              <w:t xml:space="preserve"> Island in 2020 and from several sites in the </w:t>
            </w:r>
            <w:proofErr w:type="spellStart"/>
            <w:r w:rsidRPr="00B9447F">
              <w:rPr>
                <w:rFonts w:ascii="Times New Roman" w:hAnsi="Times New Roman" w:cs="Times New Roman"/>
                <w:shd w:val="clear" w:color="auto" w:fill="FFFFFF"/>
                <w:lang w:val="en-US"/>
              </w:rPr>
              <w:t>Taui</w:t>
            </w:r>
            <w:proofErr w:type="spellEnd"/>
            <w:r w:rsidRPr="00B9447F">
              <w:rPr>
                <w:rFonts w:ascii="Times New Roman" w:hAnsi="Times New Roman" w:cs="Times New Roman"/>
                <w:shd w:val="clear" w:color="auto" w:fill="FFFFFF"/>
                <w:lang w:val="en-US"/>
              </w:rPr>
              <w:t xml:space="preserve"> Bay in 2021, as well as herbarium collections by other researchers and references containing information on this species. We report this species for the first time in the flora of the </w:t>
            </w:r>
            <w:proofErr w:type="spellStart"/>
            <w:r w:rsidRPr="00B9447F">
              <w:rPr>
                <w:rFonts w:ascii="Times New Roman" w:hAnsi="Times New Roman" w:cs="Times New Roman"/>
                <w:shd w:val="clear" w:color="auto" w:fill="FFFFFF"/>
                <w:lang w:val="en-US"/>
              </w:rPr>
              <w:t>Taui</w:t>
            </w:r>
            <w:proofErr w:type="spellEnd"/>
            <w:r w:rsidRPr="00B9447F">
              <w:rPr>
                <w:rFonts w:ascii="Times New Roman" w:hAnsi="Times New Roman" w:cs="Times New Roman"/>
                <w:shd w:val="clear" w:color="auto" w:fill="FFFFFF"/>
                <w:lang w:val="en-US"/>
              </w:rPr>
              <w:t xml:space="preserve"> Bay, which </w:t>
            </w:r>
            <w:proofErr w:type="gramStart"/>
            <w:r w:rsidRPr="00B9447F">
              <w:rPr>
                <w:rFonts w:ascii="Times New Roman" w:hAnsi="Times New Roman" w:cs="Times New Roman"/>
                <w:shd w:val="clear" w:color="auto" w:fill="FFFFFF"/>
                <w:lang w:val="en-US"/>
              </w:rPr>
              <w:t>was actively studied</w:t>
            </w:r>
            <w:proofErr w:type="gramEnd"/>
            <w:r w:rsidRPr="00B9447F">
              <w:rPr>
                <w:rFonts w:ascii="Times New Roman" w:hAnsi="Times New Roman" w:cs="Times New Roman"/>
                <w:shd w:val="clear" w:color="auto" w:fill="FFFFFF"/>
                <w:lang w:val="en-US"/>
              </w:rPr>
              <w:t xml:space="preserve"> previou</w:t>
            </w:r>
            <w:r w:rsidRPr="00B9447F">
              <w:rPr>
                <w:rFonts w:ascii="Times New Roman" w:hAnsi="Times New Roman" w:cs="Times New Roman"/>
                <w:shd w:val="clear" w:color="auto" w:fill="FFFFFF"/>
                <w:lang w:val="en-US"/>
              </w:rPr>
              <w:t>s</w:t>
            </w:r>
            <w:r w:rsidRPr="00B9447F">
              <w:rPr>
                <w:rFonts w:ascii="Times New Roman" w:hAnsi="Times New Roman" w:cs="Times New Roman"/>
                <w:shd w:val="clear" w:color="auto" w:fill="FFFFFF"/>
                <w:lang w:val="en-US"/>
              </w:rPr>
              <w:t xml:space="preserve">ly by marine </w:t>
            </w:r>
            <w:proofErr w:type="spellStart"/>
            <w:r w:rsidRPr="00B9447F">
              <w:rPr>
                <w:rFonts w:ascii="Times New Roman" w:hAnsi="Times New Roman" w:cs="Times New Roman"/>
                <w:shd w:val="clear" w:color="auto" w:fill="FFFFFF"/>
                <w:lang w:val="en-US"/>
              </w:rPr>
              <w:t>hydrobiologists</w:t>
            </w:r>
            <w:proofErr w:type="spellEnd"/>
            <w:r w:rsidRPr="00B9447F">
              <w:rPr>
                <w:rFonts w:ascii="Times New Roman" w:hAnsi="Times New Roman" w:cs="Times New Roman"/>
                <w:shd w:val="clear" w:color="auto" w:fill="FFFFFF"/>
                <w:lang w:val="en-US"/>
              </w:rPr>
              <w:t xml:space="preserve"> and </w:t>
            </w:r>
            <w:proofErr w:type="spellStart"/>
            <w:r w:rsidRPr="00B9447F">
              <w:rPr>
                <w:rFonts w:ascii="Times New Roman" w:hAnsi="Times New Roman" w:cs="Times New Roman"/>
                <w:shd w:val="clear" w:color="auto" w:fill="FFFFFF"/>
                <w:lang w:val="en-US"/>
              </w:rPr>
              <w:t>phycologists</w:t>
            </w:r>
            <w:proofErr w:type="spellEnd"/>
            <w:r w:rsidRPr="00B9447F">
              <w:rPr>
                <w:rFonts w:ascii="Times New Roman" w:hAnsi="Times New Roman" w:cs="Times New Roman"/>
                <w:shd w:val="clear" w:color="auto" w:fill="FFFFFF"/>
                <w:lang w:val="en-US"/>
              </w:rPr>
              <w:t xml:space="preserve">. On </w:t>
            </w:r>
            <w:proofErr w:type="spellStart"/>
            <w:r w:rsidRPr="00B9447F">
              <w:rPr>
                <w:rFonts w:ascii="Times New Roman" w:hAnsi="Times New Roman" w:cs="Times New Roman"/>
                <w:shd w:val="clear" w:color="auto" w:fill="FFFFFF"/>
                <w:lang w:val="en-US"/>
              </w:rPr>
              <w:t>Nedorazumeniya</w:t>
            </w:r>
            <w:proofErr w:type="spellEnd"/>
            <w:r w:rsidRPr="00B9447F">
              <w:rPr>
                <w:rFonts w:ascii="Times New Roman" w:hAnsi="Times New Roman" w:cs="Times New Roman"/>
                <w:shd w:val="clear" w:color="auto" w:fill="FFFFFF"/>
                <w:lang w:val="en-US"/>
              </w:rPr>
              <w:t xml:space="preserve"> Island, we discovered the </w:t>
            </w:r>
            <w:proofErr w:type="spellStart"/>
            <w:r w:rsidRPr="00B9447F">
              <w:rPr>
                <w:rFonts w:ascii="Times New Roman" w:hAnsi="Times New Roman" w:cs="Times New Roman"/>
                <w:shd w:val="clear" w:color="auto" w:fill="FFFFFF"/>
                <w:lang w:val="en-US"/>
              </w:rPr>
              <w:t>monodominant</w:t>
            </w:r>
            <w:proofErr w:type="spellEnd"/>
            <w:r w:rsidRPr="00B9447F">
              <w:rPr>
                <w:rFonts w:ascii="Times New Roman" w:hAnsi="Times New Roman" w:cs="Times New Roman"/>
                <w:shd w:val="clear" w:color="auto" w:fill="FFFFFF"/>
                <w:lang w:val="en-US"/>
              </w:rPr>
              <w:t xml:space="preserve"> species community of </w:t>
            </w:r>
            <w:r w:rsidRPr="00B9447F">
              <w:rPr>
                <w:rFonts w:ascii="Times New Roman" w:hAnsi="Times New Roman" w:cs="Times New Roman"/>
                <w:i/>
                <w:shd w:val="clear" w:color="auto" w:fill="FFFFFF"/>
                <w:lang w:val="en-US"/>
              </w:rPr>
              <w:t>P.</w:t>
            </w:r>
            <w:r w:rsidRPr="00B9447F">
              <w:rPr>
                <w:rFonts w:ascii="Times New Roman" w:hAnsi="Times New Roman" w:cs="Times New Roman"/>
                <w:shd w:val="clear" w:color="auto" w:fill="FFFFFF"/>
                <w:lang w:val="en-US"/>
              </w:rPr>
              <w:t xml:space="preserve"> </w:t>
            </w:r>
            <w:proofErr w:type="spellStart"/>
            <w:r w:rsidRPr="00B9447F">
              <w:rPr>
                <w:rFonts w:ascii="Times New Roman" w:hAnsi="Times New Roman" w:cs="Times New Roman"/>
                <w:i/>
                <w:shd w:val="clear" w:color="auto" w:fill="FFFFFF"/>
                <w:lang w:val="en-US"/>
              </w:rPr>
              <w:t>ochotensis</w:t>
            </w:r>
            <w:proofErr w:type="spellEnd"/>
            <w:r w:rsidRPr="00B9447F">
              <w:rPr>
                <w:rFonts w:ascii="Times New Roman" w:hAnsi="Times New Roman" w:cs="Times New Roman"/>
                <w:shd w:val="clear" w:color="auto" w:fill="FFFFFF"/>
                <w:lang w:val="en-US"/>
              </w:rPr>
              <w:t xml:space="preserve"> with a biomass of more than 4 kg/</w:t>
            </w:r>
            <w:proofErr w:type="spellStart"/>
            <w:r w:rsidRPr="00B9447F">
              <w:rPr>
                <w:rFonts w:ascii="Times New Roman" w:hAnsi="Times New Roman" w:cs="Times New Roman"/>
                <w:shd w:val="clear" w:color="auto" w:fill="FFFFFF"/>
                <w:lang w:val="en-US"/>
              </w:rPr>
              <w:t>m</w:t>
            </w:r>
            <w:r w:rsidRPr="00B9447F">
              <w:rPr>
                <w:rFonts w:ascii="Times New Roman" w:hAnsi="Times New Roman" w:cs="Times New Roman"/>
                <w:shd w:val="clear" w:color="auto" w:fill="FFFFFF"/>
                <w:vertAlign w:val="superscript"/>
                <w:lang w:val="en-US"/>
              </w:rPr>
              <w:t>2</w:t>
            </w:r>
            <w:proofErr w:type="spellEnd"/>
            <w:r w:rsidRPr="00B9447F">
              <w:rPr>
                <w:rFonts w:ascii="Times New Roman" w:hAnsi="Times New Roman" w:cs="Times New Roman"/>
                <w:shd w:val="clear" w:color="auto" w:fill="FFFFFF"/>
                <w:lang w:val="en-US"/>
              </w:rPr>
              <w:t>. The unexpected appearance and strengt</w:t>
            </w:r>
            <w:r w:rsidRPr="00B9447F">
              <w:rPr>
                <w:rFonts w:ascii="Times New Roman" w:hAnsi="Times New Roman" w:cs="Times New Roman"/>
                <w:shd w:val="clear" w:color="auto" w:fill="FFFFFF"/>
                <w:lang w:val="en-US"/>
              </w:rPr>
              <w:t>h</w:t>
            </w:r>
            <w:r w:rsidRPr="00B9447F">
              <w:rPr>
                <w:rFonts w:ascii="Times New Roman" w:hAnsi="Times New Roman" w:cs="Times New Roman"/>
                <w:shd w:val="clear" w:color="auto" w:fill="FFFFFF"/>
                <w:lang w:val="en-US"/>
              </w:rPr>
              <w:t xml:space="preserve">ening of the </w:t>
            </w:r>
            <w:proofErr w:type="spellStart"/>
            <w:r w:rsidRPr="00B9447F">
              <w:rPr>
                <w:rFonts w:ascii="Times New Roman" w:hAnsi="Times New Roman" w:cs="Times New Roman"/>
                <w:shd w:val="clear" w:color="auto" w:fill="FFFFFF"/>
                <w:lang w:val="en-US"/>
              </w:rPr>
              <w:t>biocoenotic</w:t>
            </w:r>
            <w:proofErr w:type="spellEnd"/>
            <w:r w:rsidRPr="00B9447F">
              <w:rPr>
                <w:rFonts w:ascii="Times New Roman" w:hAnsi="Times New Roman" w:cs="Times New Roman"/>
                <w:shd w:val="clear" w:color="auto" w:fill="FFFFFF"/>
                <w:lang w:val="en-US"/>
              </w:rPr>
              <w:t xml:space="preserve"> role of </w:t>
            </w:r>
            <w:r w:rsidRPr="00B9447F">
              <w:rPr>
                <w:rFonts w:ascii="Times New Roman" w:hAnsi="Times New Roman" w:cs="Times New Roman"/>
                <w:i/>
                <w:shd w:val="clear" w:color="auto" w:fill="FFFFFF"/>
                <w:lang w:val="en-US"/>
              </w:rPr>
              <w:t xml:space="preserve">P. </w:t>
            </w:r>
            <w:proofErr w:type="spellStart"/>
            <w:r w:rsidRPr="00B9447F">
              <w:rPr>
                <w:rFonts w:ascii="Times New Roman" w:hAnsi="Times New Roman" w:cs="Times New Roman"/>
                <w:i/>
                <w:shd w:val="clear" w:color="auto" w:fill="FFFFFF"/>
                <w:lang w:val="en-US"/>
              </w:rPr>
              <w:t>ochotensis</w:t>
            </w:r>
            <w:proofErr w:type="spellEnd"/>
            <w:r w:rsidRPr="00B9447F">
              <w:rPr>
                <w:rFonts w:ascii="Times New Roman" w:hAnsi="Times New Roman" w:cs="Times New Roman"/>
                <w:shd w:val="clear" w:color="auto" w:fill="FFFFFF"/>
                <w:lang w:val="en-US"/>
              </w:rPr>
              <w:t xml:space="preserve"> in this coastal area, where it was previously absent, </w:t>
            </w:r>
            <w:proofErr w:type="gramStart"/>
            <w:r w:rsidRPr="00B9447F">
              <w:rPr>
                <w:rFonts w:ascii="Times New Roman" w:hAnsi="Times New Roman" w:cs="Times New Roman"/>
                <w:shd w:val="clear" w:color="auto" w:fill="FFFFFF"/>
                <w:lang w:val="en-US"/>
              </w:rPr>
              <w:t>is most likely caused</w:t>
            </w:r>
            <w:proofErr w:type="gramEnd"/>
            <w:r w:rsidRPr="00B9447F">
              <w:rPr>
                <w:rFonts w:ascii="Times New Roman" w:hAnsi="Times New Roman" w:cs="Times New Roman"/>
                <w:shd w:val="clear" w:color="auto" w:fill="FFFFFF"/>
                <w:lang w:val="en-US"/>
              </w:rPr>
              <w:t xml:space="preserve"> by recent changes in the hydrological regime in the northern r</w:t>
            </w:r>
            <w:r w:rsidRPr="00B9447F">
              <w:rPr>
                <w:rFonts w:ascii="Times New Roman" w:hAnsi="Times New Roman" w:cs="Times New Roman"/>
                <w:shd w:val="clear" w:color="auto" w:fill="FFFFFF"/>
                <w:lang w:val="en-US"/>
              </w:rPr>
              <w:t>e</w:t>
            </w:r>
            <w:r w:rsidRPr="00B9447F">
              <w:rPr>
                <w:rFonts w:ascii="Times New Roman" w:hAnsi="Times New Roman" w:cs="Times New Roman"/>
                <w:shd w:val="clear" w:color="auto" w:fill="FFFFFF"/>
                <w:lang w:val="en-US"/>
              </w:rPr>
              <w:t>gions of the Sea of Okhotsk. The data analysis of changes in the surface water layer’s average temper</w:t>
            </w:r>
            <w:r w:rsidRPr="00B9447F">
              <w:rPr>
                <w:rFonts w:ascii="Times New Roman" w:hAnsi="Times New Roman" w:cs="Times New Roman"/>
                <w:shd w:val="clear" w:color="auto" w:fill="FFFFFF"/>
                <w:lang w:val="en-US"/>
              </w:rPr>
              <w:t>a</w:t>
            </w:r>
            <w:r w:rsidRPr="00B9447F">
              <w:rPr>
                <w:rFonts w:ascii="Times New Roman" w:hAnsi="Times New Roman" w:cs="Times New Roman"/>
                <w:shd w:val="clear" w:color="auto" w:fill="FFFFFF"/>
                <w:lang w:val="en-US"/>
              </w:rPr>
              <w:t xml:space="preserve">ture near </w:t>
            </w:r>
            <w:proofErr w:type="spellStart"/>
            <w:r w:rsidRPr="00B9447F">
              <w:rPr>
                <w:rFonts w:ascii="Times New Roman" w:hAnsi="Times New Roman" w:cs="Times New Roman"/>
                <w:shd w:val="clear" w:color="auto" w:fill="FFFFFF"/>
                <w:lang w:val="en-US"/>
              </w:rPr>
              <w:t>Ptichij</w:t>
            </w:r>
            <w:proofErr w:type="spellEnd"/>
            <w:r w:rsidRPr="00B9447F">
              <w:rPr>
                <w:rFonts w:ascii="Times New Roman" w:hAnsi="Times New Roman" w:cs="Times New Roman"/>
                <w:shd w:val="clear" w:color="auto" w:fill="FFFFFF"/>
                <w:lang w:val="en-US"/>
              </w:rPr>
              <w:t xml:space="preserve"> and </w:t>
            </w:r>
            <w:proofErr w:type="spellStart"/>
            <w:r w:rsidRPr="00B9447F">
              <w:rPr>
                <w:rFonts w:ascii="Times New Roman" w:hAnsi="Times New Roman" w:cs="Times New Roman"/>
                <w:shd w:val="clear" w:color="auto" w:fill="FFFFFF"/>
                <w:lang w:val="en-US"/>
              </w:rPr>
              <w:t>Nedorazumeniya</w:t>
            </w:r>
            <w:proofErr w:type="spellEnd"/>
            <w:r w:rsidRPr="00B9447F">
              <w:rPr>
                <w:rFonts w:ascii="Times New Roman" w:hAnsi="Times New Roman" w:cs="Times New Roman"/>
                <w:shd w:val="clear" w:color="auto" w:fill="FFFFFF"/>
                <w:lang w:val="en-US"/>
              </w:rPr>
              <w:t xml:space="preserve"> Islands (</w:t>
            </w:r>
            <w:proofErr w:type="spellStart"/>
            <w:r w:rsidRPr="00B9447F">
              <w:rPr>
                <w:rFonts w:ascii="Times New Roman" w:hAnsi="Times New Roman" w:cs="Times New Roman"/>
                <w:shd w:val="clear" w:color="auto" w:fill="FFFFFF"/>
                <w:lang w:val="en-US"/>
              </w:rPr>
              <w:t>Taui</w:t>
            </w:r>
            <w:proofErr w:type="spellEnd"/>
            <w:r w:rsidRPr="00B9447F">
              <w:rPr>
                <w:rFonts w:ascii="Times New Roman" w:hAnsi="Times New Roman" w:cs="Times New Roman"/>
                <w:shd w:val="clear" w:color="auto" w:fill="FFFFFF"/>
                <w:lang w:val="en-US"/>
              </w:rPr>
              <w:t xml:space="preserve"> Bay) for July – August confirms this idea. As gene</w:t>
            </w:r>
            <w:r w:rsidRPr="00B9447F">
              <w:rPr>
                <w:rFonts w:ascii="Times New Roman" w:hAnsi="Times New Roman" w:cs="Times New Roman"/>
                <w:shd w:val="clear" w:color="auto" w:fill="FFFFFF"/>
                <w:lang w:val="en-US"/>
              </w:rPr>
              <w:t>r</w:t>
            </w:r>
            <w:r w:rsidRPr="00B9447F">
              <w:rPr>
                <w:rFonts w:ascii="Times New Roman" w:hAnsi="Times New Roman" w:cs="Times New Roman"/>
                <w:shd w:val="clear" w:color="auto" w:fill="FFFFFF"/>
                <w:lang w:val="en-US"/>
              </w:rPr>
              <w:t xml:space="preserve">ally shown, </w:t>
            </w:r>
            <w:r w:rsidRPr="00B9447F">
              <w:rPr>
                <w:rFonts w:ascii="Times New Roman" w:hAnsi="Times New Roman" w:cs="Times New Roman"/>
                <w:i/>
                <w:shd w:val="clear" w:color="auto" w:fill="FFFFFF"/>
                <w:lang w:val="en-US"/>
              </w:rPr>
              <w:t xml:space="preserve">P. </w:t>
            </w:r>
            <w:proofErr w:type="spellStart"/>
            <w:r w:rsidRPr="00B9447F">
              <w:rPr>
                <w:rFonts w:ascii="Times New Roman" w:hAnsi="Times New Roman" w:cs="Times New Roman"/>
                <w:i/>
                <w:shd w:val="clear" w:color="auto" w:fill="FFFFFF"/>
                <w:lang w:val="en-US"/>
              </w:rPr>
              <w:t>ochotensis</w:t>
            </w:r>
            <w:proofErr w:type="spellEnd"/>
            <w:r w:rsidRPr="00B9447F">
              <w:rPr>
                <w:rFonts w:ascii="Times New Roman" w:hAnsi="Times New Roman" w:cs="Times New Roman"/>
                <w:shd w:val="clear" w:color="auto" w:fill="FFFFFF"/>
                <w:lang w:val="en-US"/>
              </w:rPr>
              <w:t xml:space="preserve"> is distributed near the continental coast of the Sea of Okhotsk: in the central </w:t>
            </w:r>
            <w:r w:rsidRPr="00B9447F">
              <w:rPr>
                <w:rFonts w:ascii="Times New Roman" w:hAnsi="Times New Roman" w:cs="Times New Roman"/>
                <w:shd w:val="clear" w:color="auto" w:fill="FFFFFF"/>
                <w:lang w:val="en-US"/>
              </w:rPr>
              <w:lastRenderedPageBreak/>
              <w:t>areas of wes</w:t>
            </w:r>
            <w:r w:rsidRPr="00B9447F">
              <w:rPr>
                <w:rFonts w:ascii="Times New Roman" w:hAnsi="Times New Roman" w:cs="Times New Roman"/>
                <w:shd w:val="clear" w:color="auto" w:fill="FFFFFF"/>
                <w:lang w:val="en-US"/>
              </w:rPr>
              <w:t>t</w:t>
            </w:r>
            <w:r w:rsidRPr="00B9447F">
              <w:rPr>
                <w:rFonts w:ascii="Times New Roman" w:hAnsi="Times New Roman" w:cs="Times New Roman"/>
                <w:shd w:val="clear" w:color="auto" w:fill="FFFFFF"/>
                <w:lang w:val="en-US"/>
              </w:rPr>
              <w:t xml:space="preserve">ern Kamchatka, in the </w:t>
            </w:r>
            <w:proofErr w:type="spellStart"/>
            <w:r w:rsidRPr="00B9447F">
              <w:rPr>
                <w:rFonts w:ascii="Times New Roman" w:hAnsi="Times New Roman" w:cs="Times New Roman"/>
                <w:shd w:val="clear" w:color="auto" w:fill="FFFFFF"/>
                <w:lang w:val="en-US"/>
              </w:rPr>
              <w:t>Gizhiginsky</w:t>
            </w:r>
            <w:proofErr w:type="spellEnd"/>
            <w:r w:rsidRPr="00B9447F">
              <w:rPr>
                <w:rFonts w:ascii="Times New Roman" w:hAnsi="Times New Roman" w:cs="Times New Roman"/>
                <w:shd w:val="clear" w:color="auto" w:fill="FFFFFF"/>
                <w:lang w:val="en-US"/>
              </w:rPr>
              <w:t xml:space="preserve"> and </w:t>
            </w:r>
            <w:proofErr w:type="spellStart"/>
            <w:r w:rsidRPr="00B9447F">
              <w:rPr>
                <w:rFonts w:ascii="Times New Roman" w:hAnsi="Times New Roman" w:cs="Times New Roman"/>
                <w:shd w:val="clear" w:color="auto" w:fill="FFFFFF"/>
                <w:lang w:val="en-US"/>
              </w:rPr>
              <w:t>Taui</w:t>
            </w:r>
            <w:proofErr w:type="spellEnd"/>
            <w:r w:rsidRPr="00B9447F">
              <w:rPr>
                <w:rFonts w:ascii="Times New Roman" w:hAnsi="Times New Roman" w:cs="Times New Roman"/>
                <w:shd w:val="clear" w:color="auto" w:fill="FFFFFF"/>
                <w:lang w:val="en-US"/>
              </w:rPr>
              <w:t xml:space="preserve"> Bays, to the south only off </w:t>
            </w:r>
            <w:proofErr w:type="spellStart"/>
            <w:r w:rsidRPr="00B9447F">
              <w:rPr>
                <w:rFonts w:ascii="Times New Roman" w:hAnsi="Times New Roman" w:cs="Times New Roman"/>
                <w:shd w:val="clear" w:color="auto" w:fill="FFFFFF"/>
                <w:lang w:val="en-US"/>
              </w:rPr>
              <w:t>Shantar</w:t>
            </w:r>
            <w:proofErr w:type="spellEnd"/>
            <w:r w:rsidRPr="00B9447F">
              <w:rPr>
                <w:rFonts w:ascii="Times New Roman" w:hAnsi="Times New Roman" w:cs="Times New Roman"/>
                <w:shd w:val="clear" w:color="auto" w:fill="FFFFFF"/>
                <w:lang w:val="en-US"/>
              </w:rPr>
              <w:t xml:space="preserve"> Islands and in the proximate </w:t>
            </w:r>
            <w:proofErr w:type="spellStart"/>
            <w:r w:rsidRPr="00B9447F">
              <w:rPr>
                <w:rFonts w:ascii="Times New Roman" w:hAnsi="Times New Roman" w:cs="Times New Roman"/>
                <w:shd w:val="clear" w:color="auto" w:fill="FFFFFF"/>
                <w:lang w:val="en-US"/>
              </w:rPr>
              <w:t>Ulbinsky</w:t>
            </w:r>
            <w:proofErr w:type="spellEnd"/>
            <w:r w:rsidRPr="00B9447F">
              <w:rPr>
                <w:rFonts w:ascii="Times New Roman" w:hAnsi="Times New Roman" w:cs="Times New Roman"/>
                <w:shd w:val="clear" w:color="auto" w:fill="FFFFFF"/>
                <w:lang w:val="en-US"/>
              </w:rPr>
              <w:t xml:space="preserve">, </w:t>
            </w:r>
            <w:proofErr w:type="spellStart"/>
            <w:r w:rsidRPr="00B9447F">
              <w:rPr>
                <w:rFonts w:ascii="Times New Roman" w:hAnsi="Times New Roman" w:cs="Times New Roman"/>
                <w:shd w:val="clear" w:color="auto" w:fill="FFFFFF"/>
                <w:lang w:val="en-US"/>
              </w:rPr>
              <w:t>Tugursky</w:t>
            </w:r>
            <w:proofErr w:type="spellEnd"/>
            <w:r w:rsidRPr="00B9447F">
              <w:rPr>
                <w:rFonts w:ascii="Times New Roman" w:hAnsi="Times New Roman" w:cs="Times New Roman"/>
                <w:shd w:val="clear" w:color="auto" w:fill="FFFFFF"/>
                <w:lang w:val="en-US"/>
              </w:rPr>
              <w:t xml:space="preserve"> and Ekaterina Bays. According to the taxonomic features traditio</w:t>
            </w:r>
            <w:r w:rsidRPr="00B9447F">
              <w:rPr>
                <w:rFonts w:ascii="Times New Roman" w:hAnsi="Times New Roman" w:cs="Times New Roman"/>
                <w:shd w:val="clear" w:color="auto" w:fill="FFFFFF"/>
                <w:lang w:val="en-US"/>
              </w:rPr>
              <w:t>n</w:t>
            </w:r>
            <w:r w:rsidRPr="00B9447F">
              <w:rPr>
                <w:rFonts w:ascii="Times New Roman" w:hAnsi="Times New Roman" w:cs="Times New Roman"/>
                <w:shd w:val="clear" w:color="auto" w:fill="FFFFFF"/>
                <w:lang w:val="en-US"/>
              </w:rPr>
              <w:t>ally used to disti</w:t>
            </w:r>
            <w:r w:rsidRPr="00B9447F">
              <w:rPr>
                <w:rFonts w:ascii="Times New Roman" w:hAnsi="Times New Roman" w:cs="Times New Roman"/>
                <w:shd w:val="clear" w:color="auto" w:fill="FFFFFF"/>
                <w:lang w:val="en-US"/>
              </w:rPr>
              <w:t>n</w:t>
            </w:r>
            <w:r w:rsidRPr="00B9447F">
              <w:rPr>
                <w:rFonts w:ascii="Times New Roman" w:hAnsi="Times New Roman" w:cs="Times New Roman"/>
                <w:shd w:val="clear" w:color="auto" w:fill="FFFFFF"/>
                <w:lang w:val="en-US"/>
              </w:rPr>
              <w:t xml:space="preserve">guish kelp families, this species has affinity to the </w:t>
            </w:r>
            <w:proofErr w:type="spellStart"/>
            <w:r w:rsidRPr="00B9447F">
              <w:rPr>
                <w:rFonts w:ascii="Times New Roman" w:hAnsi="Times New Roman" w:cs="Times New Roman"/>
                <w:shd w:val="clear" w:color="auto" w:fill="FFFFFF"/>
                <w:lang w:val="en-US"/>
              </w:rPr>
              <w:t>Alariaceae</w:t>
            </w:r>
            <w:proofErr w:type="spellEnd"/>
            <w:r w:rsidRPr="00B9447F">
              <w:rPr>
                <w:rFonts w:ascii="Times New Roman" w:hAnsi="Times New Roman" w:cs="Times New Roman"/>
                <w:shd w:val="clear" w:color="auto" w:fill="FFFFFF"/>
                <w:lang w:val="en-US"/>
              </w:rPr>
              <w:t xml:space="preserve"> and </w:t>
            </w:r>
            <w:proofErr w:type="spellStart"/>
            <w:r w:rsidRPr="00B9447F">
              <w:rPr>
                <w:rFonts w:ascii="Times New Roman" w:hAnsi="Times New Roman" w:cs="Times New Roman"/>
                <w:shd w:val="clear" w:color="auto" w:fill="FFFFFF"/>
                <w:lang w:val="en-US"/>
              </w:rPr>
              <w:t>Laminariaceae</w:t>
            </w:r>
            <w:proofErr w:type="spellEnd"/>
            <w:r w:rsidRPr="00B9447F">
              <w:rPr>
                <w:rFonts w:ascii="Times New Roman" w:hAnsi="Times New Roman" w:cs="Times New Roman"/>
                <w:shd w:val="clear" w:color="auto" w:fill="FFFFFF"/>
                <w:lang w:val="en-US"/>
              </w:rPr>
              <w:t xml:space="preserve">. It is necessary to survey </w:t>
            </w:r>
            <w:r w:rsidRPr="00B9447F">
              <w:rPr>
                <w:rFonts w:ascii="Times New Roman" w:hAnsi="Times New Roman" w:cs="Times New Roman"/>
                <w:i/>
                <w:shd w:val="clear" w:color="auto" w:fill="FFFFFF"/>
                <w:lang w:val="en-US"/>
              </w:rPr>
              <w:t>P.</w:t>
            </w:r>
            <w:r w:rsidRPr="00B9447F">
              <w:rPr>
                <w:rFonts w:ascii="Times New Roman" w:hAnsi="Times New Roman" w:cs="Times New Roman"/>
                <w:i/>
                <w:iCs/>
                <w:lang w:val="en-US"/>
              </w:rPr>
              <w:t xml:space="preserve"> </w:t>
            </w:r>
            <w:proofErr w:type="spellStart"/>
            <w:r w:rsidRPr="00B9447F">
              <w:rPr>
                <w:rFonts w:ascii="Times New Roman" w:hAnsi="Times New Roman" w:cs="Times New Roman"/>
                <w:i/>
                <w:iCs/>
                <w:lang w:val="en-US"/>
              </w:rPr>
              <w:t>ochotensis</w:t>
            </w:r>
            <w:proofErr w:type="spellEnd"/>
            <w:r w:rsidRPr="00B9447F">
              <w:rPr>
                <w:rFonts w:ascii="Times New Roman" w:hAnsi="Times New Roman" w:cs="Times New Roman"/>
                <w:shd w:val="clear" w:color="auto" w:fill="FFFFFF"/>
                <w:lang w:val="en-US"/>
              </w:rPr>
              <w:t xml:space="preserve"> molecular-</w:t>
            </w:r>
            <w:proofErr w:type="spellStart"/>
            <w:r w:rsidRPr="00B9447F">
              <w:rPr>
                <w:rFonts w:ascii="Times New Roman" w:hAnsi="Times New Roman" w:cs="Times New Roman"/>
                <w:shd w:val="clear" w:color="auto" w:fill="FFFFFF"/>
                <w:lang w:val="en-US"/>
              </w:rPr>
              <w:t>phylogenetically</w:t>
            </w:r>
            <w:proofErr w:type="spellEnd"/>
            <w:r w:rsidRPr="00B9447F">
              <w:rPr>
                <w:rFonts w:ascii="Times New Roman" w:hAnsi="Times New Roman" w:cs="Times New Roman"/>
                <w:shd w:val="clear" w:color="auto" w:fill="FFFFFF"/>
                <w:lang w:val="en-US"/>
              </w:rPr>
              <w:t xml:space="preserve"> for clarifying its family affiliation</w:t>
            </w:r>
            <w:r w:rsidRPr="00B9447F">
              <w:rPr>
                <w:rFonts w:ascii="Times New Roman" w:hAnsi="Times New Roman" w:cs="Times New Roman"/>
                <w:i/>
                <w:iCs/>
                <w:lang w:val="en-US"/>
              </w:rPr>
              <w:t>.</w:t>
            </w:r>
            <w:r w:rsidR="00427935" w:rsidRPr="00427935">
              <w:rPr>
                <w:rStyle w:val="a6"/>
                <w:rFonts w:ascii="Times New Roman" w:hAnsi="Times New Roman" w:cs="Times New Roman"/>
                <w:i/>
                <w:iCs/>
                <w:lang w:val="en-US"/>
              </w:rPr>
              <w:footnoteReference w:customMarkFollows="1" w:id="1"/>
              <w:sym w:font="Symbol" w:char="F02A"/>
            </w:r>
          </w:p>
          <w:p w:rsidR="00B9447F" w:rsidRPr="00B9447F" w:rsidRDefault="00B9447F" w:rsidP="00427935">
            <w:pPr>
              <w:jc w:val="both"/>
              <w:rPr>
                <w:rFonts w:ascii="Times New Roman" w:hAnsi="Times New Roman" w:cs="Times New Roman"/>
                <w:b/>
                <w:lang w:val="en-US"/>
              </w:rPr>
            </w:pPr>
          </w:p>
          <w:p w:rsidR="00B9447F" w:rsidRPr="00B9447F" w:rsidRDefault="00B9447F" w:rsidP="00427935">
            <w:pPr>
              <w:jc w:val="both"/>
              <w:rPr>
                <w:rFonts w:ascii="Times New Roman" w:hAnsi="Times New Roman" w:cs="Times New Roman"/>
                <w:lang w:val="en-US"/>
              </w:rPr>
            </w:pPr>
            <w:proofErr w:type="gramStart"/>
            <w:r w:rsidRPr="00B9447F">
              <w:rPr>
                <w:rFonts w:ascii="Times New Roman" w:hAnsi="Times New Roman" w:cs="Times New Roman"/>
                <w:b/>
                <w:lang w:val="en-US"/>
              </w:rPr>
              <w:t>Key words:</w:t>
            </w:r>
            <w:r w:rsidRPr="00B9447F">
              <w:rPr>
                <w:rFonts w:ascii="Times New Roman" w:hAnsi="Times New Roman" w:cs="Times New Roman"/>
                <w:lang w:val="en-US"/>
              </w:rPr>
              <w:t xml:space="preserve"> </w:t>
            </w:r>
            <w:proofErr w:type="spellStart"/>
            <w:r w:rsidRPr="00B9447F">
              <w:rPr>
                <w:rFonts w:ascii="Times New Roman" w:hAnsi="Times New Roman" w:cs="Times New Roman"/>
                <w:i/>
                <w:iCs/>
                <w:lang w:val="en-US"/>
              </w:rPr>
              <w:t>Phyllariella</w:t>
            </w:r>
            <w:proofErr w:type="spellEnd"/>
            <w:r w:rsidRPr="00B9447F">
              <w:rPr>
                <w:rFonts w:ascii="Times New Roman" w:hAnsi="Times New Roman" w:cs="Times New Roman"/>
                <w:i/>
                <w:iCs/>
                <w:lang w:val="en-US"/>
              </w:rPr>
              <w:t xml:space="preserve"> </w:t>
            </w:r>
            <w:proofErr w:type="spellStart"/>
            <w:r w:rsidRPr="00B9447F">
              <w:rPr>
                <w:rFonts w:ascii="Times New Roman" w:hAnsi="Times New Roman" w:cs="Times New Roman"/>
                <w:i/>
                <w:iCs/>
                <w:lang w:val="en-US"/>
              </w:rPr>
              <w:t>ochotensis</w:t>
            </w:r>
            <w:proofErr w:type="spellEnd"/>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laminariacean</w:t>
            </w:r>
            <w:proofErr w:type="spellEnd"/>
            <w:r w:rsidRPr="00B9447F">
              <w:rPr>
                <w:rFonts w:ascii="Times New Roman" w:hAnsi="Times New Roman" w:cs="Times New Roman"/>
                <w:lang w:val="en-US"/>
              </w:rPr>
              <w:t xml:space="preserve"> species, endemic species, </w:t>
            </w:r>
            <w:proofErr w:type="spellStart"/>
            <w:r w:rsidRPr="00B9447F">
              <w:rPr>
                <w:rFonts w:ascii="Times New Roman" w:hAnsi="Times New Roman" w:cs="Times New Roman"/>
                <w:lang w:val="en-US"/>
              </w:rPr>
              <w:t>Taui</w:t>
            </w:r>
            <w:proofErr w:type="spellEnd"/>
            <w:r w:rsidRPr="00B9447F">
              <w:rPr>
                <w:rFonts w:ascii="Times New Roman" w:hAnsi="Times New Roman" w:cs="Times New Roman"/>
                <w:lang w:val="en-US"/>
              </w:rPr>
              <w:t xml:space="preserve"> Bay, Sea of Okhotsk.</w:t>
            </w:r>
            <w:proofErr w:type="gramEnd"/>
          </w:p>
          <w:p w:rsidR="00B9447F" w:rsidRDefault="00B9447F" w:rsidP="00B9447F">
            <w:pPr>
              <w:rPr>
                <w:rFonts w:ascii="Times New Roman" w:hAnsi="Times New Roman" w:cs="Times New Roman"/>
                <w:lang w:val="en-US"/>
              </w:rPr>
            </w:pPr>
          </w:p>
          <w:p w:rsidR="00427935" w:rsidRPr="00427935" w:rsidRDefault="00427935" w:rsidP="00B9447F">
            <w:pPr>
              <w:rPr>
                <w:rFonts w:ascii="Times New Roman" w:hAnsi="Times New Roman" w:cs="Times New Roman"/>
                <w:lang w:val="en-US"/>
              </w:rPr>
            </w:pPr>
          </w:p>
        </w:tc>
      </w:tr>
      <w:tr w:rsidR="00B9447F" w:rsidRPr="00B9447F" w:rsidTr="00B9447F">
        <w:trPr>
          <w:jc w:val="center"/>
        </w:trPr>
        <w:tc>
          <w:tcPr>
            <w:tcW w:w="9571" w:type="dxa"/>
          </w:tcPr>
          <w:p w:rsidR="00B9447F" w:rsidRPr="00B9447F" w:rsidRDefault="00B9447F" w:rsidP="00B9447F">
            <w:pPr>
              <w:shd w:val="clear" w:color="auto" w:fill="FFFFFF"/>
              <w:jc w:val="center"/>
              <w:rPr>
                <w:rFonts w:ascii="Times New Roman" w:hAnsi="Times New Roman" w:cs="Times New Roman"/>
                <w:b/>
              </w:rPr>
            </w:pPr>
            <w:proofErr w:type="spellStart"/>
            <w:r w:rsidRPr="00B9447F">
              <w:rPr>
                <w:rFonts w:ascii="Times New Roman" w:hAnsi="Times New Roman" w:cs="Times New Roman"/>
                <w:b/>
              </w:rPr>
              <w:lastRenderedPageBreak/>
              <w:t>Research</w:t>
            </w:r>
            <w:proofErr w:type="spellEnd"/>
            <w:r w:rsidRPr="00B9447F">
              <w:rPr>
                <w:rFonts w:ascii="Times New Roman" w:hAnsi="Times New Roman" w:cs="Times New Roman"/>
                <w:b/>
              </w:rPr>
              <w:t xml:space="preserve"> </w:t>
            </w:r>
            <w:proofErr w:type="spellStart"/>
            <w:r w:rsidRPr="00B9447F">
              <w:rPr>
                <w:rFonts w:ascii="Times New Roman" w:hAnsi="Times New Roman" w:cs="Times New Roman"/>
                <w:b/>
              </w:rPr>
              <w:t>note</w:t>
            </w:r>
            <w:proofErr w:type="spellEnd"/>
          </w:p>
          <w:p w:rsidR="00B9447F" w:rsidRPr="00B9447F" w:rsidRDefault="00B9447F" w:rsidP="00B9447F">
            <w:pPr>
              <w:rPr>
                <w:rFonts w:ascii="Times New Roman" w:hAnsi="Times New Roman" w:cs="Times New Roman"/>
                <w:shd w:val="clear" w:color="auto" w:fill="FFFFFF"/>
              </w:rPr>
            </w:pPr>
          </w:p>
          <w:p w:rsidR="00B9447F" w:rsidRPr="00B9447F" w:rsidRDefault="00B9447F" w:rsidP="00B9447F">
            <w:pPr>
              <w:rPr>
                <w:rFonts w:ascii="Times New Roman" w:hAnsi="Times New Roman" w:cs="Times New Roman"/>
                <w:iCs/>
              </w:rPr>
            </w:pPr>
            <w:proofErr w:type="spellStart"/>
            <w:r w:rsidRPr="00B9447F">
              <w:rPr>
                <w:rFonts w:ascii="Times New Roman" w:hAnsi="Times New Roman" w:cs="Times New Roman"/>
                <w:shd w:val="clear" w:color="auto" w:fill="FFFFFF"/>
              </w:rPr>
              <w:t>УДК</w:t>
            </w:r>
            <w:proofErr w:type="spellEnd"/>
            <w:r w:rsidRPr="00B9447F">
              <w:rPr>
                <w:rFonts w:ascii="Times New Roman" w:hAnsi="Times New Roman" w:cs="Times New Roman"/>
                <w:shd w:val="clear" w:color="auto" w:fill="FFFFFF"/>
              </w:rPr>
              <w:t xml:space="preserve">: 661.74                                                    </w:t>
            </w:r>
            <w:r w:rsidR="00427935">
              <w:rPr>
                <w:rFonts w:ascii="Times New Roman" w:hAnsi="Times New Roman" w:cs="Times New Roman"/>
                <w:shd w:val="clear" w:color="auto" w:fill="FFFFFF"/>
                <w:lang w:val="en-US"/>
              </w:rPr>
              <w:t xml:space="preserve">         </w:t>
            </w:r>
            <w:r w:rsidRPr="00B9447F">
              <w:rPr>
                <w:rFonts w:ascii="Times New Roman" w:hAnsi="Times New Roman" w:cs="Times New Roman"/>
                <w:shd w:val="clear" w:color="auto" w:fill="FFFFFF"/>
              </w:rPr>
              <w:t xml:space="preserve">                </w:t>
            </w:r>
            <w:r w:rsidRPr="00B9447F">
              <w:rPr>
                <w:rFonts w:ascii="Times New Roman" w:hAnsi="Times New Roman" w:cs="Times New Roman"/>
                <w:iCs/>
              </w:rPr>
              <w:t xml:space="preserve"> </w:t>
            </w:r>
            <w:proofErr w:type="spellStart"/>
            <w:r w:rsidRPr="00B9447F">
              <w:rPr>
                <w:rFonts w:ascii="Times New Roman" w:hAnsi="Times New Roman" w:cs="Times New Roman"/>
                <w:iCs/>
                <w:lang w:val="en-US"/>
              </w:rPr>
              <w:t>DOI</w:t>
            </w:r>
            <w:proofErr w:type="spellEnd"/>
            <w:r w:rsidRPr="00B9447F">
              <w:rPr>
                <w:rFonts w:ascii="Times New Roman" w:hAnsi="Times New Roman" w:cs="Times New Roman"/>
                <w:iCs/>
              </w:rPr>
              <w:t>: 10.17217/2079-0333-2021-57-96-100</w:t>
            </w:r>
          </w:p>
          <w:p w:rsidR="00B9447F" w:rsidRPr="00B9447F" w:rsidRDefault="00B9447F" w:rsidP="00B9447F">
            <w:pPr>
              <w:rPr>
                <w:rFonts w:ascii="Times New Roman" w:hAnsi="Times New Roman" w:cs="Times New Roman"/>
                <w:shd w:val="clear" w:color="auto" w:fill="FFFFFF"/>
              </w:rPr>
            </w:pPr>
          </w:p>
          <w:p w:rsidR="00B9447F" w:rsidRPr="00B9447F" w:rsidRDefault="00B9447F" w:rsidP="00B9447F">
            <w:pPr>
              <w:jc w:val="center"/>
              <w:rPr>
                <w:rFonts w:ascii="Times New Roman" w:hAnsi="Times New Roman" w:cs="Times New Roman"/>
                <w:b/>
                <w:caps/>
                <w:shd w:val="clear" w:color="auto" w:fill="FFFFFF"/>
                <w:lang w:val="en-US"/>
              </w:rPr>
            </w:pPr>
            <w:r w:rsidRPr="00B9447F">
              <w:rPr>
                <w:rFonts w:ascii="Times New Roman" w:hAnsi="Times New Roman" w:cs="Times New Roman"/>
                <w:b/>
                <w:caps/>
                <w:shd w:val="clear" w:color="auto" w:fill="FFFFFF"/>
                <w:lang w:val="en-US"/>
              </w:rPr>
              <w:t xml:space="preserve">Using </w:t>
            </w:r>
            <w:proofErr w:type="spellStart"/>
            <w:r w:rsidRPr="00B9447F">
              <w:rPr>
                <w:rFonts w:ascii="Times New Roman" w:hAnsi="Times New Roman" w:cs="Times New Roman"/>
                <w:b/>
                <w:caps/>
                <w:shd w:val="clear" w:color="auto" w:fill="FFFFFF"/>
                <w:lang w:val="en-US"/>
              </w:rPr>
              <w:t>triflouroacetic</w:t>
            </w:r>
            <w:proofErr w:type="spellEnd"/>
            <w:r w:rsidRPr="00B9447F">
              <w:rPr>
                <w:rFonts w:ascii="Times New Roman" w:hAnsi="Times New Roman" w:cs="Times New Roman"/>
                <w:b/>
                <w:caps/>
                <w:shd w:val="clear" w:color="auto" w:fill="FFFFFF"/>
                <w:lang w:val="en-US"/>
              </w:rPr>
              <w:t xml:space="preserve"> acid in </w:t>
            </w:r>
            <w:proofErr w:type="spellStart"/>
            <w:r w:rsidRPr="00B9447F">
              <w:rPr>
                <w:rFonts w:ascii="Times New Roman" w:hAnsi="Times New Roman" w:cs="Times New Roman"/>
                <w:b/>
                <w:caps/>
                <w:shd w:val="clear" w:color="auto" w:fill="FFFFFF"/>
                <w:lang w:val="en-US"/>
              </w:rPr>
              <w:t>acetolysis</w:t>
            </w:r>
            <w:proofErr w:type="spellEnd"/>
            <w:r w:rsidRPr="00B9447F">
              <w:rPr>
                <w:rFonts w:ascii="Times New Roman" w:hAnsi="Times New Roman" w:cs="Times New Roman"/>
                <w:b/>
                <w:caps/>
                <w:shd w:val="clear" w:color="auto" w:fill="FFFFFF"/>
                <w:lang w:val="en-US"/>
              </w:rPr>
              <w:t xml:space="preserve"> of pollen grains </w:t>
            </w:r>
            <w:r w:rsidRPr="00B9447F">
              <w:rPr>
                <w:rFonts w:ascii="Times New Roman" w:hAnsi="Times New Roman" w:cs="Times New Roman"/>
                <w:b/>
                <w:caps/>
                <w:shd w:val="clear" w:color="auto" w:fill="FFFFFF"/>
                <w:lang w:val="en-US"/>
              </w:rPr>
              <w:br/>
              <w:t xml:space="preserve">in </w:t>
            </w:r>
            <w:proofErr w:type="spellStart"/>
            <w:r w:rsidRPr="00B9447F">
              <w:rPr>
                <w:rFonts w:ascii="Times New Roman" w:hAnsi="Times New Roman" w:cs="Times New Roman"/>
                <w:b/>
                <w:caps/>
                <w:shd w:val="clear" w:color="auto" w:fill="FFFFFF"/>
                <w:lang w:val="en-US"/>
              </w:rPr>
              <w:t>melissopalynological</w:t>
            </w:r>
            <w:proofErr w:type="spellEnd"/>
            <w:r w:rsidRPr="00B9447F">
              <w:rPr>
                <w:rFonts w:ascii="Times New Roman" w:hAnsi="Times New Roman" w:cs="Times New Roman"/>
                <w:b/>
                <w:caps/>
                <w:shd w:val="clear" w:color="auto" w:fill="FFFFFF"/>
                <w:lang w:val="en-US"/>
              </w:rPr>
              <w:t xml:space="preserve"> analysis</w:t>
            </w:r>
          </w:p>
          <w:p w:rsidR="00B9447F" w:rsidRPr="00B9447F" w:rsidRDefault="00B9447F" w:rsidP="00B9447F">
            <w:pPr>
              <w:jc w:val="center"/>
              <w:rPr>
                <w:rFonts w:ascii="Times New Roman" w:hAnsi="Times New Roman" w:cs="Times New Roman"/>
                <w:b/>
                <w:shd w:val="clear" w:color="auto" w:fill="FFFFFF"/>
                <w:lang w:val="en-US"/>
              </w:rPr>
            </w:pPr>
          </w:p>
          <w:p w:rsidR="00B9447F" w:rsidRPr="00B9447F" w:rsidRDefault="00B9447F" w:rsidP="00427935">
            <w:pPr>
              <w:jc w:val="both"/>
              <w:rPr>
                <w:rFonts w:ascii="Times New Roman" w:hAnsi="Times New Roman" w:cs="Times New Roman"/>
                <w:shd w:val="clear" w:color="auto" w:fill="FFFFFF"/>
                <w:lang w:val="en-US"/>
              </w:rPr>
            </w:pPr>
            <w:proofErr w:type="spellStart"/>
            <w:r w:rsidRPr="00B9447F">
              <w:rPr>
                <w:rFonts w:ascii="Times New Roman" w:hAnsi="Times New Roman" w:cs="Times New Roman"/>
                <w:shd w:val="clear" w:color="auto" w:fill="FFFFFF"/>
                <w:lang w:val="en-US"/>
              </w:rPr>
              <w:t>Goncharov</w:t>
            </w:r>
            <w:proofErr w:type="spellEnd"/>
            <w:r w:rsidRPr="00B9447F">
              <w:rPr>
                <w:rFonts w:ascii="Times New Roman" w:hAnsi="Times New Roman" w:cs="Times New Roman"/>
                <w:shd w:val="clear" w:color="auto" w:fill="FFFFFF"/>
                <w:lang w:val="en-US"/>
              </w:rPr>
              <w:t xml:space="preserve"> </w:t>
            </w:r>
            <w:proofErr w:type="spellStart"/>
            <w:r w:rsidRPr="00B9447F">
              <w:rPr>
                <w:rFonts w:ascii="Times New Roman" w:hAnsi="Times New Roman" w:cs="Times New Roman"/>
                <w:shd w:val="clear" w:color="auto" w:fill="FFFFFF"/>
                <w:lang w:val="en-US"/>
              </w:rPr>
              <w:t>B.I.</w:t>
            </w:r>
            <w:r w:rsidRPr="00B9447F">
              <w:rPr>
                <w:rFonts w:ascii="Times New Roman" w:hAnsi="Times New Roman" w:cs="Times New Roman"/>
                <w:shd w:val="clear" w:color="auto" w:fill="FFFFFF"/>
                <w:vertAlign w:val="superscript"/>
                <w:lang w:val="en-US"/>
              </w:rPr>
              <w:t>1</w:t>
            </w:r>
            <w:proofErr w:type="spellEnd"/>
            <w:r w:rsidRPr="00B9447F">
              <w:rPr>
                <w:rFonts w:ascii="Times New Roman" w:hAnsi="Times New Roman" w:cs="Times New Roman"/>
                <w:shd w:val="clear" w:color="auto" w:fill="FFFFFF"/>
                <w:lang w:val="en-US"/>
              </w:rPr>
              <w:t xml:space="preserve">, </w:t>
            </w:r>
            <w:proofErr w:type="spellStart"/>
            <w:r w:rsidRPr="00B9447F">
              <w:rPr>
                <w:rFonts w:ascii="Times New Roman" w:hAnsi="Times New Roman" w:cs="Times New Roman"/>
                <w:shd w:val="clear" w:color="auto" w:fill="FFFFFF"/>
                <w:lang w:val="en-US"/>
              </w:rPr>
              <w:t>Snegur</w:t>
            </w:r>
            <w:proofErr w:type="spellEnd"/>
            <w:r w:rsidRPr="00B9447F">
              <w:rPr>
                <w:rFonts w:ascii="Times New Roman" w:hAnsi="Times New Roman" w:cs="Times New Roman"/>
                <w:shd w:val="clear" w:color="auto" w:fill="FFFFFF"/>
                <w:lang w:val="en-US"/>
              </w:rPr>
              <w:t xml:space="preserve"> </w:t>
            </w:r>
            <w:proofErr w:type="spellStart"/>
            <w:r w:rsidRPr="00B9447F">
              <w:rPr>
                <w:rFonts w:ascii="Times New Roman" w:hAnsi="Times New Roman" w:cs="Times New Roman"/>
                <w:shd w:val="clear" w:color="auto" w:fill="FFFFFF"/>
                <w:lang w:val="en-US"/>
              </w:rPr>
              <w:t>P.P.</w:t>
            </w:r>
            <w:r w:rsidRPr="00B9447F">
              <w:rPr>
                <w:rFonts w:ascii="Times New Roman" w:hAnsi="Times New Roman" w:cs="Times New Roman"/>
                <w:shd w:val="clear" w:color="auto" w:fill="FFFFFF"/>
                <w:vertAlign w:val="superscript"/>
                <w:lang w:val="en-US"/>
              </w:rPr>
              <w:t>2</w:t>
            </w:r>
            <w:proofErr w:type="spellEnd"/>
            <w:r w:rsidRPr="00B9447F">
              <w:rPr>
                <w:rFonts w:ascii="Times New Roman" w:hAnsi="Times New Roman" w:cs="Times New Roman"/>
                <w:shd w:val="clear" w:color="auto" w:fill="FFFFFF"/>
                <w:vertAlign w:val="superscript"/>
                <w:lang w:val="en-US"/>
              </w:rPr>
              <w:t>, 3</w:t>
            </w:r>
          </w:p>
          <w:p w:rsidR="00B9447F" w:rsidRPr="00B9447F" w:rsidRDefault="00B9447F" w:rsidP="00427935">
            <w:pPr>
              <w:jc w:val="both"/>
              <w:rPr>
                <w:rFonts w:ascii="Times New Roman" w:hAnsi="Times New Roman" w:cs="Times New Roman"/>
                <w:shd w:val="clear" w:color="auto" w:fill="FFFFFF"/>
                <w:lang w:val="en-US"/>
              </w:rPr>
            </w:pPr>
          </w:p>
          <w:p w:rsidR="00B9447F" w:rsidRPr="00B9447F" w:rsidRDefault="00B9447F" w:rsidP="00427935">
            <w:pPr>
              <w:jc w:val="both"/>
              <w:rPr>
                <w:rFonts w:ascii="Times New Roman" w:hAnsi="Times New Roman" w:cs="Times New Roman"/>
                <w:shd w:val="clear" w:color="auto" w:fill="FFFFFF"/>
                <w:lang w:val="en-US"/>
              </w:rPr>
            </w:pPr>
            <w:proofErr w:type="gramStart"/>
            <w:r w:rsidRPr="00B9447F">
              <w:rPr>
                <w:rFonts w:ascii="Times New Roman" w:hAnsi="Times New Roman" w:cs="Times New Roman"/>
                <w:shd w:val="clear" w:color="auto" w:fill="FFFFFF"/>
                <w:vertAlign w:val="superscript"/>
                <w:lang w:val="en-US"/>
              </w:rPr>
              <w:t>1</w:t>
            </w:r>
            <w:r w:rsidRPr="00B9447F">
              <w:rPr>
                <w:rFonts w:ascii="Times New Roman" w:hAnsi="Times New Roman" w:cs="Times New Roman"/>
                <w:shd w:val="clear" w:color="auto" w:fill="FFFFFF"/>
                <w:lang w:val="en-US"/>
              </w:rPr>
              <w:t> Center of Hygiene and Epidemiology on Kamchatka Territory</w:t>
            </w:r>
            <w:r w:rsidRPr="00B9447F">
              <w:rPr>
                <w:rFonts w:ascii="Times New Roman" w:eastAsia="TimesNewRomanPSMT" w:hAnsi="Times New Roman" w:cs="Times New Roman"/>
                <w:lang w:val="en-US"/>
              </w:rPr>
              <w:t>, Petropavlovsk-</w:t>
            </w:r>
            <w:proofErr w:type="spellStart"/>
            <w:r w:rsidRPr="00B9447F">
              <w:rPr>
                <w:rFonts w:ascii="Times New Roman" w:eastAsia="TimesNewRomanPSMT" w:hAnsi="Times New Roman" w:cs="Times New Roman"/>
                <w:lang w:val="en-US"/>
              </w:rPr>
              <w:t>Kamchatsky</w:t>
            </w:r>
            <w:proofErr w:type="spellEnd"/>
            <w:r w:rsidRPr="00B9447F">
              <w:rPr>
                <w:rFonts w:ascii="Times New Roman" w:eastAsia="TimesNewRomanPSMT" w:hAnsi="Times New Roman" w:cs="Times New Roman"/>
                <w:lang w:val="en-US"/>
              </w:rPr>
              <w:t xml:space="preserve">, </w:t>
            </w:r>
            <w:proofErr w:type="spellStart"/>
            <w:r w:rsidRPr="00B9447F">
              <w:rPr>
                <w:rFonts w:ascii="Times New Roman" w:eastAsia="TimesNewRomanPSMT" w:hAnsi="Times New Roman" w:cs="Times New Roman"/>
                <w:lang w:val="en-US"/>
              </w:rPr>
              <w:t>Ryabikivskaya</w:t>
            </w:r>
            <w:proofErr w:type="spellEnd"/>
            <w:r w:rsidRPr="00B9447F">
              <w:rPr>
                <w:rFonts w:ascii="Times New Roman" w:eastAsia="TimesNewRomanPSMT" w:hAnsi="Times New Roman" w:cs="Times New Roman"/>
                <w:lang w:val="en-US"/>
              </w:rPr>
              <w:t xml:space="preserve"> Str. 22.</w:t>
            </w:r>
            <w:proofErr w:type="gramEnd"/>
          </w:p>
          <w:p w:rsidR="00B9447F" w:rsidRPr="00B9447F" w:rsidRDefault="00B9447F" w:rsidP="00427935">
            <w:pPr>
              <w:jc w:val="both"/>
              <w:rPr>
                <w:rFonts w:ascii="Times New Roman" w:eastAsia="TimesNewRomanPSMT" w:hAnsi="Times New Roman" w:cs="Times New Roman"/>
                <w:lang w:val="en-US"/>
              </w:rPr>
            </w:pPr>
            <w:r w:rsidRPr="00B9447F">
              <w:rPr>
                <w:rFonts w:ascii="Times New Roman" w:hAnsi="Times New Roman" w:cs="Times New Roman"/>
                <w:shd w:val="clear" w:color="auto" w:fill="FFFFFF"/>
                <w:vertAlign w:val="superscript"/>
                <w:lang w:val="en-US"/>
              </w:rPr>
              <w:t>2</w:t>
            </w:r>
            <w:r w:rsidRPr="00B9447F">
              <w:rPr>
                <w:rFonts w:ascii="Times New Roman" w:hAnsi="Times New Roman" w:cs="Times New Roman"/>
                <w:shd w:val="clear" w:color="auto" w:fill="FFFFFF"/>
                <w:lang w:val="en-US"/>
              </w:rPr>
              <w:t> </w:t>
            </w:r>
            <w:r w:rsidRPr="00B9447F">
              <w:rPr>
                <w:rFonts w:ascii="Times New Roman" w:eastAsia="TimesNewRomanPSMT" w:hAnsi="Times New Roman" w:cs="Times New Roman"/>
                <w:lang w:val="en-US"/>
              </w:rPr>
              <w:t>Kamchatka Branch of Pacific Geographical Institute FED RAS, Petropavlovsk-</w:t>
            </w:r>
            <w:proofErr w:type="spellStart"/>
            <w:r w:rsidRPr="00B9447F">
              <w:rPr>
                <w:rFonts w:ascii="Times New Roman" w:eastAsia="TimesNewRomanPSMT" w:hAnsi="Times New Roman" w:cs="Times New Roman"/>
                <w:lang w:val="en-US"/>
              </w:rPr>
              <w:t>Kamchatsky</w:t>
            </w:r>
            <w:proofErr w:type="spellEnd"/>
            <w:r w:rsidRPr="00B9447F">
              <w:rPr>
                <w:rFonts w:ascii="Times New Roman" w:eastAsia="TimesNewRomanPSMT" w:hAnsi="Times New Roman" w:cs="Times New Roman"/>
                <w:lang w:val="en-US"/>
              </w:rPr>
              <w:t xml:space="preserve">, </w:t>
            </w:r>
            <w:proofErr w:type="spellStart"/>
            <w:r w:rsidRPr="00B9447F">
              <w:rPr>
                <w:rFonts w:ascii="Times New Roman" w:eastAsia="TimesNewRomanPSMT" w:hAnsi="Times New Roman" w:cs="Times New Roman"/>
                <w:lang w:val="en-US"/>
              </w:rPr>
              <w:t>Partizanskaya</w:t>
            </w:r>
            <w:proofErr w:type="spellEnd"/>
            <w:r w:rsidRPr="00B9447F">
              <w:rPr>
                <w:rFonts w:ascii="Times New Roman" w:eastAsia="TimesNewRomanPSMT" w:hAnsi="Times New Roman" w:cs="Times New Roman"/>
                <w:lang w:val="en-US"/>
              </w:rPr>
              <w:t xml:space="preserve"> Str. 6.</w:t>
            </w:r>
          </w:p>
          <w:p w:rsidR="00B9447F" w:rsidRPr="00B9447F" w:rsidRDefault="00B9447F" w:rsidP="00427935">
            <w:pPr>
              <w:jc w:val="both"/>
              <w:rPr>
                <w:rFonts w:ascii="Times New Roman" w:hAnsi="Times New Roman" w:cs="Times New Roman"/>
                <w:shd w:val="clear" w:color="auto" w:fill="FFFFFF"/>
                <w:lang w:val="en-US"/>
              </w:rPr>
            </w:pPr>
            <w:r w:rsidRPr="00B9447F">
              <w:rPr>
                <w:rFonts w:ascii="Times New Roman" w:hAnsi="Times New Roman" w:cs="Times New Roman"/>
                <w:shd w:val="clear" w:color="auto" w:fill="FFFFFF"/>
                <w:vertAlign w:val="superscript"/>
                <w:lang w:val="en-US"/>
              </w:rPr>
              <w:t>3</w:t>
            </w:r>
            <w:r w:rsidRPr="00B9447F">
              <w:rPr>
                <w:rFonts w:ascii="Times New Roman" w:hAnsi="Times New Roman" w:cs="Times New Roman"/>
                <w:shd w:val="clear" w:color="auto" w:fill="FFFFFF"/>
                <w:lang w:val="en-US"/>
              </w:rPr>
              <w:t xml:space="preserve"> Kamchatka Research Institute of Agriculture, </w:t>
            </w:r>
            <w:proofErr w:type="spellStart"/>
            <w:r w:rsidRPr="00B9447F">
              <w:rPr>
                <w:rFonts w:ascii="Times New Roman" w:hAnsi="Times New Roman" w:cs="Times New Roman"/>
                <w:shd w:val="clear" w:color="auto" w:fill="FFFFFF"/>
                <w:lang w:val="en-US"/>
              </w:rPr>
              <w:t>Sosnovka</w:t>
            </w:r>
            <w:proofErr w:type="spellEnd"/>
            <w:r w:rsidRPr="00B9447F">
              <w:rPr>
                <w:rFonts w:ascii="Times New Roman" w:hAnsi="Times New Roman" w:cs="Times New Roman"/>
                <w:shd w:val="clear" w:color="auto" w:fill="FFFFFF"/>
                <w:lang w:val="en-US"/>
              </w:rPr>
              <w:t xml:space="preserve">, </w:t>
            </w:r>
            <w:proofErr w:type="spellStart"/>
            <w:r w:rsidRPr="00B9447F">
              <w:rPr>
                <w:rFonts w:ascii="Times New Roman" w:hAnsi="Times New Roman" w:cs="Times New Roman"/>
                <w:shd w:val="clear" w:color="auto" w:fill="FFFFFF"/>
                <w:lang w:val="en-US"/>
              </w:rPr>
              <w:t>Elizovsky</w:t>
            </w:r>
            <w:proofErr w:type="spellEnd"/>
            <w:r w:rsidRPr="00B9447F">
              <w:rPr>
                <w:rFonts w:ascii="Times New Roman" w:hAnsi="Times New Roman" w:cs="Times New Roman"/>
                <w:shd w:val="clear" w:color="auto" w:fill="FFFFFF"/>
                <w:lang w:val="en-US"/>
              </w:rPr>
              <w:t xml:space="preserve"> District, Kamchatka Territory, </w:t>
            </w:r>
            <w:proofErr w:type="spellStart"/>
            <w:r w:rsidRPr="00B9447F">
              <w:rPr>
                <w:rFonts w:ascii="Times New Roman" w:hAnsi="Times New Roman" w:cs="Times New Roman"/>
                <w:shd w:val="clear" w:color="auto" w:fill="FFFFFF"/>
                <w:lang w:val="en-US"/>
              </w:rPr>
              <w:t>Centralnaya</w:t>
            </w:r>
            <w:proofErr w:type="spellEnd"/>
            <w:r w:rsidRPr="00B9447F">
              <w:rPr>
                <w:rFonts w:ascii="Times New Roman" w:hAnsi="Times New Roman" w:cs="Times New Roman"/>
                <w:shd w:val="clear" w:color="auto" w:fill="FFFFFF"/>
                <w:lang w:val="en-US"/>
              </w:rPr>
              <w:t xml:space="preserve"> Str. 4.</w:t>
            </w:r>
          </w:p>
          <w:p w:rsidR="00B9447F" w:rsidRPr="00B9447F" w:rsidRDefault="00B9447F" w:rsidP="00427935">
            <w:pPr>
              <w:jc w:val="both"/>
              <w:rPr>
                <w:rFonts w:ascii="Times New Roman" w:hAnsi="Times New Roman" w:cs="Times New Roman"/>
                <w:shd w:val="clear" w:color="auto" w:fill="FFFFFF"/>
                <w:lang w:val="en-US"/>
              </w:rPr>
            </w:pPr>
          </w:p>
          <w:p w:rsidR="00B9447F" w:rsidRPr="00B9447F" w:rsidRDefault="00B9447F" w:rsidP="00427935">
            <w:pPr>
              <w:jc w:val="both"/>
              <w:rPr>
                <w:rFonts w:ascii="Times New Roman" w:hAnsi="Times New Roman" w:cs="Times New Roman"/>
                <w:shd w:val="clear" w:color="auto" w:fill="FFFFFF"/>
                <w:lang w:val="en-US"/>
              </w:rPr>
            </w:pPr>
            <w:r w:rsidRPr="00B9447F">
              <w:rPr>
                <w:rFonts w:ascii="Times New Roman" w:hAnsi="Times New Roman" w:cs="Times New Roman"/>
                <w:shd w:val="clear" w:color="auto" w:fill="FFFFFF"/>
                <w:lang w:val="en-US"/>
              </w:rPr>
              <w:t xml:space="preserve">The possibility of using the </w:t>
            </w:r>
            <w:proofErr w:type="spellStart"/>
            <w:r w:rsidRPr="00B9447F">
              <w:rPr>
                <w:rFonts w:ascii="Times New Roman" w:hAnsi="Times New Roman" w:cs="Times New Roman"/>
                <w:shd w:val="clear" w:color="auto" w:fill="FFFFFF"/>
                <w:lang w:val="en-US"/>
              </w:rPr>
              <w:t>triflouroacitic</w:t>
            </w:r>
            <w:proofErr w:type="spellEnd"/>
            <w:r w:rsidRPr="00B9447F">
              <w:rPr>
                <w:rFonts w:ascii="Times New Roman" w:hAnsi="Times New Roman" w:cs="Times New Roman"/>
                <w:shd w:val="clear" w:color="auto" w:fill="FFFFFF"/>
                <w:lang w:val="en-US"/>
              </w:rPr>
              <w:t xml:space="preserve"> acid for performance of pollen grains </w:t>
            </w:r>
            <w:proofErr w:type="spellStart"/>
            <w:r w:rsidRPr="00B9447F">
              <w:rPr>
                <w:rFonts w:ascii="Times New Roman" w:hAnsi="Times New Roman" w:cs="Times New Roman"/>
                <w:shd w:val="clear" w:color="auto" w:fill="FFFFFF"/>
                <w:lang w:val="en-US"/>
              </w:rPr>
              <w:t>acetolysis</w:t>
            </w:r>
            <w:proofErr w:type="spellEnd"/>
            <w:r w:rsidRPr="00B9447F">
              <w:rPr>
                <w:rFonts w:ascii="Times New Roman" w:hAnsi="Times New Roman" w:cs="Times New Roman"/>
                <w:shd w:val="clear" w:color="auto" w:fill="FFFFFF"/>
                <w:lang w:val="en-US"/>
              </w:rPr>
              <w:t xml:space="preserve"> in </w:t>
            </w:r>
            <w:proofErr w:type="spellStart"/>
            <w:r w:rsidRPr="00B9447F">
              <w:rPr>
                <w:rFonts w:ascii="Times New Roman" w:hAnsi="Times New Roman" w:cs="Times New Roman"/>
                <w:shd w:val="clear" w:color="auto" w:fill="FFFFFF"/>
                <w:lang w:val="en-US"/>
              </w:rPr>
              <w:t>melissopalinological</w:t>
            </w:r>
            <w:proofErr w:type="spellEnd"/>
            <w:r w:rsidRPr="00B9447F">
              <w:rPr>
                <w:rFonts w:ascii="Times New Roman" w:hAnsi="Times New Roman" w:cs="Times New Roman"/>
                <w:shd w:val="clear" w:color="auto" w:fill="FFFFFF"/>
                <w:lang w:val="en-US"/>
              </w:rPr>
              <w:t xml:space="preserve"> analysis instead of currently prohibited acetic anhydrite </w:t>
            </w:r>
            <w:proofErr w:type="gramStart"/>
            <w:r w:rsidRPr="00B9447F">
              <w:rPr>
                <w:rFonts w:ascii="Times New Roman" w:hAnsi="Times New Roman" w:cs="Times New Roman"/>
                <w:shd w:val="clear" w:color="auto" w:fill="FFFFFF"/>
                <w:lang w:val="en-US"/>
              </w:rPr>
              <w:t>was demonstrated</w:t>
            </w:r>
            <w:proofErr w:type="gramEnd"/>
            <w:r w:rsidRPr="00B9447F">
              <w:rPr>
                <w:rFonts w:ascii="Times New Roman" w:hAnsi="Times New Roman" w:cs="Times New Roman"/>
                <w:shd w:val="clear" w:color="auto" w:fill="FFFFFF"/>
                <w:lang w:val="en-US"/>
              </w:rPr>
              <w:t xml:space="preserve"> in this inve</w:t>
            </w:r>
            <w:r w:rsidRPr="00B9447F">
              <w:rPr>
                <w:rFonts w:ascii="Times New Roman" w:hAnsi="Times New Roman" w:cs="Times New Roman"/>
                <w:shd w:val="clear" w:color="auto" w:fill="FFFFFF"/>
                <w:lang w:val="en-US"/>
              </w:rPr>
              <w:t>s</w:t>
            </w:r>
            <w:r w:rsidRPr="00B9447F">
              <w:rPr>
                <w:rFonts w:ascii="Times New Roman" w:hAnsi="Times New Roman" w:cs="Times New Roman"/>
                <w:shd w:val="clear" w:color="auto" w:fill="FFFFFF"/>
                <w:lang w:val="en-US"/>
              </w:rPr>
              <w:t xml:space="preserve">tigation. Glacial acetic acid and </w:t>
            </w:r>
            <w:proofErr w:type="spellStart"/>
            <w:r w:rsidRPr="00B9447F">
              <w:rPr>
                <w:rFonts w:ascii="Times New Roman" w:hAnsi="Times New Roman" w:cs="Times New Roman"/>
                <w:shd w:val="clear" w:color="auto" w:fill="FFFFFF"/>
                <w:lang w:val="en-US"/>
              </w:rPr>
              <w:t>ethyllacetate</w:t>
            </w:r>
            <w:proofErr w:type="spellEnd"/>
            <w:r w:rsidRPr="00B9447F">
              <w:rPr>
                <w:rFonts w:ascii="Times New Roman" w:hAnsi="Times New Roman" w:cs="Times New Roman"/>
                <w:shd w:val="clear" w:color="auto" w:fill="FFFFFF"/>
                <w:lang w:val="en-US"/>
              </w:rPr>
              <w:t xml:space="preserve"> </w:t>
            </w:r>
            <w:proofErr w:type="gramStart"/>
            <w:r w:rsidRPr="00B9447F">
              <w:rPr>
                <w:rFonts w:ascii="Times New Roman" w:hAnsi="Times New Roman" w:cs="Times New Roman"/>
                <w:shd w:val="clear" w:color="auto" w:fill="FFFFFF"/>
                <w:lang w:val="en-US"/>
              </w:rPr>
              <w:t>were also used</w:t>
            </w:r>
            <w:proofErr w:type="gramEnd"/>
            <w:r w:rsidRPr="00B9447F">
              <w:rPr>
                <w:rFonts w:ascii="Times New Roman" w:hAnsi="Times New Roman" w:cs="Times New Roman"/>
                <w:shd w:val="clear" w:color="auto" w:fill="FFFFFF"/>
                <w:lang w:val="en-US"/>
              </w:rPr>
              <w:t xml:space="preserve"> in testing without required effects.</w:t>
            </w:r>
          </w:p>
          <w:p w:rsidR="00B9447F" w:rsidRPr="00B9447F" w:rsidRDefault="00B9447F" w:rsidP="00427935">
            <w:pPr>
              <w:jc w:val="both"/>
              <w:rPr>
                <w:rFonts w:ascii="Times New Roman" w:hAnsi="Times New Roman" w:cs="Times New Roman"/>
                <w:shd w:val="clear" w:color="auto" w:fill="FFFFFF"/>
                <w:lang w:val="en-US"/>
              </w:rPr>
            </w:pPr>
          </w:p>
          <w:p w:rsidR="00B9447F" w:rsidRPr="00B9447F" w:rsidRDefault="00B9447F" w:rsidP="00427935">
            <w:pPr>
              <w:jc w:val="both"/>
              <w:rPr>
                <w:rFonts w:ascii="Times New Roman" w:hAnsi="Times New Roman" w:cs="Times New Roman"/>
                <w:shd w:val="clear" w:color="auto" w:fill="FFFFFF"/>
              </w:rPr>
            </w:pPr>
            <w:proofErr w:type="gramStart"/>
            <w:r w:rsidRPr="00B9447F">
              <w:rPr>
                <w:rFonts w:ascii="Times New Roman" w:hAnsi="Times New Roman" w:cs="Times New Roman"/>
                <w:b/>
                <w:shd w:val="clear" w:color="auto" w:fill="FFFFFF"/>
                <w:lang w:val="en-US"/>
              </w:rPr>
              <w:t xml:space="preserve">Key words: </w:t>
            </w:r>
            <w:proofErr w:type="spellStart"/>
            <w:r w:rsidRPr="00B9447F">
              <w:rPr>
                <w:rFonts w:ascii="Times New Roman" w:hAnsi="Times New Roman" w:cs="Times New Roman"/>
                <w:shd w:val="clear" w:color="auto" w:fill="FFFFFF"/>
                <w:lang w:val="en-US"/>
              </w:rPr>
              <w:t>acetolysis</w:t>
            </w:r>
            <w:proofErr w:type="spellEnd"/>
            <w:r w:rsidRPr="00B9447F">
              <w:rPr>
                <w:rFonts w:ascii="Times New Roman" w:hAnsi="Times New Roman" w:cs="Times New Roman"/>
                <w:shd w:val="clear" w:color="auto" w:fill="FFFFFF"/>
                <w:lang w:val="en-US"/>
              </w:rPr>
              <w:t xml:space="preserve">, </w:t>
            </w:r>
            <w:proofErr w:type="spellStart"/>
            <w:r w:rsidRPr="00B9447F">
              <w:rPr>
                <w:rFonts w:ascii="Times New Roman" w:hAnsi="Times New Roman" w:cs="Times New Roman"/>
                <w:shd w:val="clear" w:color="auto" w:fill="FFFFFF"/>
                <w:lang w:val="en-US"/>
              </w:rPr>
              <w:t>intine</w:t>
            </w:r>
            <w:proofErr w:type="spellEnd"/>
            <w:r w:rsidRPr="00B9447F">
              <w:rPr>
                <w:rFonts w:ascii="Times New Roman" w:hAnsi="Times New Roman" w:cs="Times New Roman"/>
                <w:shd w:val="clear" w:color="auto" w:fill="FFFFFF"/>
                <w:lang w:val="en-US"/>
              </w:rPr>
              <w:t xml:space="preserve"> layer of pollen grain, </w:t>
            </w:r>
            <w:proofErr w:type="spellStart"/>
            <w:r w:rsidRPr="00B9447F">
              <w:rPr>
                <w:rFonts w:ascii="Times New Roman" w:hAnsi="Times New Roman" w:cs="Times New Roman"/>
                <w:shd w:val="clear" w:color="auto" w:fill="FFFFFF"/>
                <w:lang w:val="en-US"/>
              </w:rPr>
              <w:t>melissopalinological</w:t>
            </w:r>
            <w:proofErr w:type="spellEnd"/>
            <w:r w:rsidRPr="00B9447F">
              <w:rPr>
                <w:rFonts w:ascii="Times New Roman" w:hAnsi="Times New Roman" w:cs="Times New Roman"/>
                <w:shd w:val="clear" w:color="auto" w:fill="FFFFFF"/>
                <w:lang w:val="en-US"/>
              </w:rPr>
              <w:t xml:space="preserve"> analysis, pollen grains, </w:t>
            </w:r>
            <w:proofErr w:type="spellStart"/>
            <w:r w:rsidRPr="00B9447F">
              <w:rPr>
                <w:rFonts w:ascii="Times New Roman" w:hAnsi="Times New Roman" w:cs="Times New Roman"/>
                <w:shd w:val="clear" w:color="auto" w:fill="FFFFFF"/>
                <w:lang w:val="en-US"/>
              </w:rPr>
              <w:t>triflouroacetic</w:t>
            </w:r>
            <w:proofErr w:type="spellEnd"/>
            <w:r w:rsidRPr="00B9447F">
              <w:rPr>
                <w:rFonts w:ascii="Times New Roman" w:hAnsi="Times New Roman" w:cs="Times New Roman"/>
                <w:shd w:val="clear" w:color="auto" w:fill="FFFFFF"/>
                <w:lang w:val="en-US"/>
              </w:rPr>
              <w:t xml:space="preserve"> acid, acetic anhydrite.</w:t>
            </w:r>
            <w:proofErr w:type="gramEnd"/>
          </w:p>
          <w:p w:rsidR="00B9447F" w:rsidRDefault="00B9447F" w:rsidP="00B9447F">
            <w:pPr>
              <w:rPr>
                <w:rFonts w:ascii="Times New Roman" w:hAnsi="Times New Roman" w:cs="Times New Roman"/>
                <w:lang w:val="en-US"/>
              </w:rPr>
            </w:pPr>
          </w:p>
          <w:p w:rsidR="00427935" w:rsidRPr="00427935" w:rsidRDefault="00427935" w:rsidP="00B9447F">
            <w:pPr>
              <w:rPr>
                <w:rFonts w:ascii="Times New Roman" w:hAnsi="Times New Roman" w:cs="Times New Roman"/>
                <w:lang w:val="en-US"/>
              </w:rPr>
            </w:pPr>
          </w:p>
        </w:tc>
      </w:tr>
      <w:tr w:rsidR="00B9447F" w:rsidRPr="00B9447F" w:rsidTr="00B9447F">
        <w:trPr>
          <w:jc w:val="center"/>
        </w:trPr>
        <w:tc>
          <w:tcPr>
            <w:tcW w:w="9571" w:type="dxa"/>
          </w:tcPr>
          <w:p w:rsidR="00B9447F" w:rsidRPr="00B9447F" w:rsidRDefault="00B9447F" w:rsidP="00B9447F">
            <w:pPr>
              <w:rPr>
                <w:rFonts w:ascii="Times New Roman" w:hAnsi="Times New Roman" w:cs="Times New Roman"/>
                <w:iCs/>
                <w:lang w:val="en-US"/>
              </w:rPr>
            </w:pPr>
            <w:proofErr w:type="spellStart"/>
            <w:r w:rsidRPr="00B9447F">
              <w:rPr>
                <w:rFonts w:ascii="Times New Roman" w:hAnsi="Times New Roman" w:cs="Times New Roman"/>
                <w:bCs/>
              </w:rPr>
              <w:t>УДК</w:t>
            </w:r>
            <w:proofErr w:type="spellEnd"/>
            <w:r w:rsidRPr="00B9447F">
              <w:rPr>
                <w:rFonts w:ascii="Times New Roman" w:hAnsi="Times New Roman" w:cs="Times New Roman"/>
                <w:bCs/>
                <w:lang w:val="en-US"/>
              </w:rPr>
              <w:t xml:space="preserve"> 597.555.5(739.8)</w:t>
            </w:r>
            <w:r w:rsidRPr="00B9447F">
              <w:rPr>
                <w:rFonts w:ascii="Times New Roman" w:hAnsi="Times New Roman" w:cs="Times New Roman"/>
                <w:b/>
                <w:bCs/>
                <w:lang w:val="en-US"/>
              </w:rPr>
              <w:t xml:space="preserve">                   </w:t>
            </w:r>
            <w:r w:rsidR="00427935">
              <w:rPr>
                <w:rFonts w:ascii="Times New Roman" w:hAnsi="Times New Roman" w:cs="Times New Roman"/>
                <w:b/>
                <w:bCs/>
                <w:lang w:val="en-US"/>
              </w:rPr>
              <w:t xml:space="preserve">           </w:t>
            </w:r>
            <w:r w:rsidRPr="00B9447F">
              <w:rPr>
                <w:rFonts w:ascii="Times New Roman" w:hAnsi="Times New Roman" w:cs="Times New Roman"/>
                <w:b/>
                <w:bCs/>
                <w:lang w:val="en-US"/>
              </w:rPr>
              <w:t xml:space="preserve">                               </w:t>
            </w:r>
            <w:proofErr w:type="spellStart"/>
            <w:r w:rsidRPr="00B9447F">
              <w:rPr>
                <w:rFonts w:ascii="Times New Roman" w:hAnsi="Times New Roman" w:cs="Times New Roman"/>
                <w:iCs/>
                <w:lang w:val="en-US"/>
              </w:rPr>
              <w:t>DOI</w:t>
            </w:r>
            <w:proofErr w:type="spellEnd"/>
            <w:r w:rsidRPr="00B9447F">
              <w:rPr>
                <w:rFonts w:ascii="Times New Roman" w:hAnsi="Times New Roman" w:cs="Times New Roman"/>
                <w:iCs/>
                <w:lang w:val="en-US"/>
              </w:rPr>
              <w:t>: 10.17217/2079-0333-2021-57-101-106</w:t>
            </w:r>
          </w:p>
          <w:p w:rsidR="00B9447F" w:rsidRPr="00B9447F" w:rsidRDefault="00B9447F" w:rsidP="00B9447F">
            <w:pPr>
              <w:jc w:val="center"/>
              <w:rPr>
                <w:rFonts w:ascii="Times New Roman" w:hAnsi="Times New Roman" w:cs="Times New Roman"/>
                <w:b/>
                <w:bCs/>
                <w:lang w:val="en-US"/>
              </w:rPr>
            </w:pPr>
          </w:p>
          <w:p w:rsidR="00B9447F" w:rsidRPr="00B9447F" w:rsidRDefault="00B9447F" w:rsidP="00B9447F">
            <w:pPr>
              <w:jc w:val="center"/>
              <w:rPr>
                <w:rFonts w:ascii="Times New Roman" w:hAnsi="Times New Roman" w:cs="Times New Roman"/>
                <w:b/>
                <w:bCs/>
                <w:lang w:val="en-US"/>
              </w:rPr>
            </w:pPr>
            <w:r w:rsidRPr="00B9447F">
              <w:rPr>
                <w:rFonts w:ascii="Times New Roman" w:hAnsi="Times New Roman" w:cs="Times New Roman"/>
                <w:b/>
                <w:bCs/>
                <w:lang w:val="en-US"/>
              </w:rPr>
              <w:t xml:space="preserve">CURRENT STOCK STATUS, ECOSYSTEM CONSIDERATIONS, </w:t>
            </w:r>
            <w:r w:rsidRPr="00B9447F">
              <w:rPr>
                <w:rFonts w:ascii="Times New Roman" w:hAnsi="Times New Roman" w:cs="Times New Roman"/>
                <w:b/>
                <w:bCs/>
                <w:lang w:val="en-US"/>
              </w:rPr>
              <w:br/>
              <w:t xml:space="preserve">AND </w:t>
            </w:r>
            <w:proofErr w:type="spellStart"/>
            <w:r w:rsidRPr="00B9447F">
              <w:rPr>
                <w:rFonts w:ascii="Times New Roman" w:hAnsi="Times New Roman" w:cs="Times New Roman"/>
                <w:b/>
                <w:bCs/>
                <w:lang w:val="en-US"/>
              </w:rPr>
              <w:t>BYCATCH</w:t>
            </w:r>
            <w:proofErr w:type="spellEnd"/>
            <w:r w:rsidRPr="00B9447F">
              <w:rPr>
                <w:rFonts w:ascii="Times New Roman" w:hAnsi="Times New Roman" w:cs="Times New Roman"/>
                <w:b/>
                <w:bCs/>
                <w:lang w:val="en-US"/>
              </w:rPr>
              <w:t xml:space="preserve"> IN THE EASTERN BERING SEA POLLOCK FISHERY</w:t>
            </w:r>
            <w:r w:rsidRPr="00B9447F">
              <w:rPr>
                <w:rStyle w:val="a6"/>
                <w:rFonts w:ascii="Times New Roman" w:hAnsi="Times New Roman" w:cs="Times New Roman"/>
                <w:b/>
                <w:bCs/>
                <w:lang w:val="en-US"/>
              </w:rPr>
              <w:footnoteReference w:customMarkFollows="1" w:id="2"/>
              <w:t>*</w:t>
            </w:r>
          </w:p>
          <w:p w:rsidR="00B9447F" w:rsidRPr="00B9447F" w:rsidRDefault="00B9447F" w:rsidP="00B9447F">
            <w:pPr>
              <w:jc w:val="center"/>
              <w:rPr>
                <w:rFonts w:ascii="Times New Roman" w:hAnsi="Times New Roman" w:cs="Times New Roman"/>
                <w:b/>
                <w:bCs/>
                <w:lang w:val="en-US"/>
              </w:rPr>
            </w:pPr>
          </w:p>
          <w:p w:rsidR="00B9447F" w:rsidRPr="00B9447F" w:rsidRDefault="00B9447F" w:rsidP="00427935">
            <w:pPr>
              <w:jc w:val="both"/>
              <w:rPr>
                <w:rFonts w:ascii="Times New Roman" w:hAnsi="Times New Roman" w:cs="Times New Roman"/>
                <w:bCs/>
                <w:vertAlign w:val="superscript"/>
                <w:lang w:val="en-US"/>
              </w:rPr>
            </w:pPr>
            <w:proofErr w:type="spellStart"/>
            <w:r w:rsidRPr="00B9447F">
              <w:rPr>
                <w:rFonts w:ascii="Times New Roman" w:hAnsi="Times New Roman" w:cs="Times New Roman"/>
                <w:bCs/>
                <w:lang w:val="en-US"/>
              </w:rPr>
              <w:t>Estabrooks</w:t>
            </w:r>
            <w:proofErr w:type="spellEnd"/>
            <w:r w:rsidRPr="00B9447F">
              <w:rPr>
                <w:rFonts w:ascii="Times New Roman" w:hAnsi="Times New Roman" w:cs="Times New Roman"/>
                <w:bCs/>
                <w:lang w:val="en-US"/>
              </w:rPr>
              <w:t xml:space="preserve"> </w:t>
            </w:r>
            <w:proofErr w:type="spellStart"/>
            <w:r w:rsidRPr="00B9447F">
              <w:rPr>
                <w:rFonts w:ascii="Times New Roman" w:hAnsi="Times New Roman" w:cs="Times New Roman"/>
                <w:bCs/>
                <w:lang w:val="en-US"/>
              </w:rPr>
              <w:t>A.C.</w:t>
            </w:r>
            <w:proofErr w:type="spellEnd"/>
            <w:r w:rsidRPr="00B9447F">
              <w:rPr>
                <w:rFonts w:ascii="Times New Roman" w:hAnsi="Times New Roman" w:cs="Times New Roman"/>
                <w:bCs/>
                <w:lang w:val="en-US"/>
              </w:rPr>
              <w:t xml:space="preserve"> </w:t>
            </w:r>
            <w:r w:rsidRPr="00B9447F">
              <w:rPr>
                <w:rFonts w:ascii="Times New Roman" w:hAnsi="Times New Roman" w:cs="Times New Roman"/>
                <w:bCs/>
                <w:vertAlign w:val="superscript"/>
                <w:lang w:val="en-US"/>
              </w:rPr>
              <w:t>1, 2</w:t>
            </w:r>
          </w:p>
          <w:p w:rsidR="00B9447F" w:rsidRPr="00B9447F" w:rsidRDefault="00B9447F" w:rsidP="00427935">
            <w:pPr>
              <w:jc w:val="both"/>
              <w:rPr>
                <w:rFonts w:ascii="Times New Roman" w:hAnsi="Times New Roman" w:cs="Times New Roman"/>
                <w:b/>
                <w:bCs/>
                <w:lang w:val="en-US"/>
              </w:rPr>
            </w:pPr>
          </w:p>
          <w:p w:rsidR="00B9447F" w:rsidRPr="00B9447F" w:rsidRDefault="00B9447F" w:rsidP="00427935">
            <w:pPr>
              <w:jc w:val="both"/>
              <w:rPr>
                <w:rFonts w:ascii="Times New Roman" w:hAnsi="Times New Roman" w:cs="Times New Roman"/>
                <w:lang w:val="en-US"/>
              </w:rPr>
            </w:pPr>
            <w:r w:rsidRPr="00B9447F">
              <w:rPr>
                <w:rFonts w:ascii="Times New Roman" w:hAnsi="Times New Roman" w:cs="Times New Roman"/>
                <w:vertAlign w:val="superscript"/>
                <w:lang w:val="en-US"/>
              </w:rPr>
              <w:t xml:space="preserve">1 </w:t>
            </w:r>
            <w:r w:rsidRPr="00B9447F">
              <w:rPr>
                <w:rFonts w:ascii="Times New Roman" w:hAnsi="Times New Roman" w:cs="Times New Roman"/>
                <w:lang w:val="en-US"/>
              </w:rPr>
              <w:t>Pollock Conservation Cooperative, 4039 21</w:t>
            </w:r>
            <w:r w:rsidRPr="00B9447F">
              <w:rPr>
                <w:rFonts w:ascii="Times New Roman" w:hAnsi="Times New Roman" w:cs="Times New Roman"/>
                <w:vertAlign w:val="superscript"/>
                <w:lang w:val="en-US"/>
              </w:rPr>
              <w:t>st</w:t>
            </w:r>
            <w:r w:rsidRPr="00B9447F">
              <w:rPr>
                <w:rFonts w:ascii="Times New Roman" w:hAnsi="Times New Roman" w:cs="Times New Roman"/>
                <w:lang w:val="en-US"/>
              </w:rPr>
              <w:t xml:space="preserve"> Ave W, Suite 400 Seattle, WA USA 98199</w:t>
            </w:r>
          </w:p>
          <w:p w:rsidR="00B9447F" w:rsidRPr="00B9447F" w:rsidRDefault="00B9447F" w:rsidP="00427935">
            <w:pPr>
              <w:jc w:val="both"/>
              <w:rPr>
                <w:rFonts w:ascii="Times New Roman" w:hAnsi="Times New Roman" w:cs="Times New Roman"/>
                <w:lang w:val="en-US"/>
              </w:rPr>
            </w:pPr>
            <w:r w:rsidRPr="00B9447F">
              <w:rPr>
                <w:rFonts w:ascii="Times New Roman" w:hAnsi="Times New Roman" w:cs="Times New Roman"/>
                <w:vertAlign w:val="superscript"/>
                <w:lang w:val="en-US"/>
              </w:rPr>
              <w:t xml:space="preserve">2 </w:t>
            </w:r>
            <w:r w:rsidRPr="00B9447F">
              <w:rPr>
                <w:rFonts w:ascii="Times New Roman" w:hAnsi="Times New Roman" w:cs="Times New Roman"/>
                <w:lang w:val="en-US"/>
              </w:rPr>
              <w:t>At-sea Processors Association, 4039 21</w:t>
            </w:r>
            <w:r w:rsidRPr="00B9447F">
              <w:rPr>
                <w:rFonts w:ascii="Times New Roman" w:hAnsi="Times New Roman" w:cs="Times New Roman"/>
                <w:vertAlign w:val="superscript"/>
                <w:lang w:val="en-US"/>
              </w:rPr>
              <w:t>st</w:t>
            </w:r>
            <w:r w:rsidRPr="00B9447F">
              <w:rPr>
                <w:rFonts w:ascii="Times New Roman" w:hAnsi="Times New Roman" w:cs="Times New Roman"/>
                <w:lang w:val="en-US"/>
              </w:rPr>
              <w:t xml:space="preserve"> Ave W, Suite 400 Seattle, WA USA 98199 </w:t>
            </w:r>
          </w:p>
          <w:p w:rsidR="00B9447F" w:rsidRPr="00B9447F" w:rsidRDefault="00B9447F" w:rsidP="00427935">
            <w:pPr>
              <w:jc w:val="both"/>
              <w:rPr>
                <w:rFonts w:ascii="Times New Roman" w:hAnsi="Times New Roman" w:cs="Times New Roman"/>
                <w:lang w:val="en-US"/>
              </w:rPr>
            </w:pPr>
          </w:p>
          <w:p w:rsidR="00B9447F" w:rsidRPr="00B9447F" w:rsidRDefault="00B9447F" w:rsidP="00427935">
            <w:pPr>
              <w:jc w:val="both"/>
              <w:rPr>
                <w:rFonts w:ascii="Times New Roman" w:hAnsi="Times New Roman" w:cs="Times New Roman"/>
                <w:lang w:val="en-US"/>
              </w:rPr>
            </w:pPr>
            <w:r w:rsidRPr="00B9447F">
              <w:rPr>
                <w:rFonts w:ascii="Times New Roman" w:hAnsi="Times New Roman" w:cs="Times New Roman"/>
                <w:lang w:val="en-US"/>
              </w:rPr>
              <w:t xml:space="preserve">The walleye </w:t>
            </w:r>
            <w:proofErr w:type="spellStart"/>
            <w:r w:rsidRPr="00B9447F">
              <w:rPr>
                <w:rFonts w:ascii="Times New Roman" w:hAnsi="Times New Roman" w:cs="Times New Roman"/>
                <w:lang w:val="en-US"/>
              </w:rPr>
              <w:t>pollock</w:t>
            </w:r>
            <w:proofErr w:type="spellEnd"/>
            <w:r w:rsidRPr="00B9447F">
              <w:rPr>
                <w:rFonts w:ascii="Times New Roman" w:hAnsi="Times New Roman" w:cs="Times New Roman"/>
                <w:lang w:val="en-US"/>
              </w:rPr>
              <w:t xml:space="preserve"> fishery off the coast of Alaska accounts for roughly one third of the global </w:t>
            </w:r>
            <w:proofErr w:type="spellStart"/>
            <w:r w:rsidRPr="00B9447F">
              <w:rPr>
                <w:rFonts w:ascii="Times New Roman" w:hAnsi="Times New Roman" w:cs="Times New Roman"/>
                <w:lang w:val="en-US"/>
              </w:rPr>
              <w:t>pollock</w:t>
            </w:r>
            <w:proofErr w:type="spellEnd"/>
            <w:r w:rsidRPr="00B9447F">
              <w:rPr>
                <w:rFonts w:ascii="Times New Roman" w:hAnsi="Times New Roman" w:cs="Times New Roman"/>
                <w:lang w:val="en-US"/>
              </w:rPr>
              <w:t xml:space="preserve"> fish production and is the largest fishery by volume in the United States and among one of the largest in the world. The health and sustainability of those fishery resources is paramount, not only for the econo</w:t>
            </w:r>
            <w:r w:rsidRPr="00B9447F">
              <w:rPr>
                <w:rFonts w:ascii="Times New Roman" w:hAnsi="Times New Roman" w:cs="Times New Roman"/>
                <w:lang w:val="en-US"/>
              </w:rPr>
              <w:t>m</w:t>
            </w:r>
            <w:r w:rsidRPr="00B9447F">
              <w:rPr>
                <w:rFonts w:ascii="Times New Roman" w:hAnsi="Times New Roman" w:cs="Times New Roman"/>
                <w:lang w:val="en-US"/>
              </w:rPr>
              <w:t>ic ben</w:t>
            </w:r>
            <w:r w:rsidRPr="00B9447F">
              <w:rPr>
                <w:rFonts w:ascii="Times New Roman" w:hAnsi="Times New Roman" w:cs="Times New Roman"/>
                <w:lang w:val="en-US"/>
              </w:rPr>
              <w:t>e</w:t>
            </w:r>
            <w:r w:rsidRPr="00B9447F">
              <w:rPr>
                <w:rFonts w:ascii="Times New Roman" w:hAnsi="Times New Roman" w:cs="Times New Roman"/>
                <w:lang w:val="en-US"/>
              </w:rPr>
              <w:t xml:space="preserve">fits they provide, but also for global food security. This article describes the global market profile, current stock status, some important ecosystem considerations, and recent </w:t>
            </w:r>
            <w:proofErr w:type="spellStart"/>
            <w:r w:rsidRPr="00B9447F">
              <w:rPr>
                <w:rFonts w:ascii="Times New Roman" w:hAnsi="Times New Roman" w:cs="Times New Roman"/>
                <w:lang w:val="en-US"/>
              </w:rPr>
              <w:t>bycatch</w:t>
            </w:r>
            <w:proofErr w:type="spellEnd"/>
            <w:r w:rsidRPr="00B9447F">
              <w:rPr>
                <w:rFonts w:ascii="Times New Roman" w:hAnsi="Times New Roman" w:cs="Times New Roman"/>
                <w:lang w:val="en-US"/>
              </w:rPr>
              <w:t xml:space="preserve"> issues in the </w:t>
            </w:r>
            <w:proofErr w:type="spellStart"/>
            <w:r w:rsidRPr="00B9447F">
              <w:rPr>
                <w:rFonts w:ascii="Times New Roman" w:hAnsi="Times New Roman" w:cs="Times New Roman"/>
                <w:lang w:val="en-US"/>
              </w:rPr>
              <w:t>pollock</w:t>
            </w:r>
            <w:proofErr w:type="spellEnd"/>
            <w:r w:rsidRPr="00B9447F">
              <w:rPr>
                <w:rFonts w:ascii="Times New Roman" w:hAnsi="Times New Roman" w:cs="Times New Roman"/>
                <w:lang w:val="en-US"/>
              </w:rPr>
              <w:t xml:space="preserve"> fishery that occurs in the Eastern Bering Sea. </w:t>
            </w:r>
          </w:p>
          <w:p w:rsidR="00B9447F" w:rsidRPr="00B9447F" w:rsidRDefault="00B9447F" w:rsidP="00427935">
            <w:pPr>
              <w:jc w:val="both"/>
              <w:rPr>
                <w:rFonts w:ascii="Times New Roman" w:hAnsi="Times New Roman" w:cs="Times New Roman"/>
                <w:lang w:val="en-US"/>
              </w:rPr>
            </w:pPr>
          </w:p>
          <w:p w:rsidR="00B9447F" w:rsidRPr="00B9447F" w:rsidRDefault="00B9447F" w:rsidP="00427935">
            <w:pPr>
              <w:jc w:val="both"/>
              <w:rPr>
                <w:rFonts w:ascii="Times New Roman" w:hAnsi="Times New Roman" w:cs="Times New Roman"/>
                <w:lang w:val="en-US"/>
              </w:rPr>
            </w:pPr>
            <w:proofErr w:type="gramStart"/>
            <w:r w:rsidRPr="00B9447F">
              <w:rPr>
                <w:rFonts w:ascii="Times New Roman" w:hAnsi="Times New Roman" w:cs="Times New Roman"/>
                <w:b/>
                <w:bCs/>
                <w:lang w:val="en-US"/>
              </w:rPr>
              <w:t>Key words:</w:t>
            </w:r>
            <w:r w:rsidRPr="00B9447F">
              <w:rPr>
                <w:rFonts w:ascii="Times New Roman" w:hAnsi="Times New Roman" w:cs="Times New Roman"/>
                <w:lang w:val="en-US"/>
              </w:rPr>
              <w:t xml:space="preserve"> Alaska </w:t>
            </w:r>
            <w:proofErr w:type="spellStart"/>
            <w:r w:rsidRPr="00B9447F">
              <w:rPr>
                <w:rFonts w:ascii="Times New Roman" w:hAnsi="Times New Roman" w:cs="Times New Roman"/>
                <w:lang w:val="en-US"/>
              </w:rPr>
              <w:t>pollock</w:t>
            </w:r>
            <w:proofErr w:type="spellEnd"/>
            <w:r w:rsidRPr="00B9447F">
              <w:rPr>
                <w:rFonts w:ascii="Times New Roman" w:hAnsi="Times New Roman" w:cs="Times New Roman"/>
                <w:lang w:val="en-US"/>
              </w:rPr>
              <w:t xml:space="preserve">, ecosystem, </w:t>
            </w:r>
            <w:proofErr w:type="spellStart"/>
            <w:r w:rsidRPr="00B9447F">
              <w:rPr>
                <w:rFonts w:ascii="Times New Roman" w:hAnsi="Times New Roman" w:cs="Times New Roman"/>
                <w:lang w:val="en-US"/>
              </w:rPr>
              <w:t>bycatch</w:t>
            </w:r>
            <w:proofErr w:type="spellEnd"/>
            <w:r w:rsidRPr="00B9447F">
              <w:rPr>
                <w:rFonts w:ascii="Times New Roman" w:hAnsi="Times New Roman" w:cs="Times New Roman"/>
                <w:lang w:val="en-US"/>
              </w:rPr>
              <w:t>, Bering Sea.</w:t>
            </w:r>
            <w:proofErr w:type="gramEnd"/>
          </w:p>
          <w:p w:rsidR="00B9447F" w:rsidRPr="00B9447F" w:rsidRDefault="00B9447F" w:rsidP="00B9447F">
            <w:pPr>
              <w:shd w:val="clear" w:color="auto" w:fill="FFFFFF"/>
              <w:jc w:val="center"/>
              <w:rPr>
                <w:rFonts w:ascii="Times New Roman" w:hAnsi="Times New Roman" w:cs="Times New Roman"/>
                <w:b/>
              </w:rPr>
            </w:pPr>
          </w:p>
        </w:tc>
      </w:tr>
      <w:tr w:rsidR="00B9447F" w:rsidRPr="00B9447F" w:rsidTr="00B9447F">
        <w:trPr>
          <w:jc w:val="center"/>
        </w:trPr>
        <w:tc>
          <w:tcPr>
            <w:tcW w:w="9571" w:type="dxa"/>
          </w:tcPr>
          <w:p w:rsidR="00B9447F" w:rsidRPr="00B9447F" w:rsidRDefault="00B9447F" w:rsidP="00B9447F">
            <w:pPr>
              <w:rPr>
                <w:rFonts w:ascii="Times New Roman" w:hAnsi="Times New Roman" w:cs="Times New Roman"/>
                <w:lang w:val="en-US"/>
              </w:rPr>
            </w:pPr>
            <w:proofErr w:type="spellStart"/>
            <w:r w:rsidRPr="00B9447F">
              <w:rPr>
                <w:rFonts w:ascii="Times New Roman" w:hAnsi="Times New Roman" w:cs="Times New Roman"/>
              </w:rPr>
              <w:lastRenderedPageBreak/>
              <w:t>УДК</w:t>
            </w:r>
            <w:proofErr w:type="spellEnd"/>
            <w:r w:rsidRPr="00B9447F">
              <w:rPr>
                <w:rFonts w:ascii="Times New Roman" w:hAnsi="Times New Roman" w:cs="Times New Roman"/>
                <w:lang w:val="en-US"/>
              </w:rPr>
              <w:t xml:space="preserve"> 639.2(739.8)     </w:t>
            </w:r>
            <w:r w:rsidR="00427935">
              <w:rPr>
                <w:rFonts w:ascii="Times New Roman" w:hAnsi="Times New Roman" w:cs="Times New Roman"/>
                <w:lang w:val="en-US"/>
              </w:rPr>
              <w:t xml:space="preserve">           </w:t>
            </w:r>
            <w:r w:rsidRPr="00B9447F">
              <w:rPr>
                <w:rFonts w:ascii="Times New Roman" w:hAnsi="Times New Roman" w:cs="Times New Roman"/>
                <w:lang w:val="en-US"/>
              </w:rPr>
              <w:t xml:space="preserve">                                                    </w:t>
            </w:r>
            <w:proofErr w:type="spellStart"/>
            <w:r w:rsidRPr="00B9447F">
              <w:rPr>
                <w:rFonts w:ascii="Times New Roman" w:hAnsi="Times New Roman" w:cs="Times New Roman"/>
                <w:lang w:val="en-US"/>
              </w:rPr>
              <w:t>DOI</w:t>
            </w:r>
            <w:proofErr w:type="spellEnd"/>
            <w:r w:rsidRPr="00B9447F">
              <w:rPr>
                <w:rFonts w:ascii="Times New Roman" w:hAnsi="Times New Roman" w:cs="Times New Roman"/>
                <w:lang w:val="en-US"/>
              </w:rPr>
              <w:t xml:space="preserve">: </w:t>
            </w:r>
            <w:r w:rsidRPr="00B9447F">
              <w:rPr>
                <w:rFonts w:ascii="Times New Roman" w:hAnsi="Times New Roman" w:cs="Times New Roman"/>
                <w:iCs/>
                <w:lang w:val="en-US"/>
              </w:rPr>
              <w:t>10.17217/2079-0333-2021-57-107-111</w:t>
            </w:r>
          </w:p>
          <w:p w:rsidR="00B9447F" w:rsidRPr="00B9447F" w:rsidRDefault="00B9447F" w:rsidP="00B9447F">
            <w:pPr>
              <w:jc w:val="center"/>
              <w:rPr>
                <w:rFonts w:ascii="Times New Roman" w:hAnsi="Times New Roman" w:cs="Times New Roman"/>
                <w:b/>
                <w:lang w:val="en-US"/>
              </w:rPr>
            </w:pPr>
          </w:p>
          <w:p w:rsidR="00B9447F" w:rsidRPr="00B9447F" w:rsidRDefault="00B9447F" w:rsidP="00B9447F">
            <w:pPr>
              <w:jc w:val="center"/>
              <w:rPr>
                <w:rFonts w:ascii="Times New Roman" w:hAnsi="Times New Roman" w:cs="Times New Roman"/>
                <w:b/>
                <w:bCs/>
                <w:lang w:val="en-US"/>
              </w:rPr>
            </w:pPr>
            <w:r w:rsidRPr="00B9447F">
              <w:rPr>
                <w:rFonts w:ascii="Times New Roman" w:hAnsi="Times New Roman" w:cs="Times New Roman"/>
                <w:b/>
                <w:bCs/>
                <w:lang w:val="en-US"/>
              </w:rPr>
              <w:t>THE ECONOMIC VALUE OF ALASKA SPORT FISHERIES</w:t>
            </w:r>
            <w:r w:rsidRPr="00B9447F">
              <w:rPr>
                <w:rStyle w:val="a6"/>
                <w:rFonts w:ascii="Times New Roman" w:hAnsi="Times New Roman" w:cs="Times New Roman"/>
                <w:b/>
                <w:bCs/>
                <w:lang w:val="en-US"/>
              </w:rPr>
              <w:footnoteReference w:customMarkFollows="1" w:id="3"/>
              <w:t>*</w:t>
            </w:r>
          </w:p>
          <w:p w:rsidR="00B9447F" w:rsidRPr="00B9447F" w:rsidRDefault="00B9447F" w:rsidP="00B9447F">
            <w:pPr>
              <w:jc w:val="center"/>
              <w:rPr>
                <w:rFonts w:ascii="Times New Roman" w:hAnsi="Times New Roman" w:cs="Times New Roman"/>
                <w:b/>
                <w:bCs/>
                <w:lang w:val="en-US"/>
              </w:rPr>
            </w:pPr>
          </w:p>
          <w:p w:rsidR="00B9447F" w:rsidRPr="00B9447F" w:rsidRDefault="00B9447F" w:rsidP="00427935">
            <w:pPr>
              <w:jc w:val="both"/>
              <w:rPr>
                <w:rFonts w:ascii="Times New Roman" w:hAnsi="Times New Roman" w:cs="Times New Roman"/>
                <w:bCs/>
                <w:lang w:val="en-US"/>
              </w:rPr>
            </w:pPr>
            <w:r w:rsidRPr="00B9447F">
              <w:rPr>
                <w:rFonts w:ascii="Times New Roman" w:hAnsi="Times New Roman" w:cs="Times New Roman"/>
                <w:bCs/>
                <w:lang w:val="en-US"/>
              </w:rPr>
              <w:t xml:space="preserve">Knapp </w:t>
            </w:r>
            <w:proofErr w:type="spellStart"/>
            <w:r w:rsidRPr="00B9447F">
              <w:rPr>
                <w:rFonts w:ascii="Times New Roman" w:hAnsi="Times New Roman" w:cs="Times New Roman"/>
                <w:bCs/>
                <w:lang w:val="en-US"/>
              </w:rPr>
              <w:t>G.P.</w:t>
            </w:r>
            <w:proofErr w:type="spellEnd"/>
          </w:p>
          <w:p w:rsidR="00B9447F" w:rsidRPr="00B9447F" w:rsidRDefault="00B9447F" w:rsidP="00427935">
            <w:pPr>
              <w:jc w:val="both"/>
              <w:rPr>
                <w:rFonts w:ascii="Times New Roman" w:hAnsi="Times New Roman" w:cs="Times New Roman"/>
                <w:b/>
                <w:bCs/>
                <w:lang w:val="en-US"/>
              </w:rPr>
            </w:pPr>
          </w:p>
          <w:p w:rsidR="00B9447F" w:rsidRPr="00B9447F" w:rsidRDefault="00B9447F" w:rsidP="00427935">
            <w:pPr>
              <w:jc w:val="both"/>
              <w:rPr>
                <w:rFonts w:ascii="Times New Roman" w:hAnsi="Times New Roman" w:cs="Times New Roman"/>
                <w:lang w:val="en-US"/>
              </w:rPr>
            </w:pPr>
            <w:r w:rsidRPr="00B9447F">
              <w:rPr>
                <w:rFonts w:ascii="Times New Roman" w:hAnsi="Times New Roman" w:cs="Times New Roman"/>
                <w:lang w:val="en-US"/>
              </w:rPr>
              <w:t>University of Alaska Anchorage, Alaska, Anchorage, 3211 Providence Drive, Anchorage, Alaska 99508 USA</w:t>
            </w:r>
          </w:p>
          <w:p w:rsidR="00B9447F" w:rsidRPr="00B9447F" w:rsidRDefault="00B9447F" w:rsidP="00427935">
            <w:pPr>
              <w:jc w:val="both"/>
              <w:rPr>
                <w:rFonts w:ascii="Times New Roman" w:hAnsi="Times New Roman" w:cs="Times New Roman"/>
                <w:lang w:val="en-US"/>
              </w:rPr>
            </w:pPr>
          </w:p>
          <w:p w:rsidR="00B9447F" w:rsidRPr="00B9447F" w:rsidRDefault="00B9447F" w:rsidP="00427935">
            <w:pPr>
              <w:jc w:val="both"/>
              <w:rPr>
                <w:rFonts w:ascii="Times New Roman" w:hAnsi="Times New Roman" w:cs="Times New Roman"/>
                <w:strike/>
                <w:lang w:val="en-US"/>
              </w:rPr>
            </w:pPr>
            <w:r w:rsidRPr="00B9447F">
              <w:rPr>
                <w:rFonts w:ascii="Times New Roman" w:hAnsi="Times New Roman" w:cs="Times New Roman"/>
                <w:lang w:val="en-US"/>
              </w:rPr>
              <w:t xml:space="preserve">Alaska sport fisheries create significant economic value. A 2007 study found that about 475 thousand sport </w:t>
            </w:r>
            <w:proofErr w:type="gramStart"/>
            <w:r w:rsidRPr="00B9447F">
              <w:rPr>
                <w:rFonts w:ascii="Times New Roman" w:hAnsi="Times New Roman" w:cs="Times New Roman"/>
                <w:lang w:val="en-US"/>
              </w:rPr>
              <w:t>fishermen</w:t>
            </w:r>
            <w:proofErr w:type="gramEnd"/>
            <w:r w:rsidRPr="00B9447F">
              <w:rPr>
                <w:rFonts w:ascii="Times New Roman" w:hAnsi="Times New Roman" w:cs="Times New Roman"/>
                <w:lang w:val="en-US"/>
              </w:rPr>
              <w:t xml:space="preserve"> fished in Alaska on a total about 2.5 million sport-fishing days. They spent about </w:t>
            </w:r>
            <w:r w:rsidR="00427935">
              <w:rPr>
                <w:rFonts w:ascii="Times New Roman" w:hAnsi="Times New Roman" w:cs="Times New Roman"/>
                <w:lang w:val="en-US"/>
              </w:rPr>
              <w:br/>
            </w:r>
            <w:r w:rsidRPr="00B9447F">
              <w:rPr>
                <w:rFonts w:ascii="Times New Roman" w:hAnsi="Times New Roman" w:cs="Times New Roman"/>
                <w:lang w:val="en-US"/>
              </w:rPr>
              <w:t>$1.3 billion in Alaska for sport fishing-related purchases. That spending created about $1.6 billion in ou</w:t>
            </w:r>
            <w:r w:rsidRPr="00B9447F">
              <w:rPr>
                <w:rFonts w:ascii="Times New Roman" w:hAnsi="Times New Roman" w:cs="Times New Roman"/>
                <w:lang w:val="en-US"/>
              </w:rPr>
              <w:t>t</w:t>
            </w:r>
            <w:r w:rsidRPr="00B9447F">
              <w:rPr>
                <w:rFonts w:ascii="Times New Roman" w:hAnsi="Times New Roman" w:cs="Times New Roman"/>
                <w:lang w:val="en-US"/>
              </w:rPr>
              <w:t>put value, $550 million in income, and about 16,000 jobs. These economic impacts were particularly i</w:t>
            </w:r>
            <w:r w:rsidRPr="00B9447F">
              <w:rPr>
                <w:rFonts w:ascii="Times New Roman" w:hAnsi="Times New Roman" w:cs="Times New Roman"/>
                <w:lang w:val="en-US"/>
              </w:rPr>
              <w:t>m</w:t>
            </w:r>
            <w:r w:rsidRPr="00B9447F">
              <w:rPr>
                <w:rFonts w:ascii="Times New Roman" w:hAnsi="Times New Roman" w:cs="Times New Roman"/>
                <w:lang w:val="en-US"/>
              </w:rPr>
              <w:t>portant for coastal communities in regions of Alaska where salmon and halibut are abundant. Alaska sport fisheries demo</w:t>
            </w:r>
            <w:r w:rsidRPr="00B9447F">
              <w:rPr>
                <w:rFonts w:ascii="Times New Roman" w:hAnsi="Times New Roman" w:cs="Times New Roman"/>
                <w:lang w:val="en-US"/>
              </w:rPr>
              <w:t>n</w:t>
            </w:r>
            <w:r w:rsidRPr="00B9447F">
              <w:rPr>
                <w:rFonts w:ascii="Times New Roman" w:hAnsi="Times New Roman" w:cs="Times New Roman"/>
                <w:lang w:val="en-US"/>
              </w:rPr>
              <w:t xml:space="preserve">strate that the economic potential of sport fisheries in northern regions is very large – </w:t>
            </w:r>
            <w:r w:rsidR="00427935">
              <w:rPr>
                <w:rFonts w:ascii="Times New Roman" w:hAnsi="Times New Roman" w:cs="Times New Roman"/>
                <w:lang w:val="en-US"/>
              </w:rPr>
              <w:br/>
            </w:r>
            <w:r w:rsidRPr="00B9447F">
              <w:rPr>
                <w:rFonts w:ascii="Times New Roman" w:hAnsi="Times New Roman" w:cs="Times New Roman"/>
                <w:lang w:val="en-US"/>
              </w:rPr>
              <w:t xml:space="preserve">if sport fishery resources are protected, allocation conflicts with other fisheries are </w:t>
            </w:r>
            <w:proofErr w:type="gramStart"/>
            <w:r w:rsidRPr="00B9447F">
              <w:rPr>
                <w:rFonts w:ascii="Times New Roman" w:hAnsi="Times New Roman" w:cs="Times New Roman"/>
                <w:lang w:val="en-US"/>
              </w:rPr>
              <w:t>resolved,</w:t>
            </w:r>
            <w:proofErr w:type="gramEnd"/>
            <w:r w:rsidRPr="00B9447F">
              <w:rPr>
                <w:rFonts w:ascii="Times New Roman" w:hAnsi="Times New Roman" w:cs="Times New Roman"/>
                <w:lang w:val="en-US"/>
              </w:rPr>
              <w:t xml:space="preserve"> and sport fis</w:t>
            </w:r>
            <w:r w:rsidRPr="00B9447F">
              <w:rPr>
                <w:rFonts w:ascii="Times New Roman" w:hAnsi="Times New Roman" w:cs="Times New Roman"/>
                <w:lang w:val="en-US"/>
              </w:rPr>
              <w:t>h</w:t>
            </w:r>
            <w:r w:rsidRPr="00B9447F">
              <w:rPr>
                <w:rFonts w:ascii="Times New Roman" w:hAnsi="Times New Roman" w:cs="Times New Roman"/>
                <w:lang w:val="en-US"/>
              </w:rPr>
              <w:t>ing infrastructure and services are developed and maintained.</w:t>
            </w:r>
          </w:p>
          <w:p w:rsidR="00B9447F" w:rsidRPr="00B9447F" w:rsidRDefault="00B9447F" w:rsidP="00427935">
            <w:pPr>
              <w:jc w:val="both"/>
              <w:rPr>
                <w:rFonts w:ascii="Times New Roman" w:hAnsi="Times New Roman" w:cs="Times New Roman"/>
                <w:b/>
                <w:bCs/>
                <w:lang w:val="en-US"/>
              </w:rPr>
            </w:pPr>
          </w:p>
          <w:p w:rsidR="00B9447F" w:rsidRPr="00B9447F" w:rsidRDefault="00B9447F" w:rsidP="00427935">
            <w:pPr>
              <w:widowControl w:val="0"/>
              <w:jc w:val="both"/>
              <w:rPr>
                <w:rFonts w:ascii="Times New Roman" w:hAnsi="Times New Roman" w:cs="Times New Roman"/>
                <w:b/>
                <w:lang w:val="en-US"/>
              </w:rPr>
            </w:pPr>
            <w:proofErr w:type="gramStart"/>
            <w:r w:rsidRPr="00B9447F">
              <w:rPr>
                <w:rFonts w:ascii="Times New Roman" w:hAnsi="Times New Roman" w:cs="Times New Roman"/>
                <w:b/>
                <w:lang w:val="en-US"/>
              </w:rPr>
              <w:t xml:space="preserve">Key words: </w:t>
            </w:r>
            <w:r w:rsidRPr="00B9447F">
              <w:rPr>
                <w:rFonts w:ascii="Times New Roman" w:hAnsi="Times New Roman" w:cs="Times New Roman"/>
                <w:lang w:val="en-US"/>
              </w:rPr>
              <w:t>Alaska, sport fishing, economic value, fisheries management.</w:t>
            </w:r>
            <w:proofErr w:type="gramEnd"/>
          </w:p>
          <w:p w:rsidR="00B9447F" w:rsidRPr="00B9447F" w:rsidRDefault="00B9447F" w:rsidP="00B9447F">
            <w:pPr>
              <w:rPr>
                <w:rFonts w:ascii="Times New Roman" w:hAnsi="Times New Roman" w:cs="Times New Roman"/>
                <w:bCs/>
              </w:rPr>
            </w:pPr>
          </w:p>
        </w:tc>
      </w:tr>
    </w:tbl>
    <w:p w:rsidR="00B9447F" w:rsidRPr="00B9447F" w:rsidRDefault="00B9447F" w:rsidP="00B9447F">
      <w:pPr>
        <w:spacing w:after="0" w:line="240" w:lineRule="auto"/>
        <w:rPr>
          <w:rFonts w:ascii="Times New Roman" w:hAnsi="Times New Roman" w:cs="Times New Roman"/>
        </w:rPr>
      </w:pPr>
    </w:p>
    <w:sectPr w:rsidR="00B9447F" w:rsidRPr="00B9447F" w:rsidSect="00B9447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59" w:rsidRDefault="00E11159" w:rsidP="00B9447F">
      <w:pPr>
        <w:spacing w:after="0" w:line="240" w:lineRule="auto"/>
      </w:pPr>
      <w:r>
        <w:separator/>
      </w:r>
    </w:p>
  </w:endnote>
  <w:endnote w:type="continuationSeparator" w:id="0">
    <w:p w:rsidR="00E11159" w:rsidRDefault="00E11159" w:rsidP="00B94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59" w:rsidRDefault="00E11159" w:rsidP="00B9447F">
      <w:pPr>
        <w:spacing w:after="0" w:line="240" w:lineRule="auto"/>
      </w:pPr>
      <w:r>
        <w:separator/>
      </w:r>
    </w:p>
  </w:footnote>
  <w:footnote w:type="continuationSeparator" w:id="0">
    <w:p w:rsidR="00E11159" w:rsidRDefault="00E11159" w:rsidP="00B9447F">
      <w:pPr>
        <w:spacing w:after="0" w:line="240" w:lineRule="auto"/>
      </w:pPr>
      <w:r>
        <w:continuationSeparator/>
      </w:r>
    </w:p>
  </w:footnote>
  <w:footnote w:id="1">
    <w:p w:rsidR="00427935" w:rsidRPr="00427935" w:rsidRDefault="00427935">
      <w:pPr>
        <w:pStyle w:val="a8"/>
        <w:rPr>
          <w:rFonts w:ascii="Times New Roman" w:hAnsi="Times New Roman" w:cs="Times New Roman"/>
          <w:spacing w:val="-2"/>
          <w:lang w:val="en-US"/>
        </w:rPr>
      </w:pPr>
      <w:r w:rsidRPr="00427935">
        <w:rPr>
          <w:rStyle w:val="a6"/>
          <w:rFonts w:ascii="Times New Roman" w:hAnsi="Times New Roman" w:cs="Times New Roman"/>
          <w:spacing w:val="-2"/>
        </w:rPr>
        <w:sym w:font="Symbol" w:char="F02A"/>
      </w:r>
      <w:r w:rsidRPr="00427935">
        <w:rPr>
          <w:rFonts w:ascii="Times New Roman" w:hAnsi="Times New Roman" w:cs="Times New Roman"/>
          <w:spacing w:val="-2"/>
        </w:rPr>
        <w:t xml:space="preserve"> </w:t>
      </w:r>
      <w:r w:rsidRPr="00427935">
        <w:rPr>
          <w:rFonts w:ascii="Times New Roman" w:hAnsi="Times New Roman" w:cs="Times New Roman"/>
          <w:spacing w:val="-2"/>
          <w:lang w:val="en-US"/>
        </w:rPr>
        <w:t>This study was supported by the grant from Russian Foundation for Basic Research (</w:t>
      </w:r>
      <w:proofErr w:type="spellStart"/>
      <w:r w:rsidRPr="00427935">
        <w:rPr>
          <w:rFonts w:ascii="Times New Roman" w:hAnsi="Times New Roman" w:cs="Times New Roman"/>
          <w:spacing w:val="-2"/>
          <w:lang w:val="en-US"/>
        </w:rPr>
        <w:t>RFBR</w:t>
      </w:r>
      <w:proofErr w:type="spellEnd"/>
      <w:r w:rsidRPr="00427935">
        <w:rPr>
          <w:rFonts w:ascii="Times New Roman" w:hAnsi="Times New Roman" w:cs="Times New Roman"/>
          <w:spacing w:val="-2"/>
          <w:lang w:val="en-US"/>
        </w:rPr>
        <w:t xml:space="preserve">) (project № 19-04-00285 </w:t>
      </w:r>
      <w:r w:rsidRPr="00427935">
        <w:rPr>
          <w:rFonts w:ascii="Times New Roman" w:hAnsi="Times New Roman" w:cs="Times New Roman"/>
          <w:spacing w:val="-2"/>
        </w:rPr>
        <w:t>А</w:t>
      </w:r>
      <w:r w:rsidRPr="00427935">
        <w:rPr>
          <w:rFonts w:ascii="Times New Roman" w:hAnsi="Times New Roman" w:cs="Times New Roman"/>
          <w:spacing w:val="-2"/>
          <w:lang w:val="en-US"/>
        </w:rPr>
        <w:t>)</w:t>
      </w:r>
    </w:p>
  </w:footnote>
  <w:footnote w:id="2">
    <w:p w:rsidR="00427935" w:rsidRPr="00427935" w:rsidRDefault="00427935" w:rsidP="00B9447F">
      <w:pPr>
        <w:pStyle w:val="a4"/>
        <w:spacing w:line="240" w:lineRule="auto"/>
        <w:ind w:firstLine="0"/>
        <w:rPr>
          <w:rStyle w:val="a6"/>
          <w:rFonts w:ascii="Times New Roman" w:hAnsi="Times New Roman" w:cs="Times New Roman"/>
          <w:sz w:val="20"/>
          <w:szCs w:val="20"/>
          <w:lang w:val="en-US"/>
        </w:rPr>
      </w:pPr>
    </w:p>
    <w:p w:rsidR="00B9447F" w:rsidRPr="00427935" w:rsidRDefault="00B9447F" w:rsidP="00B9447F">
      <w:pPr>
        <w:pStyle w:val="a4"/>
        <w:spacing w:line="240" w:lineRule="auto"/>
        <w:ind w:firstLine="0"/>
        <w:rPr>
          <w:rFonts w:ascii="Times New Roman" w:hAnsi="Times New Roman" w:cs="Times New Roman"/>
          <w:sz w:val="20"/>
          <w:szCs w:val="20"/>
        </w:rPr>
      </w:pPr>
      <w:r w:rsidRPr="00427935">
        <w:rPr>
          <w:rStyle w:val="a6"/>
          <w:rFonts w:ascii="Times New Roman" w:hAnsi="Times New Roman" w:cs="Times New Roman"/>
          <w:sz w:val="20"/>
          <w:szCs w:val="20"/>
        </w:rPr>
        <w:t>*</w:t>
      </w:r>
      <w:r w:rsidRPr="00427935">
        <w:rPr>
          <w:rFonts w:ascii="Times New Roman" w:hAnsi="Times New Roman" w:cs="Times New Roman"/>
          <w:sz w:val="20"/>
          <w:szCs w:val="20"/>
        </w:rPr>
        <w:t> </w:t>
      </w:r>
      <w:r w:rsidRPr="00427935">
        <w:rPr>
          <w:rFonts w:ascii="Times New Roman" w:hAnsi="Times New Roman" w:cs="Times New Roman"/>
          <w:i/>
          <w:color w:val="000000" w:themeColor="text1"/>
          <w:sz w:val="20"/>
          <w:szCs w:val="20"/>
          <w:shd w:val="clear" w:color="auto" w:fill="F8F9FA"/>
          <w:lang w:val="en-US"/>
        </w:rPr>
        <w:t>Proceedings of the mini-symposium ‟Pollock Day” in the framework of the XII National (All-Russian) scientific-practical conference ‟Natural resources, their current state, protection, commercial and technical use" (April 28–29, 2021, Petropa</w:t>
      </w:r>
      <w:r w:rsidRPr="00427935">
        <w:rPr>
          <w:rFonts w:ascii="Times New Roman" w:hAnsi="Times New Roman" w:cs="Times New Roman"/>
          <w:i/>
          <w:color w:val="000000" w:themeColor="text1"/>
          <w:sz w:val="20"/>
          <w:szCs w:val="20"/>
          <w:shd w:val="clear" w:color="auto" w:fill="F8F9FA"/>
          <w:lang w:val="en-US"/>
        </w:rPr>
        <w:t>v</w:t>
      </w:r>
      <w:r w:rsidRPr="00427935">
        <w:rPr>
          <w:rFonts w:ascii="Times New Roman" w:hAnsi="Times New Roman" w:cs="Times New Roman"/>
          <w:i/>
          <w:color w:val="000000" w:themeColor="text1"/>
          <w:sz w:val="20"/>
          <w:szCs w:val="20"/>
          <w:shd w:val="clear" w:color="auto" w:fill="F8F9FA"/>
          <w:lang w:val="en-US"/>
        </w:rPr>
        <w:t>lovsk-</w:t>
      </w:r>
      <w:proofErr w:type="spellStart"/>
      <w:r w:rsidRPr="00427935">
        <w:rPr>
          <w:rFonts w:ascii="Times New Roman" w:hAnsi="Times New Roman" w:cs="Times New Roman"/>
          <w:i/>
          <w:color w:val="000000" w:themeColor="text1"/>
          <w:sz w:val="20"/>
          <w:szCs w:val="20"/>
          <w:shd w:val="clear" w:color="auto" w:fill="F8F9FA"/>
          <w:lang w:val="en-US"/>
        </w:rPr>
        <w:t>Kamchatsky</w:t>
      </w:r>
      <w:proofErr w:type="spellEnd"/>
      <w:r w:rsidRPr="00427935">
        <w:rPr>
          <w:rFonts w:ascii="Times New Roman" w:hAnsi="Times New Roman" w:cs="Times New Roman"/>
          <w:i/>
          <w:color w:val="000000" w:themeColor="text1"/>
          <w:sz w:val="20"/>
          <w:szCs w:val="20"/>
          <w:shd w:val="clear" w:color="auto" w:fill="F8F9FA"/>
          <w:lang w:val="en-US"/>
        </w:rPr>
        <w:t>)</w:t>
      </w:r>
    </w:p>
  </w:footnote>
  <w:footnote w:id="3">
    <w:p w:rsidR="00B9447F" w:rsidRPr="00D80542" w:rsidRDefault="00B9447F" w:rsidP="00427935">
      <w:pPr>
        <w:spacing w:after="0" w:line="240" w:lineRule="auto"/>
        <w:jc w:val="both"/>
        <w:rPr>
          <w:rFonts w:ascii="Times New Roman" w:hAnsi="Times New Roman" w:cs="Times New Roman"/>
          <w:sz w:val="20"/>
          <w:szCs w:val="20"/>
        </w:rPr>
      </w:pPr>
      <w:r w:rsidRPr="005D44C0">
        <w:rPr>
          <w:rStyle w:val="a6"/>
          <w:rFonts w:ascii="Times New Roman" w:hAnsi="Times New Roman" w:cs="Times New Roman"/>
          <w:sz w:val="20"/>
          <w:szCs w:val="20"/>
        </w:rPr>
        <w:t>*</w:t>
      </w:r>
      <w:r w:rsidRPr="005D44C0">
        <w:rPr>
          <w:rFonts w:ascii="Times New Roman" w:hAnsi="Times New Roman" w:cs="Times New Roman"/>
          <w:sz w:val="20"/>
          <w:szCs w:val="20"/>
        </w:rPr>
        <w:t> </w:t>
      </w:r>
      <w:r w:rsidR="00427935" w:rsidRPr="000F32C9">
        <w:rPr>
          <w:rFonts w:ascii="Times New Roman" w:hAnsi="Times New Roman" w:cs="Times New Roman"/>
          <w:i/>
          <w:color w:val="000000" w:themeColor="text1"/>
          <w:sz w:val="20"/>
          <w:szCs w:val="20"/>
          <w:shd w:val="clear" w:color="auto" w:fill="F8F9FA"/>
          <w:lang w:val="en-US"/>
        </w:rPr>
        <w:t xml:space="preserve"> </w:t>
      </w:r>
      <w:proofErr w:type="gramStart"/>
      <w:r w:rsidRPr="000F32C9">
        <w:rPr>
          <w:rFonts w:ascii="Times New Roman" w:hAnsi="Times New Roman" w:cs="Times New Roman"/>
          <w:i/>
          <w:color w:val="000000" w:themeColor="text1"/>
          <w:sz w:val="20"/>
          <w:szCs w:val="20"/>
          <w:shd w:val="clear" w:color="auto" w:fill="F8F9FA"/>
          <w:lang w:val="en-US"/>
        </w:rPr>
        <w:t>Proceedings of the mini-symposium ‟Pollock Day” in the framework of the XII National (All-Russian) scientific-practical conference ‟Natural resources, their current state, protection, commercial and technical use" (April 28–29, 2021, Petropa</w:t>
      </w:r>
      <w:r w:rsidRPr="000F32C9">
        <w:rPr>
          <w:rFonts w:ascii="Times New Roman" w:hAnsi="Times New Roman" w:cs="Times New Roman"/>
          <w:i/>
          <w:color w:val="000000" w:themeColor="text1"/>
          <w:sz w:val="20"/>
          <w:szCs w:val="20"/>
          <w:shd w:val="clear" w:color="auto" w:fill="F8F9FA"/>
          <w:lang w:val="en-US"/>
        </w:rPr>
        <w:t>v</w:t>
      </w:r>
      <w:r w:rsidRPr="000F32C9">
        <w:rPr>
          <w:rFonts w:ascii="Times New Roman" w:hAnsi="Times New Roman" w:cs="Times New Roman"/>
          <w:i/>
          <w:color w:val="000000" w:themeColor="text1"/>
          <w:sz w:val="20"/>
          <w:szCs w:val="20"/>
          <w:shd w:val="clear" w:color="auto" w:fill="F8F9FA"/>
          <w:lang w:val="en-US"/>
        </w:rPr>
        <w:t>lovsk-</w:t>
      </w:r>
      <w:proofErr w:type="spellStart"/>
      <w:r w:rsidRPr="000F32C9">
        <w:rPr>
          <w:rFonts w:ascii="Times New Roman" w:hAnsi="Times New Roman" w:cs="Times New Roman"/>
          <w:i/>
          <w:color w:val="000000" w:themeColor="text1"/>
          <w:sz w:val="20"/>
          <w:szCs w:val="20"/>
          <w:shd w:val="clear" w:color="auto" w:fill="F8F9FA"/>
          <w:lang w:val="en-US"/>
        </w:rPr>
        <w:t>Kamchatsky</w:t>
      </w:r>
      <w:proofErr w:type="spellEnd"/>
      <w:r w:rsidRPr="000F32C9">
        <w:rPr>
          <w:rFonts w:ascii="Times New Roman" w:hAnsi="Times New Roman" w:cs="Times New Roman"/>
          <w:i/>
          <w:color w:val="000000" w:themeColor="text1"/>
          <w:sz w:val="20"/>
          <w:szCs w:val="20"/>
          <w:shd w:val="clear" w:color="auto" w:fill="F8F9FA"/>
          <w:lang w:val="en-US"/>
        </w:rPr>
        <w:t>)</w:t>
      </w:r>
      <w:r w:rsidRPr="000F32C9">
        <w:rPr>
          <w:rFonts w:ascii="Times New Roman" w:hAnsi="Times New Roman" w:cs="Times New Roman"/>
          <w:i/>
          <w:color w:val="000000" w:themeColor="text1"/>
          <w:sz w:val="20"/>
          <w:szCs w:val="20"/>
          <w:shd w:val="clear" w:color="auto" w:fill="F8F9FA"/>
        </w:rPr>
        <w:t>.</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08"/>
  <w:autoHyphenation/>
  <w:consecutiveHyphenLimit w:val="3"/>
  <w:hyphenationZone w:val="357"/>
  <w:characterSpacingControl w:val="doNotCompress"/>
  <w:footnotePr>
    <w:footnote w:id="-1"/>
    <w:footnote w:id="0"/>
  </w:footnotePr>
  <w:endnotePr>
    <w:endnote w:id="-1"/>
    <w:endnote w:id="0"/>
  </w:endnotePr>
  <w:compat/>
  <w:rsids>
    <w:rsidRoot w:val="00B9447F"/>
    <w:rsid w:val="00085A18"/>
    <w:rsid w:val="000A547F"/>
    <w:rsid w:val="000E1A86"/>
    <w:rsid w:val="000F014D"/>
    <w:rsid w:val="00123D3D"/>
    <w:rsid w:val="001436F8"/>
    <w:rsid w:val="0015356C"/>
    <w:rsid w:val="001C2DCA"/>
    <w:rsid w:val="00224428"/>
    <w:rsid w:val="00234126"/>
    <w:rsid w:val="002457C5"/>
    <w:rsid w:val="002562B9"/>
    <w:rsid w:val="0027379D"/>
    <w:rsid w:val="00280E88"/>
    <w:rsid w:val="002E7CB4"/>
    <w:rsid w:val="003637C4"/>
    <w:rsid w:val="00393C8D"/>
    <w:rsid w:val="003A28BD"/>
    <w:rsid w:val="003D112C"/>
    <w:rsid w:val="00403FF4"/>
    <w:rsid w:val="00427935"/>
    <w:rsid w:val="004A751F"/>
    <w:rsid w:val="004B1C29"/>
    <w:rsid w:val="004D096C"/>
    <w:rsid w:val="004F5E98"/>
    <w:rsid w:val="005373E2"/>
    <w:rsid w:val="005A21B0"/>
    <w:rsid w:val="005B1EAD"/>
    <w:rsid w:val="006B4227"/>
    <w:rsid w:val="007043EF"/>
    <w:rsid w:val="00721DB9"/>
    <w:rsid w:val="0077727B"/>
    <w:rsid w:val="007B32A1"/>
    <w:rsid w:val="007D6833"/>
    <w:rsid w:val="007F0AF6"/>
    <w:rsid w:val="008008A0"/>
    <w:rsid w:val="00811DD9"/>
    <w:rsid w:val="008432CB"/>
    <w:rsid w:val="008C70D3"/>
    <w:rsid w:val="008D4207"/>
    <w:rsid w:val="008D5CCA"/>
    <w:rsid w:val="008E059D"/>
    <w:rsid w:val="00934C50"/>
    <w:rsid w:val="00986592"/>
    <w:rsid w:val="00986802"/>
    <w:rsid w:val="009876C5"/>
    <w:rsid w:val="009977F2"/>
    <w:rsid w:val="00A44C41"/>
    <w:rsid w:val="00A7707C"/>
    <w:rsid w:val="00A93D43"/>
    <w:rsid w:val="00AF1A03"/>
    <w:rsid w:val="00B3052D"/>
    <w:rsid w:val="00B72AF2"/>
    <w:rsid w:val="00B765E0"/>
    <w:rsid w:val="00B768CD"/>
    <w:rsid w:val="00B8612E"/>
    <w:rsid w:val="00B9447F"/>
    <w:rsid w:val="00B97FC6"/>
    <w:rsid w:val="00BC39A9"/>
    <w:rsid w:val="00BD5F2C"/>
    <w:rsid w:val="00CD2E55"/>
    <w:rsid w:val="00CD664E"/>
    <w:rsid w:val="00CE366C"/>
    <w:rsid w:val="00E11159"/>
    <w:rsid w:val="00E22BC0"/>
    <w:rsid w:val="00E63FEE"/>
    <w:rsid w:val="00E64467"/>
    <w:rsid w:val="00EE046E"/>
    <w:rsid w:val="00EF5281"/>
    <w:rsid w:val="00F830B6"/>
    <w:rsid w:val="00FB58C2"/>
    <w:rsid w:val="00FC11AA"/>
    <w:rsid w:val="00FE3D36"/>
    <w:rsid w:val="00FE7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18"/>
  </w:style>
  <w:style w:type="paragraph" w:styleId="2">
    <w:name w:val="heading 2"/>
    <w:aliases w:val="Семейство"/>
    <w:basedOn w:val="a"/>
    <w:link w:val="20"/>
    <w:uiPriority w:val="9"/>
    <w:qFormat/>
    <w:rsid w:val="00B9447F"/>
    <w:pPr>
      <w:spacing w:before="150" w:after="0" w:line="270" w:lineRule="atLeast"/>
      <w:jc w:val="both"/>
      <w:outlineLvl w:val="1"/>
    </w:pPr>
    <w:rPr>
      <w:rFonts w:ascii="Verdana" w:eastAsia="Batang" w:hAnsi="Verdana" w:cs="Times New Roman"/>
      <w:b/>
      <w:bCs/>
      <w:color w:val="000000"/>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 Знак,Обычный (веб) Знак Знак Знак,Обычный (веб) Знак Знак,Обычный (веб) Знак Знак Знак Знак Знак Знак,Обычный (Web)"/>
    <w:basedOn w:val="a"/>
    <w:link w:val="a5"/>
    <w:uiPriority w:val="99"/>
    <w:rsid w:val="00B9447F"/>
    <w:pPr>
      <w:spacing w:after="0" w:line="300" w:lineRule="atLeast"/>
      <w:ind w:firstLine="400"/>
      <w:jc w:val="both"/>
    </w:pPr>
    <w:rPr>
      <w:rFonts w:ascii="Tahoma" w:eastAsia="Times New Roman" w:hAnsi="Tahoma" w:cs="Tahoma"/>
      <w:color w:val="515151"/>
      <w:sz w:val="16"/>
      <w:szCs w:val="16"/>
      <w:lang w:eastAsia="ru-RU"/>
    </w:rPr>
  </w:style>
  <w:style w:type="character" w:customStyle="1" w:styleId="a5">
    <w:name w:val="Обычный (веб) Знак"/>
    <w:aliases w:val=" Знак Знак,Обычный (веб) Знак Знак Знак Знак1,Обычный (веб) Знак Знак Знак2,Обычный (веб) Знак Знак Знак Знак Знак Знак Знак1,Обычный (Web) Знак"/>
    <w:link w:val="a4"/>
    <w:locked/>
    <w:rsid w:val="00B9447F"/>
    <w:rPr>
      <w:rFonts w:ascii="Tahoma" w:eastAsia="Times New Roman" w:hAnsi="Tahoma" w:cs="Tahoma"/>
      <w:color w:val="515151"/>
      <w:sz w:val="16"/>
      <w:szCs w:val="16"/>
      <w:lang w:eastAsia="ru-RU"/>
    </w:rPr>
  </w:style>
  <w:style w:type="character" w:customStyle="1" w:styleId="20">
    <w:name w:val="Заголовок 2 Знак"/>
    <w:aliases w:val="Семейство Знак"/>
    <w:basedOn w:val="a0"/>
    <w:link w:val="2"/>
    <w:uiPriority w:val="9"/>
    <w:rsid w:val="00B9447F"/>
    <w:rPr>
      <w:rFonts w:ascii="Verdana" w:eastAsia="Batang" w:hAnsi="Verdana" w:cs="Times New Roman"/>
      <w:b/>
      <w:bCs/>
      <w:color w:val="000000"/>
      <w:sz w:val="24"/>
      <w:szCs w:val="24"/>
      <w:lang w:eastAsia="ko-KR"/>
    </w:rPr>
  </w:style>
  <w:style w:type="paragraph" w:customStyle="1" w:styleId="Default">
    <w:name w:val="Default"/>
    <w:qFormat/>
    <w:rsid w:val="00B9447F"/>
    <w:pPr>
      <w:autoSpaceDE w:val="0"/>
      <w:autoSpaceDN w:val="0"/>
      <w:adjustRightInd w:val="0"/>
      <w:spacing w:after="0" w:line="240" w:lineRule="auto"/>
      <w:jc w:val="both"/>
    </w:pPr>
    <w:rPr>
      <w:rFonts w:ascii="Calibri" w:eastAsia="Times New Roman" w:hAnsi="Calibri" w:cs="Calibri"/>
      <w:color w:val="000000"/>
      <w:sz w:val="24"/>
      <w:szCs w:val="24"/>
      <w:lang w:eastAsia="ru-RU"/>
    </w:rPr>
  </w:style>
  <w:style w:type="character" w:styleId="a6">
    <w:name w:val="footnote reference"/>
    <w:aliases w:val="Ссылка на сноску 45,Appel note de bas de page,Знак сноски 1,Знак сноски-FN,Ciae niinee-FN,Referencia nota al pie"/>
    <w:basedOn w:val="a0"/>
    <w:uiPriority w:val="99"/>
    <w:rsid w:val="00B9447F"/>
    <w:rPr>
      <w:vertAlign w:val="superscript"/>
    </w:rPr>
  </w:style>
  <w:style w:type="character" w:styleId="a7">
    <w:name w:val="Hyperlink"/>
    <w:basedOn w:val="a0"/>
    <w:uiPriority w:val="99"/>
    <w:rsid w:val="00B9447F"/>
    <w:rPr>
      <w:color w:val="0000FF"/>
      <w:u w:val="single"/>
    </w:rPr>
  </w:style>
  <w:style w:type="paragraph" w:styleId="a8">
    <w:name w:val="footnote text"/>
    <w:basedOn w:val="a"/>
    <w:link w:val="a9"/>
    <w:uiPriority w:val="99"/>
    <w:semiHidden/>
    <w:unhideWhenUsed/>
    <w:rsid w:val="00427935"/>
    <w:pPr>
      <w:spacing w:after="0" w:line="240" w:lineRule="auto"/>
    </w:pPr>
    <w:rPr>
      <w:sz w:val="20"/>
      <w:szCs w:val="20"/>
    </w:rPr>
  </w:style>
  <w:style w:type="character" w:customStyle="1" w:styleId="a9">
    <w:name w:val="Текст сноски Знак"/>
    <w:basedOn w:val="a0"/>
    <w:link w:val="a8"/>
    <w:uiPriority w:val="99"/>
    <w:semiHidden/>
    <w:rsid w:val="00427935"/>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0D5A4-F247-4605-A194-EED05C1F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2150</Words>
  <Characters>12256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1</cp:revision>
  <dcterms:created xsi:type="dcterms:W3CDTF">2022-02-07T22:07:00Z</dcterms:created>
  <dcterms:modified xsi:type="dcterms:W3CDTF">2022-02-07T22:31:00Z</dcterms:modified>
</cp:coreProperties>
</file>