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D3" w:rsidRPr="00194BD3" w:rsidRDefault="00194BD3" w:rsidP="00194BD3">
      <w:pPr>
        <w:widowControl w:val="0"/>
        <w:ind w:firstLine="397"/>
        <w:jc w:val="both"/>
        <w:rPr>
          <w:rFonts w:ascii="Times New Roman" w:hAnsi="Times New Roman" w:cs="Times New Roman"/>
        </w:rPr>
      </w:pPr>
    </w:p>
    <w:p w:rsidR="00194BD3" w:rsidRPr="00194BD3" w:rsidRDefault="00194BD3" w:rsidP="00194BD3">
      <w:pPr>
        <w:widowControl w:val="0"/>
        <w:ind w:firstLine="397"/>
        <w:jc w:val="both"/>
        <w:rPr>
          <w:rFonts w:ascii="Times New Roman" w:hAnsi="Times New Roman" w:cs="Times New Roman"/>
        </w:rPr>
      </w:pPr>
    </w:p>
    <w:p w:rsidR="00194BD3" w:rsidRPr="00180F02" w:rsidRDefault="00194BD3" w:rsidP="00194BD3">
      <w:pPr>
        <w:rPr>
          <w:rFonts w:ascii="Times New Roman" w:eastAsia="Times New Roman" w:hAnsi="Times New Roman" w:cs="Times New Roman"/>
          <w:b/>
          <w:lang w:val="en-US"/>
        </w:rPr>
      </w:pPr>
      <w:r w:rsidRPr="00194BD3">
        <w:rPr>
          <w:rFonts w:ascii="Times New Roman" w:eastAsia="Times New Roman" w:hAnsi="Times New Roman" w:cs="Times New Roman"/>
        </w:rPr>
        <w:t>УДК</w:t>
      </w:r>
      <w:r w:rsidRPr="00180F02">
        <w:rPr>
          <w:rFonts w:ascii="Times New Roman" w:eastAsia="Times New Roman" w:hAnsi="Times New Roman" w:cs="Times New Roman"/>
          <w:lang w:val="en-US"/>
        </w:rPr>
        <w:t xml:space="preserve"> 621.311</w:t>
      </w:r>
    </w:p>
    <w:p w:rsidR="00194BD3" w:rsidRPr="00180F02" w:rsidRDefault="00194BD3" w:rsidP="00194BD3">
      <w:pPr>
        <w:widowControl w:val="0"/>
        <w:shd w:val="clear" w:color="auto" w:fill="FFFFFF"/>
        <w:ind w:firstLine="397"/>
        <w:jc w:val="both"/>
        <w:rPr>
          <w:rFonts w:ascii="Times New Roman" w:hAnsi="Times New Roman" w:cs="Times New Roman"/>
          <w:b/>
          <w:lang w:val="en-US"/>
        </w:rPr>
      </w:pPr>
    </w:p>
    <w:p w:rsidR="00194BD3" w:rsidRPr="000054B7" w:rsidRDefault="000054B7" w:rsidP="00194BD3">
      <w:pPr>
        <w:widowControl w:val="0"/>
        <w:shd w:val="clear" w:color="auto" w:fill="FFFFFF"/>
        <w:jc w:val="center"/>
        <w:rPr>
          <w:rFonts w:ascii="Times New Roman" w:hAnsi="Times New Roman" w:cs="Times New Roman"/>
          <w:b/>
          <w:lang w:val="en-US"/>
        </w:rPr>
      </w:pPr>
      <w:r w:rsidRPr="000054B7">
        <w:rPr>
          <w:rFonts w:ascii="Times New Roman" w:eastAsia="Times New Roman" w:hAnsi="Times New Roman" w:cs="Times New Roman"/>
          <w:b/>
          <w:iCs/>
          <w:lang w:val="en-US"/>
        </w:rPr>
        <w:t xml:space="preserve">THE ANALYSIS OF CURRENT DIAGNOSTIC DEVICES </w:t>
      </w:r>
      <w:r w:rsidRPr="000054B7">
        <w:rPr>
          <w:rFonts w:ascii="Times New Roman" w:eastAsia="Times New Roman" w:hAnsi="Times New Roman" w:cs="Times New Roman"/>
          <w:b/>
          <w:iCs/>
          <w:lang w:val="en-US"/>
        </w:rPr>
        <w:br/>
        <w:t>IN POWER-SUPPLY SYSTEMS</w:t>
      </w:r>
    </w:p>
    <w:p w:rsidR="00194BD3" w:rsidRPr="000054B7" w:rsidRDefault="00194BD3" w:rsidP="00194BD3">
      <w:pPr>
        <w:widowControl w:val="0"/>
        <w:shd w:val="clear" w:color="auto" w:fill="FFFFFF"/>
        <w:jc w:val="center"/>
        <w:rPr>
          <w:rFonts w:ascii="Times New Roman" w:hAnsi="Times New Roman" w:cs="Times New Roman"/>
          <w:lang w:val="en-US"/>
        </w:rPr>
      </w:pPr>
    </w:p>
    <w:p w:rsidR="00194BD3" w:rsidRPr="000054B7" w:rsidRDefault="000054B7" w:rsidP="00194BD3">
      <w:pPr>
        <w:widowControl w:val="0"/>
        <w:shd w:val="clear" w:color="auto" w:fill="FFFFFF"/>
        <w:jc w:val="center"/>
        <w:rPr>
          <w:rFonts w:ascii="Times New Roman" w:hAnsi="Times New Roman" w:cs="Times New Roman"/>
          <w:b/>
          <w:lang w:val="en-US"/>
        </w:rPr>
      </w:pPr>
      <w:r w:rsidRPr="000054B7">
        <w:rPr>
          <w:rFonts w:ascii="Times New Roman" w:eastAsia="Times New Roman" w:hAnsi="Times New Roman" w:cs="Times New Roman"/>
          <w:b/>
          <w:iCs/>
          <w:lang w:val="en-US"/>
        </w:rPr>
        <w:t xml:space="preserve">O.A. </w:t>
      </w:r>
      <w:proofErr w:type="spellStart"/>
      <w:r w:rsidRPr="000054B7">
        <w:rPr>
          <w:rFonts w:ascii="Times New Roman" w:eastAsia="Times New Roman" w:hAnsi="Times New Roman" w:cs="Times New Roman"/>
          <w:b/>
          <w:iCs/>
          <w:lang w:val="en-US"/>
        </w:rPr>
        <w:t>Belov</w:t>
      </w:r>
      <w:proofErr w:type="spellEnd"/>
    </w:p>
    <w:p w:rsidR="00194BD3" w:rsidRPr="000054B7" w:rsidRDefault="00194BD3" w:rsidP="00194BD3">
      <w:pPr>
        <w:widowControl w:val="0"/>
        <w:shd w:val="clear" w:color="auto" w:fill="FFFFFF"/>
        <w:jc w:val="center"/>
        <w:rPr>
          <w:rFonts w:ascii="Times New Roman" w:hAnsi="Times New Roman" w:cs="Times New Roman"/>
          <w:b/>
          <w:i/>
          <w:lang w:val="en-US"/>
        </w:rPr>
      </w:pPr>
    </w:p>
    <w:p w:rsidR="00194BD3" w:rsidRPr="000054B7" w:rsidRDefault="000054B7" w:rsidP="00194BD3">
      <w:pPr>
        <w:widowControl w:val="0"/>
        <w:jc w:val="center"/>
        <w:rPr>
          <w:rFonts w:ascii="Times New Roman" w:hAnsi="Times New Roman" w:cs="Times New Roman"/>
          <w:i/>
          <w:iCs/>
          <w:sz w:val="20"/>
          <w:szCs w:val="20"/>
          <w:lang w:val="en-US"/>
        </w:rPr>
      </w:pPr>
      <w:r w:rsidRPr="000054B7">
        <w:rPr>
          <w:rFonts w:ascii="Times New Roman" w:eastAsia="Times New Roman" w:hAnsi="Times New Roman" w:cs="Times New Roman"/>
          <w:i/>
          <w:iCs/>
          <w:sz w:val="20"/>
          <w:szCs w:val="20"/>
          <w:lang w:val="en-US"/>
        </w:rPr>
        <w:t>Kamchatka State Technical University, Petropavlovsk-</w:t>
      </w:r>
      <w:proofErr w:type="spellStart"/>
      <w:r w:rsidRPr="000054B7">
        <w:rPr>
          <w:rFonts w:ascii="Times New Roman" w:eastAsia="Times New Roman" w:hAnsi="Times New Roman" w:cs="Times New Roman"/>
          <w:i/>
          <w:iCs/>
          <w:sz w:val="20"/>
          <w:szCs w:val="20"/>
          <w:lang w:val="en-US"/>
        </w:rPr>
        <w:t>Kamchatsky</w:t>
      </w:r>
      <w:proofErr w:type="spellEnd"/>
      <w:r w:rsidRPr="000054B7">
        <w:rPr>
          <w:rFonts w:ascii="Times New Roman" w:eastAsia="Times New Roman" w:hAnsi="Times New Roman" w:cs="Times New Roman"/>
          <w:i/>
          <w:iCs/>
          <w:sz w:val="20"/>
          <w:szCs w:val="20"/>
          <w:lang w:val="en-US"/>
        </w:rPr>
        <w:t>, 683003</w:t>
      </w:r>
    </w:p>
    <w:p w:rsidR="00194BD3" w:rsidRPr="00194BD3" w:rsidRDefault="00194BD3" w:rsidP="00194BD3">
      <w:pPr>
        <w:widowControl w:val="0"/>
        <w:shd w:val="clear" w:color="auto" w:fill="FFFFFF"/>
        <w:spacing w:before="60"/>
        <w:jc w:val="center"/>
        <w:rPr>
          <w:rFonts w:ascii="Times New Roman" w:hAnsi="Times New Roman" w:cs="Times New Roman"/>
          <w:i/>
          <w:iCs/>
          <w:sz w:val="20"/>
          <w:szCs w:val="20"/>
          <w:lang w:val="en-US"/>
        </w:rPr>
      </w:pPr>
      <w:proofErr w:type="gramStart"/>
      <w:r w:rsidRPr="00194BD3">
        <w:rPr>
          <w:rFonts w:ascii="Times New Roman" w:hAnsi="Times New Roman" w:cs="Times New Roman"/>
          <w:i/>
          <w:iCs/>
          <w:sz w:val="20"/>
          <w:szCs w:val="20"/>
          <w:lang w:val="en-US"/>
        </w:rPr>
        <w:t>e-mail</w:t>
      </w:r>
      <w:proofErr w:type="gramEnd"/>
      <w:r w:rsidRPr="00194BD3">
        <w:rPr>
          <w:rFonts w:ascii="Times New Roman" w:hAnsi="Times New Roman" w:cs="Times New Roman"/>
          <w:i/>
          <w:iCs/>
          <w:sz w:val="20"/>
          <w:szCs w:val="20"/>
          <w:lang w:val="en-US"/>
        </w:rPr>
        <w:t>: beloff.oa@gmail.ru</w:t>
      </w:r>
    </w:p>
    <w:p w:rsidR="00194BD3" w:rsidRPr="00194BD3" w:rsidRDefault="00194BD3" w:rsidP="00194BD3">
      <w:pPr>
        <w:widowControl w:val="0"/>
        <w:shd w:val="clear" w:color="auto" w:fill="FFFFFF"/>
        <w:ind w:firstLine="397"/>
        <w:jc w:val="both"/>
        <w:rPr>
          <w:rFonts w:ascii="Times New Roman" w:hAnsi="Times New Roman" w:cs="Times New Roman"/>
          <w:i/>
          <w:iCs/>
          <w:sz w:val="20"/>
          <w:szCs w:val="20"/>
          <w:lang w:val="en-US"/>
        </w:rPr>
      </w:pPr>
    </w:p>
    <w:p w:rsidR="00194BD3" w:rsidRPr="00194BD3" w:rsidRDefault="00194BD3" w:rsidP="00194BD3">
      <w:pPr>
        <w:shd w:val="clear" w:color="auto" w:fill="FFFFFF"/>
        <w:ind w:firstLine="397"/>
        <w:jc w:val="both"/>
        <w:rPr>
          <w:rFonts w:ascii="Times New Roman" w:eastAsia="Times New Roman" w:hAnsi="Times New Roman" w:cs="Times New Roman"/>
          <w:iCs/>
          <w:sz w:val="20"/>
          <w:szCs w:val="20"/>
          <w:lang w:val="en-US"/>
        </w:rPr>
      </w:pPr>
      <w:r w:rsidRPr="00194BD3">
        <w:rPr>
          <w:rFonts w:ascii="Times New Roman" w:eastAsia="Times New Roman" w:hAnsi="Times New Roman" w:cs="Times New Roman"/>
          <w:iCs/>
          <w:sz w:val="20"/>
          <w:szCs w:val="20"/>
          <w:lang w:val="en-US"/>
        </w:rPr>
        <w:t>Diagnostic variables of the electrical equipment are determined. Diagnostic features of the primary electrical equipment are considered. Classification of technical diagnostic devices is made. Perspective diagnostic systems of the electrical equipment are determined.</w:t>
      </w:r>
    </w:p>
    <w:p w:rsidR="00194BD3" w:rsidRPr="00194BD3" w:rsidRDefault="00194BD3" w:rsidP="00194BD3">
      <w:pPr>
        <w:shd w:val="clear" w:color="auto" w:fill="FFFFFF"/>
        <w:ind w:firstLine="397"/>
        <w:jc w:val="both"/>
        <w:rPr>
          <w:rFonts w:ascii="Times New Roman" w:eastAsia="Times New Roman" w:hAnsi="Times New Roman" w:cs="Times New Roman"/>
          <w:iCs/>
          <w:sz w:val="20"/>
          <w:szCs w:val="20"/>
          <w:lang w:val="en-US"/>
        </w:rPr>
      </w:pPr>
    </w:p>
    <w:p w:rsidR="004B2174" w:rsidRPr="00B15392" w:rsidRDefault="00194BD3" w:rsidP="00194BD3">
      <w:pPr>
        <w:ind w:firstLine="397"/>
        <w:rPr>
          <w:rFonts w:ascii="Times New Roman" w:eastAsia="Times New Roman" w:hAnsi="Times New Roman" w:cs="Times New Roman"/>
          <w:iCs/>
          <w:sz w:val="20"/>
          <w:szCs w:val="20"/>
          <w:lang w:val="en-US"/>
        </w:rPr>
      </w:pPr>
      <w:r w:rsidRPr="00194BD3">
        <w:rPr>
          <w:rFonts w:ascii="Times New Roman" w:eastAsia="Times New Roman" w:hAnsi="Times New Roman" w:cs="Times New Roman"/>
          <w:b/>
          <w:iCs/>
          <w:sz w:val="20"/>
          <w:szCs w:val="20"/>
          <w:lang w:val="en-US"/>
        </w:rPr>
        <w:t xml:space="preserve">Key words: </w:t>
      </w:r>
      <w:r w:rsidRPr="00194BD3">
        <w:rPr>
          <w:rFonts w:ascii="Times New Roman" w:eastAsia="Times New Roman" w:hAnsi="Times New Roman" w:cs="Times New Roman"/>
          <w:iCs/>
          <w:sz w:val="20"/>
          <w:szCs w:val="20"/>
          <w:lang w:val="en-US"/>
        </w:rPr>
        <w:t>diagnostic variable, TDD (technical diagnostic device), generator, transformer, networking equipment, infrared imager monitoring.</w:t>
      </w:r>
    </w:p>
    <w:p w:rsidR="00194BD3" w:rsidRPr="00B15392" w:rsidRDefault="00194BD3" w:rsidP="00194BD3">
      <w:pPr>
        <w:rPr>
          <w:rFonts w:ascii="Times New Roman" w:eastAsia="Times New Roman" w:hAnsi="Times New Roman" w:cs="Times New Roman"/>
          <w:iCs/>
          <w:sz w:val="20"/>
          <w:szCs w:val="20"/>
          <w:lang w:val="en-US"/>
        </w:rPr>
      </w:pPr>
    </w:p>
    <w:p w:rsidR="00194BD3" w:rsidRPr="00B15392" w:rsidRDefault="00194BD3" w:rsidP="00194BD3">
      <w:pPr>
        <w:rPr>
          <w:rFonts w:ascii="Times New Roman" w:eastAsia="Times New Roman" w:hAnsi="Times New Roman" w:cs="Times New Roman"/>
          <w:iCs/>
          <w:sz w:val="20"/>
          <w:szCs w:val="20"/>
          <w:lang w:val="en-US"/>
        </w:rPr>
      </w:pPr>
    </w:p>
    <w:p w:rsidR="00194BD3" w:rsidRPr="00B15392" w:rsidRDefault="00194BD3" w:rsidP="00194BD3">
      <w:pPr>
        <w:rPr>
          <w:rFonts w:ascii="Times New Roman" w:eastAsia="Times New Roman" w:hAnsi="Times New Roman" w:cs="Times New Roman"/>
          <w:iCs/>
          <w:sz w:val="20"/>
          <w:szCs w:val="20"/>
          <w:lang w:val="en-US"/>
        </w:rPr>
      </w:pPr>
    </w:p>
    <w:p w:rsidR="00194BD3" w:rsidRPr="00180F02" w:rsidRDefault="00194BD3" w:rsidP="00194BD3">
      <w:pPr>
        <w:widowControl w:val="0"/>
        <w:jc w:val="both"/>
        <w:rPr>
          <w:rFonts w:ascii="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519.6: 551.510.413.5(571.66)</w:t>
      </w:r>
    </w:p>
    <w:p w:rsidR="00194BD3" w:rsidRPr="00180F02" w:rsidRDefault="00194BD3" w:rsidP="00194BD3">
      <w:pPr>
        <w:widowControl w:val="0"/>
        <w:ind w:firstLine="397"/>
        <w:jc w:val="both"/>
        <w:rPr>
          <w:rFonts w:ascii="Times New Roman" w:hAnsi="Times New Roman" w:cs="Times New Roman"/>
          <w:b/>
          <w:lang w:val="en-US"/>
        </w:rPr>
      </w:pPr>
    </w:p>
    <w:p w:rsidR="00194BD3" w:rsidRPr="000054B7" w:rsidRDefault="000054B7" w:rsidP="00194BD3">
      <w:pPr>
        <w:widowControl w:val="0"/>
        <w:jc w:val="center"/>
        <w:rPr>
          <w:rFonts w:ascii="Times New Roman" w:hAnsi="Times New Roman" w:cs="Times New Roman"/>
          <w:b/>
          <w:lang w:val="en-US"/>
        </w:rPr>
      </w:pPr>
      <w:r w:rsidRPr="000054B7">
        <w:rPr>
          <w:rFonts w:ascii="Times New Roman" w:hAnsi="Times New Roman"/>
          <w:b/>
          <w:iCs/>
          <w:lang w:val="en-US"/>
        </w:rPr>
        <w:t xml:space="preserve">MULTICOMPONENT MODEL OF THE IONOSPHERE CRITICAL FREQUENCY </w:t>
      </w:r>
      <w:r w:rsidRPr="000054B7">
        <w:rPr>
          <w:rFonts w:ascii="Times New Roman" w:hAnsi="Times New Roman"/>
          <w:b/>
          <w:iCs/>
          <w:lang w:val="en-US"/>
        </w:rPr>
        <w:br/>
        <w:t>OVER KAMCHATKA</w:t>
      </w:r>
    </w:p>
    <w:p w:rsidR="00194BD3" w:rsidRPr="000054B7" w:rsidRDefault="00194BD3" w:rsidP="00194BD3">
      <w:pPr>
        <w:widowControl w:val="0"/>
        <w:jc w:val="center"/>
        <w:rPr>
          <w:rFonts w:ascii="Times New Roman" w:hAnsi="Times New Roman" w:cs="Times New Roman"/>
          <w:b/>
          <w:lang w:val="en-US"/>
        </w:rPr>
      </w:pPr>
    </w:p>
    <w:p w:rsidR="00194BD3" w:rsidRPr="000054B7" w:rsidRDefault="000054B7" w:rsidP="00194BD3">
      <w:pPr>
        <w:widowControl w:val="0"/>
        <w:jc w:val="center"/>
        <w:rPr>
          <w:rFonts w:ascii="Times New Roman" w:hAnsi="Times New Roman" w:cs="Times New Roman"/>
          <w:b/>
          <w:vertAlign w:val="superscript"/>
          <w:lang w:val="en-US"/>
        </w:rPr>
      </w:pPr>
      <w:r w:rsidRPr="000054B7">
        <w:rPr>
          <w:rFonts w:ascii="Times New Roman" w:hAnsi="Times New Roman"/>
          <w:b/>
          <w:iCs/>
          <w:lang w:val="en-US"/>
        </w:rPr>
        <w:t>N.V. Glushkova</w:t>
      </w:r>
      <w:r w:rsidRPr="000054B7">
        <w:rPr>
          <w:rFonts w:ascii="Times New Roman" w:hAnsi="Times New Roman"/>
          <w:b/>
          <w:iCs/>
          <w:vertAlign w:val="superscript"/>
          <w:lang w:val="en-US"/>
        </w:rPr>
        <w:t>1</w:t>
      </w:r>
      <w:proofErr w:type="gramStart"/>
      <w:r w:rsidRPr="000054B7">
        <w:rPr>
          <w:rFonts w:ascii="Times New Roman" w:hAnsi="Times New Roman"/>
          <w:b/>
          <w:iCs/>
          <w:vertAlign w:val="superscript"/>
          <w:lang w:val="en-US"/>
        </w:rPr>
        <w:t>,2</w:t>
      </w:r>
      <w:proofErr w:type="gramEnd"/>
      <w:r w:rsidRPr="000054B7">
        <w:rPr>
          <w:rFonts w:ascii="Times New Roman" w:hAnsi="Times New Roman"/>
          <w:b/>
          <w:iCs/>
          <w:vertAlign w:val="superscript"/>
          <w:lang w:val="en-US"/>
        </w:rPr>
        <w:t xml:space="preserve"> </w:t>
      </w:r>
      <w:r w:rsidRPr="000054B7">
        <w:rPr>
          <w:rFonts w:ascii="Times New Roman" w:hAnsi="Times New Roman"/>
          <w:b/>
          <w:iCs/>
          <w:lang w:val="en-US"/>
        </w:rPr>
        <w:t>, O.V. Mandricova</w:t>
      </w:r>
      <w:r w:rsidRPr="000054B7">
        <w:rPr>
          <w:rFonts w:ascii="Times New Roman" w:hAnsi="Times New Roman"/>
          <w:b/>
          <w:iCs/>
          <w:vertAlign w:val="superscript"/>
          <w:lang w:val="en-US"/>
        </w:rPr>
        <w:t>1,2</w:t>
      </w:r>
    </w:p>
    <w:p w:rsidR="00194BD3" w:rsidRPr="000054B7" w:rsidRDefault="00194BD3" w:rsidP="00194BD3">
      <w:pPr>
        <w:widowControl w:val="0"/>
        <w:jc w:val="center"/>
        <w:rPr>
          <w:rFonts w:ascii="Times New Roman" w:hAnsi="Times New Roman" w:cs="Times New Roman"/>
          <w:b/>
          <w:lang w:val="en-US"/>
        </w:rPr>
      </w:pPr>
    </w:p>
    <w:p w:rsidR="00194BD3" w:rsidRPr="000054B7" w:rsidRDefault="000054B7" w:rsidP="00194BD3">
      <w:pPr>
        <w:widowControl w:val="0"/>
        <w:spacing w:before="60"/>
        <w:jc w:val="center"/>
        <w:rPr>
          <w:rFonts w:ascii="Times New Roman" w:hAnsi="Times New Roman" w:cs="Times New Roman"/>
          <w:b/>
          <w:i/>
          <w:iCs/>
          <w:sz w:val="20"/>
          <w:szCs w:val="20"/>
          <w:lang w:val="en-US"/>
        </w:rPr>
      </w:pPr>
      <w:r w:rsidRPr="000054B7">
        <w:rPr>
          <w:rFonts w:ascii="Times New Roman" w:hAnsi="Times New Roman"/>
          <w:i/>
          <w:iCs/>
          <w:sz w:val="20"/>
          <w:szCs w:val="20"/>
          <w:vertAlign w:val="superscript"/>
          <w:lang w:val="en-US"/>
        </w:rPr>
        <w:t>1</w:t>
      </w:r>
      <w:r w:rsidRPr="000054B7">
        <w:rPr>
          <w:rFonts w:ascii="Times New Roman" w:hAnsi="Times New Roman"/>
          <w:i/>
          <w:iCs/>
          <w:sz w:val="20"/>
          <w:szCs w:val="20"/>
          <w:lang w:val="en-US"/>
        </w:rPr>
        <w:t>Kamchatka State Technical University, Petropavlovsk-</w:t>
      </w:r>
      <w:proofErr w:type="spellStart"/>
      <w:r w:rsidRPr="000054B7">
        <w:rPr>
          <w:rFonts w:ascii="Times New Roman" w:hAnsi="Times New Roman"/>
          <w:i/>
          <w:iCs/>
          <w:sz w:val="20"/>
          <w:szCs w:val="20"/>
          <w:lang w:val="en-US"/>
        </w:rPr>
        <w:t>Kamchatsky</w:t>
      </w:r>
      <w:proofErr w:type="spellEnd"/>
      <w:r w:rsidRPr="000054B7">
        <w:rPr>
          <w:rFonts w:ascii="Times New Roman" w:hAnsi="Times New Roman"/>
          <w:i/>
          <w:iCs/>
          <w:sz w:val="20"/>
          <w:szCs w:val="20"/>
          <w:lang w:val="en-US"/>
        </w:rPr>
        <w:t>, 683003;</w:t>
      </w:r>
      <w:r w:rsidRPr="000054B7">
        <w:rPr>
          <w:rFonts w:ascii="Times New Roman" w:hAnsi="Times New Roman"/>
          <w:i/>
          <w:sz w:val="20"/>
          <w:szCs w:val="20"/>
          <w:lang w:val="en-US"/>
        </w:rPr>
        <w:t xml:space="preserve"> </w:t>
      </w:r>
      <w:r w:rsidRPr="000054B7">
        <w:rPr>
          <w:rFonts w:ascii="Times New Roman" w:hAnsi="Times New Roman"/>
          <w:i/>
          <w:sz w:val="20"/>
          <w:szCs w:val="20"/>
          <w:lang w:val="en-US"/>
        </w:rPr>
        <w:br/>
      </w:r>
      <w:r w:rsidRPr="000054B7">
        <w:rPr>
          <w:rFonts w:ascii="Times New Roman" w:hAnsi="Times New Roman"/>
          <w:i/>
          <w:sz w:val="20"/>
          <w:szCs w:val="20"/>
          <w:vertAlign w:val="superscript"/>
          <w:lang w:val="en-US"/>
        </w:rPr>
        <w:t>2</w:t>
      </w:r>
      <w:r w:rsidRPr="000054B7">
        <w:rPr>
          <w:rFonts w:ascii="Times New Roman" w:hAnsi="Times New Roman"/>
          <w:i/>
          <w:iCs/>
          <w:sz w:val="20"/>
          <w:szCs w:val="20"/>
          <w:lang w:val="en-US"/>
        </w:rPr>
        <w:t xml:space="preserve">Institute of </w:t>
      </w:r>
      <w:proofErr w:type="spellStart"/>
      <w:r w:rsidRPr="000054B7">
        <w:rPr>
          <w:rFonts w:ascii="Times New Roman" w:hAnsi="Times New Roman"/>
          <w:i/>
          <w:iCs/>
          <w:sz w:val="20"/>
          <w:szCs w:val="20"/>
          <w:lang w:val="en-US"/>
        </w:rPr>
        <w:t>Cosmophysical</w:t>
      </w:r>
      <w:proofErr w:type="spellEnd"/>
      <w:r w:rsidRPr="000054B7">
        <w:rPr>
          <w:rFonts w:ascii="Times New Roman" w:hAnsi="Times New Roman"/>
          <w:i/>
          <w:iCs/>
          <w:sz w:val="20"/>
          <w:szCs w:val="20"/>
          <w:lang w:val="en-US"/>
        </w:rPr>
        <w:t xml:space="preserve"> Researches and Radio Wave Propagation, </w:t>
      </w:r>
      <w:r w:rsidRPr="000054B7">
        <w:rPr>
          <w:rFonts w:ascii="Times New Roman" w:hAnsi="Times New Roman"/>
          <w:i/>
          <w:iCs/>
          <w:sz w:val="20"/>
          <w:szCs w:val="20"/>
          <w:lang w:val="en-US"/>
        </w:rPr>
        <w:br/>
      </w:r>
      <w:proofErr w:type="spellStart"/>
      <w:r w:rsidRPr="000054B7">
        <w:rPr>
          <w:rFonts w:ascii="Times New Roman" w:hAnsi="Times New Roman"/>
          <w:i/>
          <w:iCs/>
          <w:sz w:val="20"/>
          <w:szCs w:val="20"/>
          <w:lang w:val="en-US"/>
        </w:rPr>
        <w:t>Paratunka</w:t>
      </w:r>
      <w:proofErr w:type="spellEnd"/>
      <w:r w:rsidRPr="000054B7">
        <w:rPr>
          <w:rFonts w:ascii="Times New Roman" w:hAnsi="Times New Roman"/>
          <w:i/>
          <w:iCs/>
          <w:sz w:val="20"/>
          <w:szCs w:val="20"/>
          <w:lang w:val="en-US"/>
        </w:rPr>
        <w:t xml:space="preserve">, Kamchatka, </w:t>
      </w:r>
      <w:r w:rsidRPr="000054B7">
        <w:rPr>
          <w:rFonts w:ascii="Times New Roman" w:hAnsi="Times New Roman"/>
          <w:i/>
          <w:sz w:val="20"/>
          <w:szCs w:val="20"/>
          <w:lang w:val="en-US"/>
        </w:rPr>
        <w:t>684034</w:t>
      </w:r>
    </w:p>
    <w:p w:rsidR="00194BD3" w:rsidRPr="00194BD3" w:rsidRDefault="00194BD3" w:rsidP="00194BD3">
      <w:pPr>
        <w:widowControl w:val="0"/>
        <w:spacing w:before="60"/>
        <w:jc w:val="center"/>
        <w:rPr>
          <w:rFonts w:ascii="Times New Roman" w:hAnsi="Times New Roman" w:cs="Times New Roman"/>
          <w:i/>
          <w:iCs/>
          <w:sz w:val="20"/>
          <w:szCs w:val="20"/>
          <w:lang w:val="en-US"/>
        </w:rPr>
      </w:pPr>
      <w:proofErr w:type="gramStart"/>
      <w:r w:rsidRPr="00194BD3">
        <w:rPr>
          <w:rFonts w:ascii="Times New Roman" w:hAnsi="Times New Roman" w:cs="Times New Roman"/>
          <w:i/>
          <w:iCs/>
          <w:sz w:val="20"/>
          <w:szCs w:val="20"/>
          <w:lang w:val="en-US"/>
        </w:rPr>
        <w:t>e-mail</w:t>
      </w:r>
      <w:proofErr w:type="gramEnd"/>
      <w:r w:rsidRPr="00194BD3">
        <w:rPr>
          <w:rFonts w:ascii="Times New Roman" w:hAnsi="Times New Roman" w:cs="Times New Roman"/>
          <w:i/>
          <w:iCs/>
          <w:sz w:val="20"/>
          <w:szCs w:val="20"/>
          <w:lang w:val="en-US"/>
        </w:rPr>
        <w:t xml:space="preserve">: </w:t>
      </w:r>
      <w:hyperlink r:id="rId4" w:history="1">
        <w:r w:rsidRPr="00194BD3">
          <w:rPr>
            <w:rStyle w:val="a7"/>
            <w:rFonts w:ascii="Times New Roman" w:hAnsi="Times New Roman" w:cs="Times New Roman"/>
            <w:i/>
            <w:iCs/>
            <w:color w:val="auto"/>
            <w:sz w:val="20"/>
            <w:szCs w:val="20"/>
            <w:u w:val="none"/>
            <w:lang w:val="en-US"/>
          </w:rPr>
          <w:t>oksanam1@mail.kamchatka.ru</w:t>
        </w:r>
      </w:hyperlink>
      <w:r w:rsidRPr="00194BD3">
        <w:rPr>
          <w:rFonts w:ascii="Times New Roman" w:hAnsi="Times New Roman" w:cs="Times New Roman"/>
          <w:i/>
          <w:iCs/>
          <w:sz w:val="20"/>
          <w:szCs w:val="20"/>
          <w:lang w:val="en-US"/>
        </w:rPr>
        <w:t>,</w:t>
      </w:r>
    </w:p>
    <w:p w:rsidR="00194BD3" w:rsidRPr="00194BD3" w:rsidRDefault="00194BD3" w:rsidP="00194BD3">
      <w:pPr>
        <w:widowControl w:val="0"/>
        <w:jc w:val="center"/>
        <w:rPr>
          <w:rFonts w:ascii="Times New Roman" w:hAnsi="Times New Roman" w:cs="Times New Roman"/>
          <w:i/>
          <w:iCs/>
          <w:sz w:val="20"/>
          <w:szCs w:val="20"/>
          <w:lang w:val="en-US"/>
        </w:rPr>
      </w:pPr>
      <w:proofErr w:type="gramStart"/>
      <w:r w:rsidRPr="00194BD3">
        <w:rPr>
          <w:rFonts w:ascii="Times New Roman" w:hAnsi="Times New Roman" w:cs="Times New Roman"/>
          <w:i/>
          <w:iCs/>
          <w:sz w:val="20"/>
          <w:szCs w:val="20"/>
          <w:lang w:val="en-US"/>
        </w:rPr>
        <w:t>e-mail</w:t>
      </w:r>
      <w:proofErr w:type="gramEnd"/>
      <w:r w:rsidRPr="00194BD3">
        <w:rPr>
          <w:rFonts w:ascii="Times New Roman" w:hAnsi="Times New Roman" w:cs="Times New Roman"/>
          <w:i/>
          <w:iCs/>
          <w:sz w:val="20"/>
          <w:szCs w:val="20"/>
          <w:lang w:val="en-US"/>
        </w:rPr>
        <w:t xml:space="preserve">: </w:t>
      </w:r>
      <w:hyperlink r:id="rId5" w:history="1">
        <w:r w:rsidRPr="00194BD3">
          <w:rPr>
            <w:rStyle w:val="a7"/>
            <w:rFonts w:ascii="Times New Roman" w:hAnsi="Times New Roman" w:cs="Times New Roman"/>
            <w:i/>
            <w:iCs/>
            <w:color w:val="auto"/>
            <w:sz w:val="20"/>
            <w:szCs w:val="20"/>
            <w:u w:val="none"/>
            <w:lang w:val="en-US"/>
          </w:rPr>
          <w:t>nv.glushkova@ya.ru</w:t>
        </w:r>
      </w:hyperlink>
    </w:p>
    <w:p w:rsidR="00194BD3" w:rsidRPr="00194BD3" w:rsidRDefault="00194BD3" w:rsidP="00194BD3">
      <w:pPr>
        <w:widowControl w:val="0"/>
        <w:ind w:firstLine="397"/>
        <w:jc w:val="both"/>
        <w:rPr>
          <w:rFonts w:ascii="Times New Roman" w:hAnsi="Times New Roman" w:cs="Times New Roman"/>
          <w:b/>
          <w:iCs/>
          <w:sz w:val="20"/>
          <w:szCs w:val="20"/>
          <w:lang w:val="en-US"/>
        </w:rPr>
      </w:pPr>
    </w:p>
    <w:p w:rsidR="00194BD3" w:rsidRPr="00194BD3" w:rsidRDefault="00194BD3" w:rsidP="00194BD3">
      <w:pPr>
        <w:pStyle w:val="a5"/>
        <w:ind w:firstLine="426"/>
        <w:jc w:val="both"/>
        <w:rPr>
          <w:rFonts w:ascii="Times New Roman" w:hAnsi="Times New Roman"/>
          <w:sz w:val="20"/>
          <w:szCs w:val="20"/>
          <w:lang w:val="en-US"/>
        </w:rPr>
      </w:pPr>
      <w:r w:rsidRPr="00194BD3">
        <w:rPr>
          <w:rFonts w:ascii="Times New Roman" w:hAnsi="Times New Roman"/>
          <w:sz w:val="20"/>
          <w:szCs w:val="20"/>
          <w:lang w:val="en-US"/>
        </w:rPr>
        <w:t xml:space="preserve">The article describes a </w:t>
      </w:r>
      <w:proofErr w:type="spellStart"/>
      <w:r w:rsidRPr="00194BD3">
        <w:rPr>
          <w:rFonts w:ascii="Times New Roman" w:hAnsi="Times New Roman"/>
          <w:sz w:val="20"/>
          <w:szCs w:val="20"/>
          <w:lang w:val="en-US"/>
        </w:rPr>
        <w:t>multicomponent</w:t>
      </w:r>
      <w:proofErr w:type="spellEnd"/>
      <w:r w:rsidRPr="00194BD3">
        <w:rPr>
          <w:rFonts w:ascii="Times New Roman" w:hAnsi="Times New Roman"/>
          <w:sz w:val="20"/>
          <w:szCs w:val="20"/>
          <w:lang w:val="en-US"/>
        </w:rPr>
        <w:t xml:space="preserve"> data model of the ionosphere critical frequency over Kamchatka and the results of its evaluation. Using the </w:t>
      </w:r>
      <w:proofErr w:type="spellStart"/>
      <w:r w:rsidRPr="00194BD3">
        <w:rPr>
          <w:rFonts w:ascii="Times New Roman" w:hAnsi="Times New Roman"/>
          <w:sz w:val="20"/>
          <w:szCs w:val="20"/>
          <w:lang w:val="en-US"/>
        </w:rPr>
        <w:t>multicomponent</w:t>
      </w:r>
      <w:proofErr w:type="spellEnd"/>
      <w:r w:rsidRPr="00194BD3">
        <w:rPr>
          <w:rFonts w:ascii="Times New Roman" w:hAnsi="Times New Roman"/>
          <w:sz w:val="20"/>
          <w:szCs w:val="20"/>
          <w:lang w:val="en-US"/>
        </w:rPr>
        <w:t xml:space="preserve"> modeling method proposed by the authors the data </w:t>
      </w:r>
      <w:proofErr w:type="gramStart"/>
      <w:r w:rsidRPr="00194BD3">
        <w:rPr>
          <w:rFonts w:ascii="Times New Roman" w:hAnsi="Times New Roman"/>
          <w:sz w:val="20"/>
          <w:szCs w:val="20"/>
          <w:lang w:val="en-US"/>
        </w:rPr>
        <w:t>models  were</w:t>
      </w:r>
      <w:proofErr w:type="gramEnd"/>
      <w:r w:rsidRPr="00194BD3">
        <w:rPr>
          <w:rFonts w:ascii="Times New Roman" w:hAnsi="Times New Roman"/>
          <w:sz w:val="20"/>
          <w:szCs w:val="20"/>
          <w:lang w:val="en-US"/>
        </w:rPr>
        <w:t xml:space="preserve">  identified and their diagnostic verification was made, the prognosis of parameter variations was made. On the basis of the prognosis error analysis, we could reveal anomalies which occur during high solar activity periods and strong earthquakes periods in Kamchatka.</w:t>
      </w:r>
    </w:p>
    <w:p w:rsidR="00194BD3" w:rsidRPr="00194BD3" w:rsidRDefault="00194BD3" w:rsidP="00194BD3">
      <w:pPr>
        <w:pStyle w:val="a5"/>
        <w:ind w:firstLine="426"/>
        <w:jc w:val="both"/>
        <w:rPr>
          <w:rFonts w:ascii="Times New Roman" w:hAnsi="Times New Roman"/>
          <w:sz w:val="18"/>
          <w:szCs w:val="18"/>
          <w:lang w:val="en-US"/>
        </w:rPr>
      </w:pPr>
    </w:p>
    <w:p w:rsidR="00194BD3" w:rsidRPr="00B15392" w:rsidRDefault="00194BD3" w:rsidP="00E45F67">
      <w:pPr>
        <w:ind w:firstLine="397"/>
        <w:jc w:val="both"/>
        <w:rPr>
          <w:rFonts w:ascii="Times New Roman" w:hAnsi="Times New Roman" w:cs="Times New Roman"/>
          <w:iCs/>
          <w:sz w:val="20"/>
          <w:szCs w:val="20"/>
          <w:lang w:val="en-US"/>
        </w:rPr>
      </w:pPr>
      <w:r w:rsidRPr="00194BD3">
        <w:rPr>
          <w:rFonts w:ascii="Times New Roman" w:hAnsi="Times New Roman" w:cs="Times New Roman"/>
          <w:b/>
          <w:iCs/>
          <w:sz w:val="20"/>
          <w:szCs w:val="20"/>
          <w:lang w:val="en-US"/>
        </w:rPr>
        <w:t>Key words:</w:t>
      </w:r>
      <w:r w:rsidRPr="00194BD3">
        <w:rPr>
          <w:rFonts w:ascii="Times New Roman" w:hAnsi="Times New Roman" w:cs="Times New Roman"/>
          <w:iCs/>
          <w:sz w:val="20"/>
          <w:szCs w:val="20"/>
          <w:lang w:val="en-US"/>
        </w:rPr>
        <w:t xml:space="preserve"> analysis of anomalies, the frequency of the ionosphere, the </w:t>
      </w:r>
      <w:proofErr w:type="spellStart"/>
      <w:r w:rsidRPr="00194BD3">
        <w:rPr>
          <w:rFonts w:ascii="Times New Roman" w:hAnsi="Times New Roman" w:cs="Times New Roman"/>
          <w:iCs/>
          <w:sz w:val="20"/>
          <w:szCs w:val="20"/>
          <w:lang w:val="en-US"/>
        </w:rPr>
        <w:t>multicomponent</w:t>
      </w:r>
      <w:proofErr w:type="spellEnd"/>
      <w:r w:rsidRPr="00194BD3">
        <w:rPr>
          <w:rFonts w:ascii="Times New Roman" w:hAnsi="Times New Roman" w:cs="Times New Roman"/>
          <w:iCs/>
          <w:sz w:val="20"/>
          <w:szCs w:val="20"/>
          <w:lang w:val="en-US"/>
        </w:rPr>
        <w:t xml:space="preserve"> modeling, </w:t>
      </w:r>
      <w:proofErr w:type="gramStart"/>
      <w:r w:rsidRPr="00194BD3">
        <w:rPr>
          <w:rFonts w:ascii="Times New Roman" w:hAnsi="Times New Roman" w:cs="Times New Roman"/>
          <w:iCs/>
          <w:sz w:val="20"/>
          <w:szCs w:val="20"/>
          <w:lang w:val="en-US"/>
        </w:rPr>
        <w:t>wavelet</w:t>
      </w:r>
      <w:proofErr w:type="gramEnd"/>
      <w:r w:rsidRPr="00194BD3">
        <w:rPr>
          <w:rFonts w:ascii="Times New Roman" w:hAnsi="Times New Roman" w:cs="Times New Roman"/>
          <w:iCs/>
          <w:sz w:val="20"/>
          <w:szCs w:val="20"/>
          <w:lang w:val="en-US"/>
        </w:rPr>
        <w:t xml:space="preserve"> transform, autoregressive</w:t>
      </w:r>
    </w:p>
    <w:p w:rsidR="00194BD3" w:rsidRPr="00B15392" w:rsidRDefault="00194BD3" w:rsidP="00194BD3">
      <w:pPr>
        <w:rPr>
          <w:rFonts w:ascii="Times New Roman" w:hAnsi="Times New Roman" w:cs="Times New Roman"/>
          <w:iCs/>
          <w:sz w:val="20"/>
          <w:szCs w:val="20"/>
          <w:lang w:val="en-US"/>
        </w:rPr>
      </w:pPr>
    </w:p>
    <w:p w:rsidR="00194BD3" w:rsidRPr="00B15392" w:rsidRDefault="00194BD3" w:rsidP="00194BD3">
      <w:pPr>
        <w:rPr>
          <w:rFonts w:ascii="Times New Roman" w:hAnsi="Times New Roman" w:cs="Times New Roman"/>
          <w:iCs/>
          <w:sz w:val="20"/>
          <w:szCs w:val="20"/>
          <w:lang w:val="en-US"/>
        </w:rPr>
      </w:pPr>
    </w:p>
    <w:p w:rsidR="00194BD3" w:rsidRPr="00B15392" w:rsidRDefault="00194BD3" w:rsidP="00194BD3">
      <w:pPr>
        <w:rPr>
          <w:rFonts w:ascii="Times New Roman" w:hAnsi="Times New Roman" w:cs="Times New Roman"/>
          <w:iCs/>
          <w:sz w:val="20"/>
          <w:szCs w:val="20"/>
          <w:lang w:val="en-US"/>
        </w:rPr>
      </w:pPr>
    </w:p>
    <w:p w:rsidR="00194BD3" w:rsidRPr="00180F02" w:rsidRDefault="00194BD3" w:rsidP="00194BD3">
      <w:pPr>
        <w:widowControl w:val="0"/>
        <w:jc w:val="both"/>
        <w:rPr>
          <w:rFonts w:ascii="Times New Roman" w:eastAsia="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w:t>
      </w:r>
      <w:r w:rsidRPr="00180F02">
        <w:rPr>
          <w:rFonts w:ascii="Times New Roman" w:eastAsia="Times New Roman" w:hAnsi="Times New Roman" w:cs="Times New Roman"/>
          <w:lang w:val="en-US"/>
        </w:rPr>
        <w:t>621.396.676.095</w:t>
      </w:r>
      <w:r w:rsidRPr="00180F02">
        <w:rPr>
          <w:rFonts w:ascii="Times New Roman" w:hAnsi="Times New Roman" w:cs="Times New Roman"/>
          <w:lang w:val="en-US"/>
        </w:rPr>
        <w:t>:</w:t>
      </w:r>
      <w:r w:rsidRPr="00180F02">
        <w:rPr>
          <w:rFonts w:ascii="Times New Roman" w:eastAsia="Times New Roman" w:hAnsi="Times New Roman" w:cs="Times New Roman"/>
          <w:lang w:val="en-US"/>
        </w:rPr>
        <w:t>629.562</w:t>
      </w:r>
    </w:p>
    <w:p w:rsidR="00194BD3" w:rsidRPr="00180F02" w:rsidRDefault="00194BD3" w:rsidP="00194BD3">
      <w:pPr>
        <w:widowControl w:val="0"/>
        <w:ind w:firstLine="397"/>
        <w:jc w:val="both"/>
        <w:rPr>
          <w:rFonts w:ascii="Times New Roman" w:hAnsi="Times New Roman" w:cs="Times New Roman"/>
          <w:lang w:val="en-US"/>
        </w:rPr>
      </w:pPr>
    </w:p>
    <w:p w:rsidR="00194BD3" w:rsidRPr="000054B7" w:rsidRDefault="000054B7" w:rsidP="00194BD3">
      <w:pPr>
        <w:widowControl w:val="0"/>
        <w:jc w:val="center"/>
        <w:rPr>
          <w:rFonts w:ascii="Times New Roman" w:hAnsi="Times New Roman" w:cs="Times New Roman"/>
          <w:b/>
          <w:lang w:val="en-US"/>
        </w:rPr>
      </w:pPr>
      <w:r w:rsidRPr="000054B7">
        <w:rPr>
          <w:rFonts w:ascii="Times New Roman" w:hAnsi="Times New Roman" w:cs="Times New Roman"/>
          <w:b/>
          <w:lang w:val="en-US"/>
        </w:rPr>
        <w:t xml:space="preserve">POLARIZATION POWER LOSSES DURING MARINE </w:t>
      </w:r>
      <w:proofErr w:type="gramStart"/>
      <w:r w:rsidRPr="000054B7">
        <w:rPr>
          <w:rFonts w:ascii="Times New Roman" w:hAnsi="Times New Roman" w:cs="Times New Roman"/>
          <w:b/>
          <w:lang w:val="en-US"/>
        </w:rPr>
        <w:t>HIGH-FREQUENCY</w:t>
      </w:r>
      <w:proofErr w:type="gramEnd"/>
      <w:r w:rsidRPr="000054B7">
        <w:rPr>
          <w:rFonts w:ascii="Times New Roman" w:hAnsi="Times New Roman" w:cs="Times New Roman"/>
          <w:b/>
          <w:lang w:val="en-US"/>
        </w:rPr>
        <w:t xml:space="preserve"> </w:t>
      </w:r>
      <w:r w:rsidRPr="000054B7">
        <w:rPr>
          <w:rFonts w:ascii="Times New Roman" w:hAnsi="Times New Roman" w:cs="Times New Roman"/>
          <w:b/>
          <w:lang w:val="en-US"/>
        </w:rPr>
        <w:br/>
        <w:t>RADIO COMMUNICATION OF FISHING VESSELS</w:t>
      </w:r>
    </w:p>
    <w:p w:rsidR="00194BD3" w:rsidRPr="000054B7" w:rsidRDefault="00194BD3" w:rsidP="00194BD3">
      <w:pPr>
        <w:widowControl w:val="0"/>
        <w:jc w:val="center"/>
        <w:rPr>
          <w:rFonts w:ascii="Times New Roman" w:hAnsi="Times New Roman" w:cs="Times New Roman"/>
          <w:lang w:val="en-US"/>
        </w:rPr>
      </w:pPr>
    </w:p>
    <w:p w:rsidR="00194BD3" w:rsidRPr="000054B7" w:rsidRDefault="000054B7" w:rsidP="00194BD3">
      <w:pPr>
        <w:widowControl w:val="0"/>
        <w:jc w:val="center"/>
        <w:rPr>
          <w:rFonts w:ascii="Times New Roman" w:hAnsi="Times New Roman" w:cs="Times New Roman"/>
          <w:b/>
          <w:vertAlign w:val="superscript"/>
          <w:lang w:val="en-US"/>
        </w:rPr>
      </w:pPr>
      <w:r w:rsidRPr="000054B7">
        <w:rPr>
          <w:rFonts w:ascii="Times New Roman" w:hAnsi="Times New Roman" w:cs="Times New Roman"/>
          <w:b/>
          <w:lang w:val="en-US"/>
        </w:rPr>
        <w:t xml:space="preserve">And. I. </w:t>
      </w:r>
      <w:proofErr w:type="spellStart"/>
      <w:r w:rsidRPr="000054B7">
        <w:rPr>
          <w:rFonts w:ascii="Times New Roman" w:hAnsi="Times New Roman" w:cs="Times New Roman"/>
          <w:b/>
          <w:lang w:val="en-US"/>
        </w:rPr>
        <w:t>Kulinich</w:t>
      </w:r>
      <w:proofErr w:type="spellEnd"/>
    </w:p>
    <w:p w:rsidR="00194BD3" w:rsidRPr="000054B7" w:rsidRDefault="000054B7" w:rsidP="00194BD3">
      <w:pPr>
        <w:widowControl w:val="0"/>
        <w:spacing w:before="120"/>
        <w:jc w:val="center"/>
        <w:rPr>
          <w:rFonts w:ascii="Times New Roman" w:hAnsi="Times New Roman" w:cs="Times New Roman"/>
          <w:b/>
          <w:i/>
          <w:sz w:val="20"/>
          <w:szCs w:val="20"/>
          <w:vertAlign w:val="superscript"/>
          <w:lang w:val="en-US"/>
        </w:rPr>
      </w:pPr>
      <w:r w:rsidRPr="000054B7">
        <w:rPr>
          <w:rFonts w:ascii="Times New Roman" w:hAnsi="Times New Roman" w:cs="Times New Roman"/>
          <w:i/>
          <w:sz w:val="20"/>
          <w:szCs w:val="20"/>
          <w:lang w:val="en-US"/>
        </w:rPr>
        <w:t>Kamchatka State Technical University, Petropavlovsk-</w:t>
      </w:r>
      <w:proofErr w:type="spellStart"/>
      <w:r w:rsidRPr="000054B7">
        <w:rPr>
          <w:rFonts w:ascii="Times New Roman" w:hAnsi="Times New Roman" w:cs="Times New Roman"/>
          <w:i/>
          <w:sz w:val="20"/>
          <w:szCs w:val="20"/>
          <w:lang w:val="en-US"/>
        </w:rPr>
        <w:t>Kamchatsky</w:t>
      </w:r>
      <w:proofErr w:type="spellEnd"/>
      <w:r w:rsidRPr="000054B7">
        <w:rPr>
          <w:rFonts w:ascii="Times New Roman" w:hAnsi="Times New Roman" w:cs="Times New Roman"/>
          <w:i/>
          <w:sz w:val="20"/>
          <w:szCs w:val="20"/>
          <w:lang w:val="en-US"/>
        </w:rPr>
        <w:t>, 683003</w:t>
      </w:r>
    </w:p>
    <w:p w:rsidR="00194BD3" w:rsidRPr="00180F02" w:rsidRDefault="00194BD3" w:rsidP="00194BD3">
      <w:pPr>
        <w:widowControl w:val="0"/>
        <w:spacing w:before="120"/>
        <w:jc w:val="center"/>
        <w:rPr>
          <w:rFonts w:ascii="Times New Roman" w:hAnsi="Times New Roman" w:cs="Times New Roman"/>
          <w:lang w:val="en-US"/>
        </w:rPr>
      </w:pPr>
      <w:proofErr w:type="gramStart"/>
      <w:r w:rsidRPr="00194BD3">
        <w:rPr>
          <w:rFonts w:ascii="Times New Roman" w:hAnsi="Times New Roman" w:cs="Times New Roman"/>
          <w:i/>
          <w:sz w:val="20"/>
          <w:szCs w:val="20"/>
          <w:lang w:val="en-US"/>
        </w:rPr>
        <w:t>e</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mail</w:t>
      </w:r>
      <w:proofErr w:type="gramEnd"/>
      <w:r w:rsidRPr="00180F02">
        <w:rPr>
          <w:rFonts w:ascii="Times New Roman" w:hAnsi="Times New Roman" w:cs="Times New Roman"/>
          <w:i/>
          <w:sz w:val="20"/>
          <w:szCs w:val="20"/>
          <w:lang w:val="en-US"/>
        </w:rPr>
        <w:t xml:space="preserve">: </w:t>
      </w:r>
      <w:r w:rsidRPr="00194BD3">
        <w:rPr>
          <w:rFonts w:ascii="Times New Roman" w:hAnsi="Times New Roman" w:cs="Times New Roman"/>
          <w:i/>
          <w:sz w:val="20"/>
          <w:szCs w:val="20"/>
          <w:lang w:val="en-US"/>
        </w:rPr>
        <w:t>yakyak</w:t>
      </w:r>
      <w:r w:rsidRPr="00180F02">
        <w:rPr>
          <w:rFonts w:ascii="Times New Roman" w:hAnsi="Times New Roman" w:cs="Times New Roman"/>
          <w:i/>
          <w:sz w:val="20"/>
          <w:szCs w:val="20"/>
          <w:lang w:val="en-US"/>
        </w:rPr>
        <w:t>13@</w:t>
      </w:r>
      <w:r w:rsidRPr="00194BD3">
        <w:rPr>
          <w:rFonts w:ascii="Times New Roman" w:hAnsi="Times New Roman" w:cs="Times New Roman"/>
          <w:i/>
          <w:sz w:val="20"/>
          <w:szCs w:val="20"/>
          <w:lang w:val="en-US"/>
        </w:rPr>
        <w:t>mail</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ru</w:t>
      </w:r>
    </w:p>
    <w:p w:rsidR="00194BD3" w:rsidRPr="00180F02" w:rsidRDefault="00194BD3" w:rsidP="00194BD3">
      <w:pPr>
        <w:widowControl w:val="0"/>
        <w:ind w:firstLine="397"/>
        <w:jc w:val="both"/>
        <w:rPr>
          <w:rFonts w:ascii="Times New Roman" w:hAnsi="Times New Roman" w:cs="Times New Roman"/>
          <w:lang w:val="en-US"/>
        </w:rPr>
      </w:pPr>
    </w:p>
    <w:p w:rsidR="00194BD3" w:rsidRPr="00194BD3" w:rsidRDefault="00194BD3" w:rsidP="00194BD3">
      <w:pPr>
        <w:ind w:firstLine="426"/>
        <w:jc w:val="both"/>
        <w:rPr>
          <w:rFonts w:ascii="Times New Roman" w:hAnsi="Times New Roman" w:cs="Times New Roman"/>
          <w:b/>
          <w:sz w:val="20"/>
          <w:szCs w:val="20"/>
          <w:lang w:val="en-US"/>
        </w:rPr>
      </w:pPr>
      <w:r w:rsidRPr="00194BD3">
        <w:rPr>
          <w:rFonts w:ascii="Times New Roman" w:hAnsi="Times New Roman" w:cs="Times New Roman"/>
          <w:sz w:val="20"/>
          <w:szCs w:val="20"/>
          <w:lang w:val="en-US"/>
        </w:rPr>
        <w:t>We ascertained the shipboard antennas with vertical signals polarization had polarized losses of signal power due to the direction change of polarization vector in the ionosphere and the Earth's magnetic field. Circularly pol</w:t>
      </w:r>
      <w:r w:rsidRPr="00194BD3">
        <w:rPr>
          <w:rFonts w:ascii="Times New Roman" w:hAnsi="Times New Roman" w:cs="Times New Roman"/>
          <w:sz w:val="20"/>
          <w:szCs w:val="20"/>
          <w:lang w:val="en-US"/>
        </w:rPr>
        <w:t>a</w:t>
      </w:r>
      <w:r w:rsidRPr="00194BD3">
        <w:rPr>
          <w:rFonts w:ascii="Times New Roman" w:hAnsi="Times New Roman" w:cs="Times New Roman"/>
          <w:sz w:val="20"/>
          <w:szCs w:val="20"/>
          <w:lang w:val="en-US"/>
        </w:rPr>
        <w:t>rized antennas don’t have these kinds of losses.</w:t>
      </w:r>
    </w:p>
    <w:p w:rsidR="00194BD3" w:rsidRPr="00194BD3" w:rsidRDefault="00194BD3" w:rsidP="00194BD3">
      <w:pPr>
        <w:jc w:val="both"/>
        <w:rPr>
          <w:rFonts w:ascii="Times New Roman" w:hAnsi="Times New Roman" w:cs="Times New Roman"/>
          <w:b/>
          <w:sz w:val="20"/>
          <w:szCs w:val="20"/>
          <w:lang w:val="en-US"/>
        </w:rPr>
      </w:pPr>
    </w:p>
    <w:p w:rsidR="00194BD3" w:rsidRPr="00B15392" w:rsidRDefault="00194BD3" w:rsidP="00194BD3">
      <w:pPr>
        <w:ind w:firstLine="397"/>
        <w:rPr>
          <w:rFonts w:ascii="Times New Roman" w:hAnsi="Times New Roman" w:cs="Times New Roman"/>
          <w:sz w:val="20"/>
          <w:szCs w:val="20"/>
          <w:lang w:val="en-US"/>
        </w:rPr>
      </w:pPr>
      <w:r w:rsidRPr="00194BD3">
        <w:rPr>
          <w:rFonts w:ascii="Times New Roman" w:hAnsi="Times New Roman" w:cs="Times New Roman"/>
          <w:b/>
          <w:iCs/>
          <w:sz w:val="20"/>
          <w:szCs w:val="20"/>
          <w:lang w:val="en-US"/>
        </w:rPr>
        <w:t xml:space="preserve">Key words: </w:t>
      </w:r>
      <w:r w:rsidRPr="00194BD3">
        <w:rPr>
          <w:rFonts w:ascii="Times New Roman" w:hAnsi="Times New Roman" w:cs="Times New Roman"/>
          <w:sz w:val="20"/>
          <w:szCs w:val="20"/>
          <w:lang w:val="en-US"/>
        </w:rPr>
        <w:t>antenna, polarization, electric field strength, pattern.</w:t>
      </w: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pStyle w:val="a5"/>
        <w:rPr>
          <w:rFonts w:ascii="Times New Roman" w:hAnsi="Times New Roman"/>
          <w:lang w:val="en-US"/>
        </w:rPr>
      </w:pPr>
      <w:r w:rsidRPr="00194BD3">
        <w:rPr>
          <w:rFonts w:ascii="Times New Roman" w:hAnsi="Times New Roman"/>
        </w:rPr>
        <w:t>УДК</w:t>
      </w:r>
      <w:r w:rsidRPr="00180F02">
        <w:rPr>
          <w:rFonts w:ascii="Times New Roman" w:hAnsi="Times New Roman"/>
          <w:lang w:val="en-US"/>
        </w:rPr>
        <w:t xml:space="preserve"> 519.856:[629.5.06:621.3]</w:t>
      </w:r>
    </w:p>
    <w:p w:rsidR="00194BD3" w:rsidRPr="00180F02" w:rsidRDefault="00194BD3" w:rsidP="00194BD3">
      <w:pPr>
        <w:pStyle w:val="a5"/>
        <w:widowControl w:val="0"/>
        <w:ind w:firstLine="397"/>
        <w:jc w:val="both"/>
        <w:rPr>
          <w:rFonts w:ascii="Times New Roman" w:hAnsi="Times New Roman"/>
          <w:b/>
          <w:sz w:val="16"/>
          <w:szCs w:val="16"/>
          <w:lang w:val="en-US"/>
        </w:rPr>
      </w:pPr>
    </w:p>
    <w:p w:rsidR="00194BD3" w:rsidRPr="000054B7" w:rsidRDefault="000054B7" w:rsidP="00194BD3">
      <w:pPr>
        <w:pStyle w:val="a5"/>
        <w:widowControl w:val="0"/>
        <w:jc w:val="center"/>
        <w:rPr>
          <w:rFonts w:ascii="Times New Roman" w:hAnsi="Times New Roman"/>
          <w:b/>
          <w:lang w:val="en-US"/>
        </w:rPr>
      </w:pPr>
      <w:r w:rsidRPr="000054B7">
        <w:rPr>
          <w:rFonts w:ascii="Times New Roman" w:hAnsi="Times New Roman"/>
          <w:b/>
          <w:lang w:val="en-US" w:eastAsia="ja-JP"/>
        </w:rPr>
        <w:t>METHODS OF DETERMINING THE REMAINING WORKING CAPACITY F OBJECTS OF MARINE ELECTRICAL EQUIPMENT</w:t>
      </w:r>
    </w:p>
    <w:p w:rsidR="00194BD3" w:rsidRPr="000054B7" w:rsidRDefault="00194BD3" w:rsidP="00194BD3">
      <w:pPr>
        <w:widowControl w:val="0"/>
        <w:autoSpaceDN w:val="0"/>
        <w:jc w:val="center"/>
        <w:rPr>
          <w:rFonts w:ascii="Times New Roman" w:eastAsia="Times New Roman" w:hAnsi="Times New Roman" w:cs="Times New Roman"/>
          <w:b/>
          <w:lang w:val="en-US"/>
        </w:rPr>
      </w:pPr>
    </w:p>
    <w:p w:rsidR="00194BD3" w:rsidRPr="000054B7" w:rsidRDefault="000054B7" w:rsidP="00194BD3">
      <w:pPr>
        <w:widowControl w:val="0"/>
        <w:autoSpaceDN w:val="0"/>
        <w:jc w:val="center"/>
        <w:rPr>
          <w:rFonts w:ascii="Times New Roman" w:eastAsia="Times New Roman" w:hAnsi="Times New Roman" w:cs="Times New Roman"/>
          <w:b/>
          <w:lang w:val="en-US"/>
        </w:rPr>
      </w:pPr>
      <w:r w:rsidRPr="000054B7">
        <w:rPr>
          <w:rFonts w:ascii="Times New Roman" w:hAnsi="Times New Roman"/>
          <w:b/>
          <w:bCs/>
          <w:lang w:val="en-US"/>
        </w:rPr>
        <w:t xml:space="preserve">G.A. </w:t>
      </w:r>
      <w:proofErr w:type="spellStart"/>
      <w:r w:rsidRPr="000054B7">
        <w:rPr>
          <w:rFonts w:ascii="Times New Roman" w:hAnsi="Times New Roman"/>
          <w:b/>
          <w:bCs/>
          <w:lang w:val="en-US"/>
        </w:rPr>
        <w:t>Pjukke</w:t>
      </w:r>
      <w:proofErr w:type="spellEnd"/>
      <w:r w:rsidRPr="000054B7">
        <w:rPr>
          <w:rFonts w:ascii="Times New Roman" w:hAnsi="Times New Roman"/>
          <w:b/>
          <w:bCs/>
          <w:lang w:val="en-US"/>
        </w:rPr>
        <w:t xml:space="preserve">, D.S. </w:t>
      </w:r>
      <w:proofErr w:type="spellStart"/>
      <w:r w:rsidRPr="000054B7">
        <w:rPr>
          <w:rFonts w:ascii="Times New Roman" w:hAnsi="Times New Roman"/>
          <w:b/>
          <w:bCs/>
          <w:lang w:val="en-US"/>
        </w:rPr>
        <w:t>Strelnikov</w:t>
      </w:r>
      <w:proofErr w:type="spellEnd"/>
    </w:p>
    <w:p w:rsidR="00194BD3" w:rsidRPr="000054B7" w:rsidRDefault="000054B7" w:rsidP="00194BD3">
      <w:pPr>
        <w:widowControl w:val="0"/>
        <w:autoSpaceDN w:val="0"/>
        <w:spacing w:before="120"/>
        <w:jc w:val="center"/>
        <w:rPr>
          <w:rFonts w:ascii="Times New Roman" w:eastAsia="Times New Roman" w:hAnsi="Times New Roman" w:cs="Times New Roman"/>
          <w:i/>
          <w:sz w:val="20"/>
          <w:szCs w:val="20"/>
          <w:lang w:val="en-US"/>
        </w:rPr>
      </w:pPr>
      <w:r w:rsidRPr="000054B7">
        <w:rPr>
          <w:rFonts w:ascii="Times New Roman" w:hAnsi="Times New Roman"/>
          <w:bCs/>
          <w:i/>
          <w:sz w:val="20"/>
          <w:szCs w:val="20"/>
          <w:vertAlign w:val="superscript"/>
          <w:lang w:val="en-US"/>
        </w:rPr>
        <w:t>1</w:t>
      </w:r>
      <w:r w:rsidRPr="000054B7">
        <w:rPr>
          <w:rFonts w:ascii="Times New Roman" w:hAnsi="Times New Roman"/>
          <w:i/>
          <w:iCs/>
          <w:sz w:val="20"/>
          <w:szCs w:val="20"/>
          <w:lang w:val="en-US"/>
        </w:rPr>
        <w:t>Kamchatka State Technical University, Petropavlovsk-</w:t>
      </w:r>
      <w:proofErr w:type="spellStart"/>
      <w:r w:rsidRPr="000054B7">
        <w:rPr>
          <w:rFonts w:ascii="Times New Roman" w:hAnsi="Times New Roman"/>
          <w:i/>
          <w:iCs/>
          <w:sz w:val="20"/>
          <w:szCs w:val="20"/>
          <w:lang w:val="en-US"/>
        </w:rPr>
        <w:t>Kamchatsky</w:t>
      </w:r>
      <w:proofErr w:type="spellEnd"/>
      <w:r w:rsidRPr="000054B7">
        <w:rPr>
          <w:rFonts w:ascii="Times New Roman" w:hAnsi="Times New Roman"/>
          <w:i/>
          <w:iCs/>
          <w:sz w:val="20"/>
          <w:szCs w:val="20"/>
          <w:lang w:val="en-US"/>
        </w:rPr>
        <w:t>, 683003</w:t>
      </w:r>
    </w:p>
    <w:p w:rsidR="00194BD3" w:rsidRPr="00180F02" w:rsidRDefault="00194BD3" w:rsidP="00194BD3">
      <w:pPr>
        <w:widowControl w:val="0"/>
        <w:autoSpaceDN w:val="0"/>
        <w:spacing w:before="120"/>
        <w:jc w:val="center"/>
        <w:rPr>
          <w:rFonts w:ascii="Times New Roman" w:eastAsia="Times New Roman" w:hAnsi="Times New Roman" w:cs="Times New Roman"/>
          <w:i/>
          <w:sz w:val="20"/>
          <w:szCs w:val="20"/>
          <w:lang w:val="en-US"/>
        </w:rPr>
      </w:pPr>
      <w:proofErr w:type="gramStart"/>
      <w:r w:rsidRPr="00194BD3">
        <w:rPr>
          <w:rFonts w:ascii="Times New Roman" w:eastAsia="Times New Roman" w:hAnsi="Times New Roman" w:cs="Times New Roman"/>
          <w:i/>
          <w:sz w:val="20"/>
          <w:szCs w:val="20"/>
          <w:lang w:val="en-US"/>
        </w:rPr>
        <w:t>e</w:t>
      </w:r>
      <w:r w:rsidRPr="00180F02">
        <w:rPr>
          <w:rFonts w:ascii="Times New Roman" w:eastAsia="Times New Roman" w:hAnsi="Times New Roman" w:cs="Times New Roman"/>
          <w:i/>
          <w:sz w:val="20"/>
          <w:szCs w:val="20"/>
          <w:lang w:val="en-US"/>
        </w:rPr>
        <w:t>-</w:t>
      </w:r>
      <w:r w:rsidRPr="00194BD3">
        <w:rPr>
          <w:rFonts w:ascii="Times New Roman" w:eastAsia="Times New Roman" w:hAnsi="Times New Roman" w:cs="Times New Roman"/>
          <w:i/>
          <w:sz w:val="20"/>
          <w:szCs w:val="20"/>
          <w:lang w:val="en-US"/>
        </w:rPr>
        <w:t>mail</w:t>
      </w:r>
      <w:proofErr w:type="gramEnd"/>
      <w:r w:rsidRPr="00180F02">
        <w:rPr>
          <w:rFonts w:ascii="Times New Roman" w:eastAsia="Times New Roman" w:hAnsi="Times New Roman" w:cs="Times New Roman"/>
          <w:i/>
          <w:sz w:val="20"/>
          <w:szCs w:val="20"/>
          <w:lang w:val="en-US"/>
        </w:rPr>
        <w:t xml:space="preserve">: </w:t>
      </w:r>
      <w:r w:rsidRPr="00194BD3">
        <w:rPr>
          <w:rFonts w:ascii="Times New Roman" w:eastAsia="Times New Roman" w:hAnsi="Times New Roman" w:cs="Times New Roman"/>
          <w:i/>
          <w:sz w:val="20"/>
          <w:szCs w:val="20"/>
          <w:lang w:val="en-US"/>
        </w:rPr>
        <w:t>diestrel</w:t>
      </w:r>
      <w:r w:rsidRPr="00180F02">
        <w:rPr>
          <w:rFonts w:ascii="Times New Roman" w:eastAsia="Times New Roman" w:hAnsi="Times New Roman" w:cs="Times New Roman"/>
          <w:i/>
          <w:sz w:val="20"/>
          <w:szCs w:val="20"/>
          <w:lang w:val="en-US"/>
        </w:rPr>
        <w:t>@</w:t>
      </w:r>
      <w:r w:rsidRPr="00194BD3">
        <w:rPr>
          <w:rFonts w:ascii="Times New Roman" w:eastAsia="Times New Roman" w:hAnsi="Times New Roman" w:cs="Times New Roman"/>
          <w:i/>
          <w:sz w:val="20"/>
          <w:szCs w:val="20"/>
          <w:lang w:val="en-US"/>
        </w:rPr>
        <w:t>gmail</w:t>
      </w:r>
      <w:r w:rsidRPr="00180F02">
        <w:rPr>
          <w:rFonts w:ascii="Times New Roman" w:eastAsia="Times New Roman" w:hAnsi="Times New Roman" w:cs="Times New Roman"/>
          <w:i/>
          <w:sz w:val="20"/>
          <w:szCs w:val="20"/>
          <w:lang w:val="en-US"/>
        </w:rPr>
        <w:t>.</w:t>
      </w:r>
      <w:r w:rsidRPr="00194BD3">
        <w:rPr>
          <w:rFonts w:ascii="Times New Roman" w:eastAsia="Times New Roman" w:hAnsi="Times New Roman" w:cs="Times New Roman"/>
          <w:i/>
          <w:sz w:val="20"/>
          <w:szCs w:val="20"/>
          <w:lang w:val="en-US"/>
        </w:rPr>
        <w:t>com</w:t>
      </w:r>
    </w:p>
    <w:p w:rsidR="00194BD3" w:rsidRPr="00194BD3" w:rsidRDefault="00194BD3" w:rsidP="00194BD3">
      <w:pPr>
        <w:pStyle w:val="a5"/>
        <w:widowControl w:val="0"/>
        <w:ind w:firstLine="397"/>
        <w:jc w:val="both"/>
        <w:rPr>
          <w:rFonts w:ascii="Times New Roman" w:hAnsi="Times New Roman"/>
          <w:sz w:val="20"/>
          <w:szCs w:val="20"/>
          <w:lang w:val="en-US"/>
        </w:rPr>
      </w:pPr>
    </w:p>
    <w:p w:rsidR="00194BD3" w:rsidRPr="00194BD3" w:rsidRDefault="00194BD3" w:rsidP="00194BD3">
      <w:pPr>
        <w:pStyle w:val="a5"/>
        <w:widowControl w:val="0"/>
        <w:ind w:firstLine="397"/>
        <w:jc w:val="both"/>
        <w:rPr>
          <w:rFonts w:ascii="Times New Roman" w:hAnsi="Times New Roman"/>
          <w:sz w:val="20"/>
          <w:szCs w:val="20"/>
          <w:lang w:val="en-US"/>
        </w:rPr>
      </w:pPr>
      <w:r w:rsidRPr="00194BD3">
        <w:rPr>
          <w:rFonts w:ascii="Times New Roman" w:hAnsi="Times New Roman"/>
          <w:sz w:val="20"/>
          <w:szCs w:val="20"/>
          <w:lang w:val="en-US" w:eastAsia="ja-JP"/>
        </w:rPr>
        <w:t xml:space="preserve">The </w:t>
      </w:r>
      <w:r w:rsidRPr="00194BD3">
        <w:rPr>
          <w:rFonts w:ascii="Times New Roman" w:hAnsi="Times New Roman"/>
          <w:sz w:val="20"/>
          <w:szCs w:val="20"/>
          <w:lang w:val="en-US"/>
        </w:rPr>
        <w:t>method offered in work based on the use of the model constructed by process of elimination of varied p</w:t>
      </w:r>
      <w:r w:rsidRPr="00194BD3">
        <w:rPr>
          <w:rFonts w:ascii="Times New Roman" w:hAnsi="Times New Roman"/>
          <w:sz w:val="20"/>
          <w:szCs w:val="20"/>
          <w:lang w:val="en-US"/>
        </w:rPr>
        <w:t>a</w:t>
      </w:r>
      <w:r w:rsidRPr="00194BD3">
        <w:rPr>
          <w:rFonts w:ascii="Times New Roman" w:hAnsi="Times New Roman"/>
          <w:sz w:val="20"/>
          <w:szCs w:val="20"/>
          <w:lang w:val="en-US"/>
        </w:rPr>
        <w:t>rameter. At the operational stage, this technique allows to make the current regulation and service of the equipment by real technical condition. Evaluation of the current state of diagnosis objects is based on the criterion of proximity of the technical condition of the object to a critical diagnosis. The estimate of the value of the drift point of diagno</w:t>
      </w:r>
      <w:r w:rsidRPr="00194BD3">
        <w:rPr>
          <w:rFonts w:ascii="Times New Roman" w:hAnsi="Times New Roman"/>
          <w:sz w:val="20"/>
          <w:szCs w:val="20"/>
          <w:lang w:val="en-US"/>
        </w:rPr>
        <w:t>s</w:t>
      </w:r>
      <w:r w:rsidRPr="00194BD3">
        <w:rPr>
          <w:rFonts w:ascii="Times New Roman" w:hAnsi="Times New Roman"/>
          <w:sz w:val="20"/>
          <w:szCs w:val="20"/>
          <w:lang w:val="en-US"/>
        </w:rPr>
        <w:t xml:space="preserve">ing the state of the object in the space of diagnosis is </w:t>
      </w:r>
      <w:proofErr w:type="spellStart"/>
      <w:r w:rsidRPr="00194BD3">
        <w:rPr>
          <w:rFonts w:ascii="Times New Roman" w:hAnsi="Times New Roman"/>
          <w:sz w:val="20"/>
          <w:szCs w:val="20"/>
          <w:lang w:val="en-US"/>
        </w:rPr>
        <w:t>selectedas</w:t>
      </w:r>
      <w:proofErr w:type="spellEnd"/>
      <w:r w:rsidRPr="00194BD3">
        <w:rPr>
          <w:rFonts w:ascii="Times New Roman" w:hAnsi="Times New Roman"/>
          <w:sz w:val="20"/>
          <w:szCs w:val="20"/>
          <w:lang w:val="en-US"/>
        </w:rPr>
        <w:t xml:space="preserve"> criterion. Typical problem of using the function of several variables is converted to the task of using a function with variable parameters. This allows in aggregate with interval methods to consider only deterministic optimization models, avoiding the cumbersome analytical models and techniques and improve constructed on the basis of the use of analytical expressions of the gradient of the obje</w:t>
      </w:r>
      <w:r w:rsidRPr="00194BD3">
        <w:rPr>
          <w:rFonts w:ascii="Times New Roman" w:hAnsi="Times New Roman"/>
          <w:sz w:val="20"/>
          <w:szCs w:val="20"/>
          <w:lang w:val="en-US"/>
        </w:rPr>
        <w:t>c</w:t>
      </w:r>
      <w:r w:rsidRPr="00194BD3">
        <w:rPr>
          <w:rFonts w:ascii="Times New Roman" w:hAnsi="Times New Roman"/>
          <w:sz w:val="20"/>
          <w:szCs w:val="20"/>
          <w:lang w:val="en-US"/>
        </w:rPr>
        <w:t>tive functions, boundary, etc., methods traditionally used in the optimization.</w:t>
      </w:r>
    </w:p>
    <w:p w:rsidR="00194BD3" w:rsidRPr="00194BD3" w:rsidRDefault="00194BD3" w:rsidP="00194BD3">
      <w:pPr>
        <w:pStyle w:val="a5"/>
        <w:widowControl w:val="0"/>
        <w:ind w:firstLine="397"/>
        <w:jc w:val="both"/>
        <w:rPr>
          <w:rFonts w:ascii="Times New Roman" w:hAnsi="Times New Roman"/>
          <w:sz w:val="20"/>
          <w:szCs w:val="20"/>
          <w:lang w:val="en-US"/>
        </w:rPr>
      </w:pPr>
    </w:p>
    <w:p w:rsidR="00194BD3" w:rsidRPr="00B15392" w:rsidRDefault="00194BD3" w:rsidP="00194BD3">
      <w:pPr>
        <w:ind w:firstLine="397"/>
        <w:rPr>
          <w:rFonts w:ascii="Times New Roman" w:hAnsi="Times New Roman" w:cs="Times New Roman"/>
          <w:sz w:val="20"/>
          <w:szCs w:val="20"/>
          <w:lang w:val="en-US"/>
        </w:rPr>
      </w:pPr>
      <w:r w:rsidRPr="00194BD3">
        <w:rPr>
          <w:rFonts w:ascii="Times New Roman" w:hAnsi="Times New Roman" w:cs="Times New Roman"/>
          <w:b/>
          <w:bCs/>
          <w:sz w:val="20"/>
          <w:szCs w:val="20"/>
          <w:lang w:val="en-US"/>
        </w:rPr>
        <w:t xml:space="preserve">Key words: </w:t>
      </w:r>
      <w:r w:rsidRPr="00194BD3">
        <w:rPr>
          <w:rFonts w:ascii="Times New Roman" w:hAnsi="Times New Roman" w:cs="Times New Roman"/>
          <w:sz w:val="20"/>
          <w:szCs w:val="20"/>
          <w:lang w:val="en-US"/>
        </w:rPr>
        <w:t>diagnostic feature, stochastic model, regular model, variation, adjustable parameter.</w:t>
      </w: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pStyle w:val="a5"/>
        <w:rPr>
          <w:rFonts w:ascii="Times New Roman" w:hAnsi="Times New Roman"/>
          <w:lang w:val="en-US"/>
        </w:rPr>
      </w:pPr>
      <w:r w:rsidRPr="00194BD3">
        <w:rPr>
          <w:rFonts w:ascii="Times New Roman" w:hAnsi="Times New Roman"/>
        </w:rPr>
        <w:t>УДК</w:t>
      </w:r>
      <w:r w:rsidRPr="00180F02">
        <w:rPr>
          <w:rFonts w:ascii="Times New Roman" w:hAnsi="Times New Roman"/>
          <w:lang w:val="en-US"/>
        </w:rPr>
        <w:t xml:space="preserve"> 519.856:[629.5.06:621.3]</w:t>
      </w:r>
    </w:p>
    <w:p w:rsidR="00194BD3" w:rsidRPr="00180F02" w:rsidRDefault="00194BD3" w:rsidP="00194BD3">
      <w:pPr>
        <w:pStyle w:val="a5"/>
        <w:widowControl w:val="0"/>
        <w:ind w:firstLine="397"/>
        <w:jc w:val="both"/>
        <w:rPr>
          <w:rFonts w:ascii="Times New Roman" w:hAnsi="Times New Roman"/>
          <w:lang w:val="en-US"/>
        </w:rPr>
      </w:pPr>
    </w:p>
    <w:p w:rsidR="00194BD3" w:rsidRPr="000054B7" w:rsidRDefault="000054B7" w:rsidP="00194BD3">
      <w:pPr>
        <w:pStyle w:val="a5"/>
        <w:widowControl w:val="0"/>
        <w:jc w:val="center"/>
        <w:rPr>
          <w:rFonts w:ascii="Times New Roman" w:hAnsi="Times New Roman"/>
          <w:b/>
          <w:lang w:val="en-US"/>
        </w:rPr>
      </w:pPr>
      <w:r w:rsidRPr="000054B7">
        <w:rPr>
          <w:rFonts w:ascii="Times New Roman" w:hAnsi="Times New Roman"/>
          <w:b/>
          <w:lang w:val="en-US"/>
        </w:rPr>
        <w:t xml:space="preserve">STOCHASTIC MODELS AND OPERABILITY ANALYSIS </w:t>
      </w:r>
      <w:r w:rsidRPr="000054B7">
        <w:rPr>
          <w:rFonts w:ascii="Times New Roman" w:hAnsi="Times New Roman"/>
          <w:b/>
          <w:lang w:val="en-US"/>
        </w:rPr>
        <w:br/>
        <w:t>OF SHIP ELECTRICAL EQUIPMENT UNITS</w:t>
      </w:r>
    </w:p>
    <w:p w:rsidR="00194BD3" w:rsidRPr="000054B7" w:rsidRDefault="00194BD3" w:rsidP="00194BD3">
      <w:pPr>
        <w:pStyle w:val="a5"/>
        <w:widowControl w:val="0"/>
        <w:jc w:val="center"/>
        <w:rPr>
          <w:rFonts w:ascii="Times New Roman" w:hAnsi="Times New Roman"/>
          <w:b/>
          <w:i/>
          <w:lang w:val="en-US"/>
        </w:rPr>
      </w:pPr>
    </w:p>
    <w:p w:rsidR="00194BD3" w:rsidRPr="000054B7" w:rsidRDefault="000054B7" w:rsidP="00194BD3">
      <w:pPr>
        <w:pStyle w:val="a5"/>
        <w:widowControl w:val="0"/>
        <w:jc w:val="center"/>
        <w:rPr>
          <w:rFonts w:ascii="Times New Roman" w:hAnsi="Times New Roman"/>
          <w:b/>
          <w:lang w:val="en-US"/>
        </w:rPr>
      </w:pPr>
      <w:r w:rsidRPr="000054B7">
        <w:rPr>
          <w:rFonts w:ascii="Times New Roman" w:hAnsi="Times New Roman"/>
          <w:b/>
          <w:lang w:val="en-US"/>
        </w:rPr>
        <w:t xml:space="preserve">G.A. </w:t>
      </w:r>
      <w:proofErr w:type="spellStart"/>
      <w:r w:rsidRPr="000054B7">
        <w:rPr>
          <w:rFonts w:ascii="Times New Roman" w:hAnsi="Times New Roman"/>
          <w:b/>
          <w:lang w:val="en-US"/>
        </w:rPr>
        <w:t>Pjukke</w:t>
      </w:r>
      <w:proofErr w:type="spellEnd"/>
      <w:r w:rsidRPr="000054B7">
        <w:rPr>
          <w:rFonts w:ascii="Times New Roman" w:hAnsi="Times New Roman"/>
          <w:b/>
          <w:lang w:val="en-US"/>
        </w:rPr>
        <w:t xml:space="preserve">, S.O. </w:t>
      </w:r>
      <w:proofErr w:type="spellStart"/>
      <w:r w:rsidRPr="000054B7">
        <w:rPr>
          <w:rFonts w:ascii="Times New Roman" w:hAnsi="Times New Roman"/>
          <w:b/>
          <w:lang w:val="en-US"/>
        </w:rPr>
        <w:t>Fedorov</w:t>
      </w:r>
      <w:proofErr w:type="spellEnd"/>
    </w:p>
    <w:p w:rsidR="00194BD3" w:rsidRPr="000054B7" w:rsidRDefault="00194BD3" w:rsidP="00194BD3">
      <w:pPr>
        <w:pStyle w:val="a5"/>
        <w:widowControl w:val="0"/>
        <w:jc w:val="center"/>
        <w:rPr>
          <w:rFonts w:ascii="Times New Roman" w:hAnsi="Times New Roman"/>
          <w:sz w:val="16"/>
          <w:szCs w:val="16"/>
          <w:lang w:val="en-US"/>
        </w:rPr>
      </w:pPr>
    </w:p>
    <w:p w:rsidR="00194BD3" w:rsidRPr="000054B7" w:rsidRDefault="000054B7" w:rsidP="00194BD3">
      <w:pPr>
        <w:pStyle w:val="a5"/>
        <w:widowControl w:val="0"/>
        <w:jc w:val="center"/>
        <w:rPr>
          <w:rFonts w:ascii="Times New Roman" w:hAnsi="Times New Roman"/>
          <w:i/>
          <w:sz w:val="20"/>
          <w:szCs w:val="20"/>
          <w:lang w:val="en-US"/>
        </w:rPr>
      </w:pPr>
      <w:r w:rsidRPr="000054B7">
        <w:rPr>
          <w:rFonts w:ascii="Times New Roman" w:hAnsi="Times New Roman"/>
          <w:i/>
          <w:sz w:val="20"/>
          <w:szCs w:val="20"/>
          <w:lang w:val="en-US"/>
        </w:rPr>
        <w:t>Kamchatka State Technical University, Petropavlovsk-</w:t>
      </w:r>
      <w:proofErr w:type="spellStart"/>
      <w:r w:rsidRPr="000054B7">
        <w:rPr>
          <w:rFonts w:ascii="Times New Roman" w:hAnsi="Times New Roman"/>
          <w:i/>
          <w:sz w:val="20"/>
          <w:szCs w:val="20"/>
          <w:lang w:val="en-US"/>
        </w:rPr>
        <w:t>Kamchatsky</w:t>
      </w:r>
      <w:proofErr w:type="spellEnd"/>
      <w:r w:rsidRPr="000054B7">
        <w:rPr>
          <w:rFonts w:ascii="Times New Roman" w:hAnsi="Times New Roman"/>
          <w:i/>
          <w:sz w:val="20"/>
          <w:szCs w:val="20"/>
          <w:lang w:val="en-US"/>
        </w:rPr>
        <w:t>, 683003</w:t>
      </w:r>
    </w:p>
    <w:p w:rsidR="00194BD3" w:rsidRPr="00180F02" w:rsidRDefault="00194BD3" w:rsidP="00194BD3">
      <w:pPr>
        <w:pStyle w:val="a5"/>
        <w:widowControl w:val="0"/>
        <w:spacing w:before="120"/>
        <w:jc w:val="center"/>
        <w:rPr>
          <w:rFonts w:ascii="Times New Roman" w:hAnsi="Times New Roman"/>
          <w:i/>
          <w:sz w:val="20"/>
          <w:szCs w:val="20"/>
          <w:lang w:val="en-US"/>
        </w:rPr>
      </w:pPr>
      <w:proofErr w:type="gramStart"/>
      <w:r w:rsidRPr="00194BD3">
        <w:rPr>
          <w:rFonts w:ascii="Times New Roman" w:hAnsi="Times New Roman"/>
          <w:i/>
          <w:sz w:val="20"/>
          <w:szCs w:val="20"/>
          <w:lang w:val="en-US"/>
        </w:rPr>
        <w:t>e</w:t>
      </w:r>
      <w:r w:rsidRPr="00180F02">
        <w:rPr>
          <w:rFonts w:ascii="Times New Roman" w:hAnsi="Times New Roman"/>
          <w:i/>
          <w:sz w:val="20"/>
          <w:szCs w:val="20"/>
          <w:lang w:val="en-US"/>
        </w:rPr>
        <w:t>-</w:t>
      </w:r>
      <w:r w:rsidRPr="00194BD3">
        <w:rPr>
          <w:rFonts w:ascii="Times New Roman" w:hAnsi="Times New Roman"/>
          <w:i/>
          <w:sz w:val="20"/>
          <w:szCs w:val="20"/>
          <w:lang w:val="en-US"/>
        </w:rPr>
        <w:t>mail</w:t>
      </w:r>
      <w:proofErr w:type="gramEnd"/>
      <w:r w:rsidRPr="00180F02">
        <w:rPr>
          <w:rFonts w:ascii="Times New Roman" w:hAnsi="Times New Roman"/>
          <w:i/>
          <w:sz w:val="20"/>
          <w:szCs w:val="20"/>
          <w:lang w:val="en-US"/>
        </w:rPr>
        <w:t xml:space="preserve">: </w:t>
      </w:r>
      <w:r w:rsidRPr="00194BD3">
        <w:rPr>
          <w:rFonts w:ascii="Times New Roman" w:hAnsi="Times New Roman"/>
          <w:i/>
          <w:sz w:val="20"/>
          <w:szCs w:val="20"/>
          <w:lang w:val="en-US"/>
        </w:rPr>
        <w:t>imfedr</w:t>
      </w:r>
      <w:r w:rsidRPr="00180F02">
        <w:rPr>
          <w:rFonts w:ascii="Times New Roman" w:hAnsi="Times New Roman"/>
          <w:i/>
          <w:sz w:val="20"/>
          <w:szCs w:val="20"/>
          <w:lang w:val="en-US"/>
        </w:rPr>
        <w:t>@</w:t>
      </w:r>
      <w:r w:rsidRPr="00194BD3">
        <w:rPr>
          <w:rFonts w:ascii="Times New Roman" w:hAnsi="Times New Roman"/>
          <w:i/>
          <w:sz w:val="20"/>
          <w:szCs w:val="20"/>
          <w:lang w:val="en-US"/>
        </w:rPr>
        <w:t>gmail</w:t>
      </w:r>
      <w:r w:rsidRPr="00180F02">
        <w:rPr>
          <w:rFonts w:ascii="Times New Roman" w:hAnsi="Times New Roman"/>
          <w:i/>
          <w:sz w:val="20"/>
          <w:szCs w:val="20"/>
          <w:lang w:val="en-US"/>
        </w:rPr>
        <w:t>.</w:t>
      </w:r>
      <w:r w:rsidRPr="00194BD3">
        <w:rPr>
          <w:rFonts w:ascii="Times New Roman" w:hAnsi="Times New Roman"/>
          <w:i/>
          <w:sz w:val="20"/>
          <w:szCs w:val="20"/>
          <w:lang w:val="en-US"/>
        </w:rPr>
        <w:t>com</w:t>
      </w:r>
    </w:p>
    <w:p w:rsidR="000054B7" w:rsidRPr="00180F02" w:rsidRDefault="000054B7" w:rsidP="00194BD3">
      <w:pPr>
        <w:pStyle w:val="a5"/>
        <w:ind w:firstLine="397"/>
        <w:jc w:val="both"/>
        <w:rPr>
          <w:rFonts w:ascii="Times New Roman" w:hAnsi="Times New Roman"/>
          <w:spacing w:val="-2"/>
          <w:sz w:val="20"/>
          <w:szCs w:val="20"/>
          <w:lang w:val="en-US"/>
        </w:rPr>
      </w:pPr>
    </w:p>
    <w:p w:rsidR="00194BD3" w:rsidRPr="00194BD3" w:rsidRDefault="00194BD3" w:rsidP="00194BD3">
      <w:pPr>
        <w:pStyle w:val="a5"/>
        <w:ind w:firstLine="397"/>
        <w:jc w:val="both"/>
        <w:rPr>
          <w:rFonts w:ascii="Times New Roman" w:hAnsi="Times New Roman"/>
          <w:spacing w:val="-2"/>
          <w:sz w:val="20"/>
          <w:szCs w:val="20"/>
          <w:lang w:val="en-US"/>
        </w:rPr>
      </w:pPr>
      <w:r w:rsidRPr="00194BD3">
        <w:rPr>
          <w:rFonts w:ascii="Times New Roman" w:hAnsi="Times New Roman"/>
          <w:spacing w:val="-2"/>
          <w:sz w:val="20"/>
          <w:szCs w:val="20"/>
          <w:lang w:val="en-US"/>
        </w:rPr>
        <w:t xml:space="preserve">The proposed method </w:t>
      </w:r>
      <w:proofErr w:type="gramStart"/>
      <w:r w:rsidRPr="00194BD3">
        <w:rPr>
          <w:rFonts w:ascii="Times New Roman" w:hAnsi="Times New Roman"/>
          <w:spacing w:val="-2"/>
          <w:sz w:val="20"/>
          <w:szCs w:val="20"/>
          <w:lang w:val="en-US"/>
        </w:rPr>
        <w:t>is based</w:t>
      </w:r>
      <w:proofErr w:type="gramEnd"/>
      <w:r w:rsidRPr="00194BD3">
        <w:rPr>
          <w:rFonts w:ascii="Times New Roman" w:hAnsi="Times New Roman"/>
          <w:spacing w:val="-2"/>
          <w:sz w:val="20"/>
          <w:szCs w:val="20"/>
          <w:lang w:val="en-US"/>
        </w:rPr>
        <w:t xml:space="preserve"> on the use of stochastic models constructed with elimination approach of variable parameters. This method allows to make current adjustment and equipment maintenance of the equipment according to the </w:t>
      </w:r>
      <w:proofErr w:type="gramStart"/>
      <w:r w:rsidRPr="00194BD3">
        <w:rPr>
          <w:rFonts w:ascii="Times New Roman" w:hAnsi="Times New Roman"/>
          <w:spacing w:val="-2"/>
          <w:sz w:val="20"/>
          <w:szCs w:val="20"/>
          <w:lang w:val="en-US"/>
        </w:rPr>
        <w:t>actual  technical</w:t>
      </w:r>
      <w:proofErr w:type="gramEnd"/>
      <w:r w:rsidRPr="00194BD3">
        <w:rPr>
          <w:rFonts w:ascii="Times New Roman" w:hAnsi="Times New Roman"/>
          <w:spacing w:val="-2"/>
          <w:sz w:val="20"/>
          <w:szCs w:val="20"/>
          <w:lang w:val="en-US"/>
        </w:rPr>
        <w:t xml:space="preserve"> condition. The proposed method includes preliminary estimation of interval range of parameters change composing the component based on the analysis of static and dynamic modes of operation. The use </w:t>
      </w:r>
      <w:proofErr w:type="gramStart"/>
      <w:r w:rsidRPr="00194BD3">
        <w:rPr>
          <w:rFonts w:ascii="Times New Roman" w:hAnsi="Times New Roman"/>
          <w:spacing w:val="-2"/>
          <w:sz w:val="20"/>
          <w:szCs w:val="20"/>
          <w:lang w:val="en-US"/>
        </w:rPr>
        <w:t>of  interval</w:t>
      </w:r>
      <w:proofErr w:type="gramEnd"/>
      <w:r w:rsidRPr="00194BD3">
        <w:rPr>
          <w:rFonts w:ascii="Times New Roman" w:hAnsi="Times New Roman"/>
          <w:spacing w:val="-2"/>
          <w:sz w:val="20"/>
          <w:szCs w:val="20"/>
          <w:lang w:val="en-US"/>
        </w:rPr>
        <w:t xml:space="preserve"> arithmetic operations provides for finding intervals of parametric control. The process of system’s degradation is mo</w:t>
      </w:r>
      <w:r w:rsidRPr="00194BD3">
        <w:rPr>
          <w:rFonts w:ascii="Times New Roman" w:hAnsi="Times New Roman"/>
          <w:spacing w:val="-2"/>
          <w:sz w:val="20"/>
          <w:szCs w:val="20"/>
          <w:lang w:val="en-US"/>
        </w:rPr>
        <w:t>d</w:t>
      </w:r>
      <w:r w:rsidRPr="00194BD3">
        <w:rPr>
          <w:rFonts w:ascii="Times New Roman" w:hAnsi="Times New Roman"/>
          <w:spacing w:val="-2"/>
          <w:sz w:val="20"/>
          <w:szCs w:val="20"/>
          <w:lang w:val="en-US"/>
        </w:rPr>
        <w:t xml:space="preserve">eled basing on </w:t>
      </w:r>
      <w:proofErr w:type="spellStart"/>
      <w:r w:rsidRPr="00194BD3">
        <w:rPr>
          <w:rFonts w:ascii="Times New Roman" w:hAnsi="Times New Roman"/>
          <w:spacing w:val="-2"/>
          <w:sz w:val="20"/>
          <w:szCs w:val="20"/>
          <w:lang w:val="en-US"/>
        </w:rPr>
        <w:t>Markovian</w:t>
      </w:r>
      <w:proofErr w:type="spellEnd"/>
      <w:r w:rsidRPr="00194BD3">
        <w:rPr>
          <w:rFonts w:ascii="Times New Roman" w:hAnsi="Times New Roman"/>
          <w:spacing w:val="-2"/>
          <w:sz w:val="20"/>
          <w:szCs w:val="20"/>
          <w:lang w:val="en-US"/>
        </w:rPr>
        <w:t xml:space="preserve"> process with the use of matrix form of Chapman-</w:t>
      </w:r>
      <w:proofErr w:type="spellStart"/>
      <w:r w:rsidRPr="00194BD3">
        <w:rPr>
          <w:rFonts w:ascii="Times New Roman" w:hAnsi="Times New Roman"/>
          <w:spacing w:val="-2"/>
          <w:sz w:val="20"/>
          <w:szCs w:val="20"/>
          <w:lang w:val="en-US"/>
        </w:rPr>
        <w:t>Kolmogorov</w:t>
      </w:r>
      <w:proofErr w:type="spellEnd"/>
      <w:r w:rsidRPr="00194BD3">
        <w:rPr>
          <w:rFonts w:ascii="Times New Roman" w:hAnsi="Times New Roman"/>
          <w:spacing w:val="-2"/>
          <w:sz w:val="20"/>
          <w:szCs w:val="20"/>
          <w:lang w:val="en-US"/>
        </w:rPr>
        <w:t xml:space="preserve"> equation. It allows to observe the process of system’s degradation and to perform an anticipatory control.</w:t>
      </w:r>
    </w:p>
    <w:p w:rsidR="00194BD3" w:rsidRPr="00194BD3" w:rsidRDefault="00194BD3" w:rsidP="00194BD3">
      <w:pPr>
        <w:pStyle w:val="a5"/>
        <w:ind w:firstLine="397"/>
        <w:jc w:val="both"/>
        <w:rPr>
          <w:rFonts w:ascii="Times New Roman" w:hAnsi="Times New Roman"/>
          <w:b/>
          <w:bCs/>
          <w:sz w:val="20"/>
          <w:szCs w:val="20"/>
          <w:lang w:val="en-US"/>
        </w:rPr>
      </w:pPr>
    </w:p>
    <w:p w:rsidR="00194BD3" w:rsidRPr="00B15392" w:rsidRDefault="00194BD3" w:rsidP="00194BD3">
      <w:pPr>
        <w:ind w:firstLine="397"/>
        <w:rPr>
          <w:rFonts w:ascii="Times New Roman" w:hAnsi="Times New Roman" w:cs="Times New Roman"/>
          <w:sz w:val="20"/>
          <w:szCs w:val="20"/>
          <w:lang w:val="en-US"/>
        </w:rPr>
      </w:pPr>
      <w:r w:rsidRPr="00194BD3">
        <w:rPr>
          <w:rFonts w:ascii="Times New Roman" w:hAnsi="Times New Roman" w:cs="Times New Roman"/>
          <w:b/>
          <w:bCs/>
          <w:sz w:val="20"/>
          <w:szCs w:val="20"/>
          <w:lang w:val="en-US"/>
        </w:rPr>
        <w:t xml:space="preserve">Key words: </w:t>
      </w:r>
      <w:r w:rsidRPr="00194BD3">
        <w:rPr>
          <w:rFonts w:ascii="Times New Roman" w:hAnsi="Times New Roman" w:cs="Times New Roman"/>
          <w:sz w:val="20"/>
          <w:szCs w:val="20"/>
          <w:lang w:val="en-US"/>
        </w:rPr>
        <w:t>diagnostic attribute, stochastic model, regular model, variation, adjustable parameter.</w:t>
      </w: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widowControl w:val="0"/>
        <w:rPr>
          <w:rFonts w:ascii="Times New Roman" w:eastAsia="Times New Roman" w:hAnsi="Times New Roman" w:cs="Times New Roman"/>
          <w:noProof/>
          <w:lang w:val="en-US"/>
        </w:rPr>
      </w:pPr>
      <w:r w:rsidRPr="00194BD3">
        <w:rPr>
          <w:rStyle w:val="apple-style-span"/>
          <w:rFonts w:ascii="Times New Roman" w:hAnsi="Times New Roman"/>
        </w:rPr>
        <w:t>УДК</w:t>
      </w:r>
      <w:r w:rsidRPr="00180F02">
        <w:rPr>
          <w:rStyle w:val="apple-style-span"/>
          <w:rFonts w:ascii="Times New Roman" w:hAnsi="Times New Roman"/>
          <w:lang w:val="en-US"/>
        </w:rPr>
        <w:t xml:space="preserve">: </w:t>
      </w:r>
      <w:r w:rsidRPr="00180F02">
        <w:rPr>
          <w:rFonts w:ascii="Times New Roman" w:eastAsia="Times New Roman" w:hAnsi="Times New Roman" w:cs="Times New Roman"/>
          <w:noProof/>
          <w:lang w:val="en-US"/>
        </w:rPr>
        <w:t>004.932.75'1</w:t>
      </w:r>
    </w:p>
    <w:p w:rsidR="00194BD3" w:rsidRPr="00180F02" w:rsidRDefault="00194BD3" w:rsidP="00194BD3">
      <w:pPr>
        <w:widowControl w:val="0"/>
        <w:ind w:firstLine="142"/>
        <w:rPr>
          <w:rFonts w:ascii="Times New Roman" w:eastAsia="Times New Roman" w:hAnsi="Times New Roman" w:cs="Times New Roman"/>
          <w:noProof/>
          <w:lang w:val="en-US"/>
        </w:rPr>
      </w:pPr>
    </w:p>
    <w:p w:rsidR="00194BD3" w:rsidRPr="000054B7" w:rsidRDefault="000054B7" w:rsidP="00194BD3">
      <w:pPr>
        <w:widowControl w:val="0"/>
        <w:ind w:firstLine="142"/>
        <w:jc w:val="center"/>
        <w:rPr>
          <w:rFonts w:ascii="Times New Roman" w:hAnsi="Times New Roman" w:cs="Times New Roman"/>
          <w:b/>
          <w:lang w:val="en-US"/>
        </w:rPr>
      </w:pPr>
      <w:r w:rsidRPr="000054B7">
        <w:rPr>
          <w:rFonts w:ascii="Times New Roman" w:eastAsia="Times New Roman" w:hAnsi="Times New Roman" w:cs="Times New Roman"/>
          <w:b/>
          <w:lang w:val="en-US"/>
        </w:rPr>
        <w:t>FEATURE EXTRACTION IN THE PROBLEM OF HANDWRITTEN TEXT RECOGNITION</w:t>
      </w:r>
    </w:p>
    <w:p w:rsidR="00194BD3" w:rsidRPr="000054B7" w:rsidRDefault="00194BD3" w:rsidP="00194BD3">
      <w:pPr>
        <w:widowControl w:val="0"/>
        <w:ind w:firstLine="142"/>
        <w:jc w:val="center"/>
        <w:rPr>
          <w:rFonts w:ascii="Times New Roman" w:hAnsi="Times New Roman" w:cs="Times New Roman"/>
          <w:b/>
          <w:lang w:val="en-US"/>
        </w:rPr>
      </w:pPr>
    </w:p>
    <w:p w:rsidR="00194BD3" w:rsidRPr="000054B7" w:rsidRDefault="000054B7" w:rsidP="00194BD3">
      <w:pPr>
        <w:widowControl w:val="0"/>
        <w:ind w:firstLine="142"/>
        <w:jc w:val="center"/>
        <w:rPr>
          <w:rFonts w:ascii="Times New Roman" w:hAnsi="Times New Roman" w:cs="Times New Roman"/>
          <w:b/>
          <w:lang w:val="en-US"/>
        </w:rPr>
      </w:pPr>
      <w:proofErr w:type="spellStart"/>
      <w:r w:rsidRPr="000054B7">
        <w:rPr>
          <w:rFonts w:ascii="Times New Roman" w:eastAsia="Times New Roman" w:hAnsi="Times New Roman" w:cs="Times New Roman"/>
          <w:b/>
          <w:lang w:val="en-US"/>
        </w:rPr>
        <w:t>Sh.Kh</w:t>
      </w:r>
      <w:proofErr w:type="spellEnd"/>
      <w:r w:rsidRPr="000054B7">
        <w:rPr>
          <w:rFonts w:ascii="Times New Roman" w:eastAsia="Times New Roman" w:hAnsi="Times New Roman" w:cs="Times New Roman"/>
          <w:b/>
          <w:lang w:val="en-US"/>
        </w:rPr>
        <w:t>. Fazilov</w:t>
      </w:r>
      <w:r w:rsidRPr="000054B7">
        <w:rPr>
          <w:rFonts w:ascii="Times New Roman" w:eastAsia="Times New Roman" w:hAnsi="Times New Roman" w:cs="Times New Roman"/>
          <w:b/>
          <w:vertAlign w:val="superscript"/>
          <w:lang w:val="en-US"/>
        </w:rPr>
        <w:t>1</w:t>
      </w:r>
      <w:r w:rsidRPr="000054B7">
        <w:rPr>
          <w:rFonts w:ascii="Times New Roman" w:eastAsia="Times New Roman" w:hAnsi="Times New Roman" w:cs="Times New Roman"/>
          <w:b/>
          <w:lang w:val="en-US"/>
        </w:rPr>
        <w:t>, N.M. Mirzaev</w:t>
      </w:r>
      <w:r w:rsidRPr="000054B7">
        <w:rPr>
          <w:rFonts w:ascii="Times New Roman" w:eastAsia="Times New Roman" w:hAnsi="Times New Roman" w:cs="Times New Roman"/>
          <w:b/>
          <w:vertAlign w:val="superscript"/>
          <w:lang w:val="en-US"/>
        </w:rPr>
        <w:t>1</w:t>
      </w:r>
      <w:r w:rsidRPr="000054B7">
        <w:rPr>
          <w:rFonts w:ascii="Times New Roman" w:eastAsia="Times New Roman" w:hAnsi="Times New Roman" w:cs="Times New Roman"/>
          <w:b/>
          <w:lang w:val="en-US"/>
        </w:rPr>
        <w:t>, I.K. Karimov</w:t>
      </w:r>
      <w:r w:rsidRPr="000054B7">
        <w:rPr>
          <w:rFonts w:ascii="Times New Roman" w:eastAsia="Times New Roman" w:hAnsi="Times New Roman" w:cs="Times New Roman"/>
          <w:b/>
          <w:vertAlign w:val="superscript"/>
          <w:lang w:val="en-US"/>
        </w:rPr>
        <w:t>2</w:t>
      </w:r>
      <w:r w:rsidRPr="000054B7">
        <w:rPr>
          <w:rFonts w:ascii="Times New Roman" w:eastAsia="Times New Roman" w:hAnsi="Times New Roman" w:cs="Times New Roman"/>
          <w:b/>
          <w:lang w:val="en-US"/>
        </w:rPr>
        <w:t>, O.A. Daminov</w:t>
      </w:r>
      <w:r w:rsidRPr="000054B7">
        <w:rPr>
          <w:rFonts w:ascii="Times New Roman" w:eastAsia="Times New Roman" w:hAnsi="Times New Roman" w:cs="Times New Roman"/>
          <w:b/>
          <w:vertAlign w:val="superscript"/>
          <w:lang w:val="en-US"/>
        </w:rPr>
        <w:t>1</w:t>
      </w:r>
    </w:p>
    <w:p w:rsidR="00194BD3" w:rsidRPr="000054B7" w:rsidRDefault="00194BD3" w:rsidP="00194BD3">
      <w:pPr>
        <w:widowControl w:val="0"/>
        <w:ind w:firstLine="142"/>
        <w:jc w:val="center"/>
        <w:rPr>
          <w:rFonts w:ascii="Times New Roman" w:hAnsi="Times New Roman" w:cs="Times New Roman"/>
          <w:b/>
          <w:i/>
          <w:lang w:val="en-US"/>
        </w:rPr>
      </w:pPr>
    </w:p>
    <w:p w:rsidR="00194BD3" w:rsidRPr="000054B7" w:rsidRDefault="000054B7" w:rsidP="00194BD3">
      <w:pPr>
        <w:widowControl w:val="0"/>
        <w:spacing w:before="60"/>
        <w:ind w:firstLine="142"/>
        <w:jc w:val="center"/>
        <w:rPr>
          <w:rFonts w:ascii="Times New Roman" w:hAnsi="Times New Roman" w:cs="Times New Roman"/>
          <w:i/>
          <w:sz w:val="20"/>
          <w:szCs w:val="20"/>
          <w:lang w:val="en-US"/>
        </w:rPr>
      </w:pPr>
      <w:r w:rsidRPr="000054B7">
        <w:rPr>
          <w:rFonts w:ascii="Times New Roman" w:eastAsia="Times New Roman" w:hAnsi="Times New Roman" w:cs="Times New Roman"/>
          <w:i/>
          <w:sz w:val="20"/>
          <w:szCs w:val="20"/>
          <w:vertAlign w:val="superscript"/>
          <w:lang w:val="en-US"/>
        </w:rPr>
        <w:t>1</w:t>
      </w:r>
      <w:r w:rsidRPr="000054B7">
        <w:rPr>
          <w:rFonts w:ascii="Times New Roman" w:eastAsia="Times New Roman" w:hAnsi="Times New Roman" w:cs="Times New Roman"/>
          <w:i/>
          <w:sz w:val="20"/>
          <w:szCs w:val="20"/>
          <w:lang w:val="en-US"/>
        </w:rPr>
        <w:t xml:space="preserve">Centre for the development of software and hardware-program complexes </w:t>
      </w:r>
      <w:r w:rsidRPr="000054B7">
        <w:rPr>
          <w:rFonts w:ascii="Times New Roman" w:eastAsia="Times New Roman" w:hAnsi="Times New Roman" w:cs="Times New Roman"/>
          <w:i/>
          <w:sz w:val="20"/>
          <w:szCs w:val="20"/>
          <w:lang w:val="en-US"/>
        </w:rPr>
        <w:br/>
        <w:t xml:space="preserve">of the Tashkent </w:t>
      </w:r>
      <w:proofErr w:type="gramStart"/>
      <w:r w:rsidRPr="000054B7">
        <w:rPr>
          <w:rFonts w:ascii="Times New Roman" w:eastAsia="Times New Roman" w:hAnsi="Times New Roman" w:cs="Times New Roman"/>
          <w:i/>
          <w:sz w:val="20"/>
          <w:szCs w:val="20"/>
          <w:lang w:val="en-US"/>
        </w:rPr>
        <w:t>university of information technologies</w:t>
      </w:r>
      <w:proofErr w:type="gramEnd"/>
      <w:r w:rsidRPr="000054B7">
        <w:rPr>
          <w:rFonts w:ascii="Times New Roman" w:eastAsia="Times New Roman" w:hAnsi="Times New Roman" w:cs="Times New Roman"/>
          <w:i/>
          <w:sz w:val="20"/>
          <w:szCs w:val="20"/>
          <w:lang w:val="en-US"/>
        </w:rPr>
        <w:t xml:space="preserve">, Tashkent, 100125; </w:t>
      </w:r>
      <w:r w:rsidRPr="000054B7">
        <w:rPr>
          <w:rFonts w:ascii="Times New Roman" w:eastAsia="Times New Roman" w:hAnsi="Times New Roman" w:cs="Times New Roman"/>
          <w:i/>
          <w:sz w:val="20"/>
          <w:szCs w:val="20"/>
          <w:lang w:val="en-US"/>
        </w:rPr>
        <w:br/>
      </w:r>
      <w:r w:rsidRPr="000054B7">
        <w:rPr>
          <w:rFonts w:ascii="Times New Roman" w:eastAsia="Times New Roman" w:hAnsi="Times New Roman" w:cs="Times New Roman"/>
          <w:i/>
          <w:sz w:val="20"/>
          <w:szCs w:val="20"/>
          <w:vertAlign w:val="superscript"/>
          <w:lang w:val="en-US"/>
        </w:rPr>
        <w:t>2</w:t>
      </w:r>
      <w:r w:rsidRPr="000054B7">
        <w:rPr>
          <w:rFonts w:ascii="Times New Roman" w:eastAsia="Times New Roman" w:hAnsi="Times New Roman" w:cs="Times New Roman"/>
          <w:i/>
          <w:sz w:val="20"/>
          <w:szCs w:val="20"/>
          <w:lang w:val="en-US"/>
        </w:rPr>
        <w:t>Kamchatka State Technical University, Petropavlovsk-</w:t>
      </w:r>
      <w:proofErr w:type="spellStart"/>
      <w:r w:rsidRPr="000054B7">
        <w:rPr>
          <w:rFonts w:ascii="Times New Roman" w:eastAsia="Times New Roman" w:hAnsi="Times New Roman" w:cs="Times New Roman"/>
          <w:i/>
          <w:sz w:val="20"/>
          <w:szCs w:val="20"/>
          <w:lang w:val="en-US"/>
        </w:rPr>
        <w:t>Kamchatsky</w:t>
      </w:r>
      <w:proofErr w:type="spellEnd"/>
      <w:r w:rsidRPr="000054B7">
        <w:rPr>
          <w:rFonts w:ascii="Times New Roman" w:eastAsia="Times New Roman" w:hAnsi="Times New Roman" w:cs="Times New Roman"/>
          <w:i/>
          <w:sz w:val="20"/>
          <w:szCs w:val="20"/>
          <w:lang w:val="en-US"/>
        </w:rPr>
        <w:t>, 683003</w:t>
      </w:r>
    </w:p>
    <w:p w:rsidR="00194BD3" w:rsidRPr="00194BD3" w:rsidRDefault="00194BD3" w:rsidP="00194BD3">
      <w:pPr>
        <w:widowControl w:val="0"/>
        <w:spacing w:before="120"/>
        <w:ind w:firstLine="142"/>
        <w:jc w:val="center"/>
        <w:rPr>
          <w:rFonts w:ascii="Times New Roman" w:hAnsi="Times New Roman" w:cs="Times New Roman"/>
          <w:b/>
          <w:i/>
          <w:sz w:val="20"/>
          <w:szCs w:val="20"/>
          <w:lang w:val="de-DE"/>
        </w:rPr>
      </w:pPr>
      <w:r w:rsidRPr="00194BD3">
        <w:rPr>
          <w:rFonts w:ascii="Times New Roman" w:hAnsi="Times New Roman" w:cs="Times New Roman"/>
          <w:i/>
          <w:sz w:val="20"/>
          <w:szCs w:val="20"/>
          <w:lang w:val="de-DE"/>
        </w:rPr>
        <w:t>e-</w:t>
      </w:r>
      <w:proofErr w:type="spellStart"/>
      <w:r w:rsidRPr="00194BD3">
        <w:rPr>
          <w:rFonts w:ascii="Times New Roman" w:hAnsi="Times New Roman" w:cs="Times New Roman"/>
          <w:i/>
          <w:sz w:val="20"/>
          <w:szCs w:val="20"/>
          <w:lang w:val="de-DE"/>
        </w:rPr>
        <w:t>mail</w:t>
      </w:r>
      <w:proofErr w:type="spellEnd"/>
      <w:r w:rsidRPr="00194BD3">
        <w:rPr>
          <w:rFonts w:ascii="Times New Roman" w:hAnsi="Times New Roman" w:cs="Times New Roman"/>
          <w:i/>
          <w:sz w:val="20"/>
          <w:szCs w:val="20"/>
          <w:lang w:val="de-DE"/>
        </w:rPr>
        <w:t>: karimov_ik@kamchatgtu.ru</w:t>
      </w:r>
    </w:p>
    <w:p w:rsidR="00194BD3" w:rsidRPr="00194BD3" w:rsidRDefault="00194BD3" w:rsidP="00194BD3">
      <w:pPr>
        <w:widowControl w:val="0"/>
        <w:ind w:firstLine="397"/>
        <w:jc w:val="both"/>
        <w:rPr>
          <w:rFonts w:ascii="Times New Roman" w:hAnsi="Times New Roman" w:cs="Times New Roman"/>
          <w:b/>
          <w:i/>
          <w:lang w:val="de-DE"/>
        </w:rPr>
      </w:pPr>
    </w:p>
    <w:p w:rsidR="00194BD3" w:rsidRPr="00194BD3" w:rsidRDefault="00194BD3" w:rsidP="00194BD3">
      <w:pPr>
        <w:ind w:firstLine="397"/>
        <w:jc w:val="both"/>
        <w:rPr>
          <w:rFonts w:ascii="Times New Roman" w:eastAsia="Times New Roman" w:hAnsi="Times New Roman" w:cs="Times New Roman"/>
          <w:sz w:val="20"/>
          <w:szCs w:val="20"/>
          <w:lang w:val="en-US"/>
        </w:rPr>
      </w:pPr>
      <w:r w:rsidRPr="00194BD3">
        <w:rPr>
          <w:rFonts w:ascii="Times New Roman" w:eastAsia="Times New Roman" w:hAnsi="Times New Roman" w:cs="Times New Roman"/>
          <w:sz w:val="20"/>
          <w:szCs w:val="20"/>
          <w:lang w:val="en-US"/>
        </w:rPr>
        <w:lastRenderedPageBreak/>
        <w:t>The article deals with making feature extraction algorithms while recognizing handwritten texts. For this pu</w:t>
      </w:r>
      <w:r w:rsidRPr="00194BD3">
        <w:rPr>
          <w:rFonts w:ascii="Times New Roman" w:eastAsia="Times New Roman" w:hAnsi="Times New Roman" w:cs="Times New Roman"/>
          <w:sz w:val="20"/>
          <w:szCs w:val="20"/>
          <w:lang w:val="en-US"/>
        </w:rPr>
        <w:t>r</w:t>
      </w:r>
      <w:r w:rsidRPr="00194BD3">
        <w:rPr>
          <w:rFonts w:ascii="Times New Roman" w:eastAsia="Times New Roman" w:hAnsi="Times New Roman" w:cs="Times New Roman"/>
          <w:sz w:val="20"/>
          <w:szCs w:val="20"/>
          <w:lang w:val="en-US"/>
        </w:rPr>
        <w:t>pose we use heuristic approach based on the analysis of these images. Algorithms of specific character formation of handwritten symbols are proposed on the base of this approach. The basic idea of the proposed algorithm is to build a set of preferred features which are typical of statistical characteristics of handwritten characters and to make dec</w:t>
      </w:r>
      <w:r w:rsidRPr="00194BD3">
        <w:rPr>
          <w:rFonts w:ascii="Times New Roman" w:eastAsia="Times New Roman" w:hAnsi="Times New Roman" w:cs="Times New Roman"/>
          <w:sz w:val="20"/>
          <w:szCs w:val="20"/>
          <w:lang w:val="en-US"/>
        </w:rPr>
        <w:t>i</w:t>
      </w:r>
      <w:r w:rsidRPr="00194BD3">
        <w:rPr>
          <w:rFonts w:ascii="Times New Roman" w:eastAsia="Times New Roman" w:hAnsi="Times New Roman" w:cs="Times New Roman"/>
          <w:sz w:val="20"/>
          <w:szCs w:val="20"/>
          <w:lang w:val="en-US"/>
        </w:rPr>
        <w:t>sions based on the comparison of these features. These characteristics are determined for each fragment of the given image of handwritten symbols. To test the efficiency of the proposed algorithms experimental studies were co</w:t>
      </w:r>
      <w:r w:rsidRPr="00194BD3">
        <w:rPr>
          <w:rFonts w:ascii="Times New Roman" w:eastAsia="Times New Roman" w:hAnsi="Times New Roman" w:cs="Times New Roman"/>
          <w:sz w:val="20"/>
          <w:szCs w:val="20"/>
          <w:lang w:val="en-US"/>
        </w:rPr>
        <w:t>n</w:t>
      </w:r>
      <w:r w:rsidRPr="00194BD3">
        <w:rPr>
          <w:rFonts w:ascii="Times New Roman" w:eastAsia="Times New Roman" w:hAnsi="Times New Roman" w:cs="Times New Roman"/>
          <w:sz w:val="20"/>
          <w:szCs w:val="20"/>
          <w:lang w:val="en-US"/>
        </w:rPr>
        <w:t>ducted in solving the problem of recognizing handwritten characters by their images.</w:t>
      </w:r>
    </w:p>
    <w:p w:rsidR="00194BD3" w:rsidRPr="00194BD3" w:rsidRDefault="00194BD3" w:rsidP="00194BD3">
      <w:pPr>
        <w:ind w:firstLine="397"/>
        <w:jc w:val="both"/>
        <w:rPr>
          <w:rFonts w:ascii="Times New Roman" w:eastAsia="Times New Roman" w:hAnsi="Times New Roman" w:cs="Times New Roman"/>
          <w:b/>
          <w:sz w:val="20"/>
          <w:szCs w:val="20"/>
          <w:lang w:val="en-US"/>
        </w:rPr>
      </w:pPr>
    </w:p>
    <w:p w:rsidR="00194BD3" w:rsidRPr="00B15392" w:rsidRDefault="00194BD3" w:rsidP="00E45F67">
      <w:pPr>
        <w:ind w:firstLine="397"/>
        <w:jc w:val="both"/>
        <w:rPr>
          <w:rFonts w:ascii="Times New Roman" w:eastAsia="Times New Roman" w:hAnsi="Times New Roman" w:cs="Times New Roman"/>
          <w:sz w:val="20"/>
          <w:szCs w:val="20"/>
          <w:lang w:val="en-US"/>
        </w:rPr>
      </w:pPr>
      <w:r w:rsidRPr="00194BD3">
        <w:rPr>
          <w:rFonts w:ascii="Times New Roman" w:eastAsia="Times New Roman" w:hAnsi="Times New Roman" w:cs="Times New Roman"/>
          <w:b/>
          <w:sz w:val="20"/>
          <w:szCs w:val="20"/>
          <w:lang w:val="en-US"/>
        </w:rPr>
        <w:t xml:space="preserve">Key words: </w:t>
      </w:r>
      <w:r w:rsidRPr="00194BD3">
        <w:rPr>
          <w:rFonts w:ascii="Times New Roman" w:eastAsia="Times New Roman" w:hAnsi="Times New Roman" w:cs="Times New Roman"/>
          <w:sz w:val="20"/>
          <w:szCs w:val="20"/>
          <w:lang w:val="en-US"/>
        </w:rPr>
        <w:t>basic images patches,</w:t>
      </w:r>
      <w:r w:rsidRPr="00194BD3">
        <w:rPr>
          <w:rFonts w:ascii="Times New Roman" w:eastAsia="Times New Roman" w:hAnsi="Times New Roman" w:cs="Times New Roman"/>
          <w:bCs/>
          <w:sz w:val="20"/>
          <w:szCs w:val="20"/>
          <w:lang w:val="en-US" w:eastAsia="en-US"/>
        </w:rPr>
        <w:t xml:space="preserve"> </w:t>
      </w:r>
      <w:r w:rsidRPr="00194BD3">
        <w:rPr>
          <w:rFonts w:ascii="Times New Roman" w:eastAsia="Times New Roman" w:hAnsi="Times New Roman" w:cs="Times New Roman"/>
          <w:sz w:val="20"/>
          <w:szCs w:val="20"/>
          <w:lang w:val="en-US"/>
        </w:rPr>
        <w:t xml:space="preserve">handwritten characters </w:t>
      </w:r>
      <w:r w:rsidRPr="00194BD3">
        <w:rPr>
          <w:rFonts w:ascii="Times New Roman" w:hAnsi="Times New Roman" w:cs="Times New Roman"/>
          <w:sz w:val="20"/>
          <w:szCs w:val="20"/>
          <w:lang w:val="en-US"/>
        </w:rPr>
        <w:t>recognition</w:t>
      </w:r>
      <w:r w:rsidRPr="00194BD3">
        <w:rPr>
          <w:rFonts w:ascii="Times New Roman" w:eastAsia="Times New Roman" w:hAnsi="Times New Roman" w:cs="Times New Roman"/>
          <w:sz w:val="20"/>
          <w:szCs w:val="20"/>
          <w:lang w:val="en-US"/>
        </w:rPr>
        <w:t>, features of handwritten characters, fe</w:t>
      </w:r>
      <w:r w:rsidRPr="00194BD3">
        <w:rPr>
          <w:rFonts w:ascii="Times New Roman" w:eastAsia="Times New Roman" w:hAnsi="Times New Roman" w:cs="Times New Roman"/>
          <w:sz w:val="20"/>
          <w:szCs w:val="20"/>
          <w:lang w:val="en-US"/>
        </w:rPr>
        <w:t>a</w:t>
      </w:r>
      <w:r w:rsidRPr="00194BD3">
        <w:rPr>
          <w:rFonts w:ascii="Times New Roman" w:eastAsia="Times New Roman" w:hAnsi="Times New Roman" w:cs="Times New Roman"/>
          <w:sz w:val="20"/>
          <w:szCs w:val="20"/>
          <w:lang w:val="en-US"/>
        </w:rPr>
        <w:t>tures preference of handwritten characters, features strong cohesion.</w:t>
      </w:r>
    </w:p>
    <w:p w:rsidR="00194BD3" w:rsidRPr="00180F02" w:rsidRDefault="00194BD3" w:rsidP="00194BD3">
      <w:pPr>
        <w:widowControl w:val="0"/>
        <w:ind w:firstLine="397"/>
        <w:jc w:val="both"/>
        <w:rPr>
          <w:rFonts w:ascii="Times New Roman" w:hAnsi="Times New Roman" w:cs="Times New Roman"/>
          <w:noProof/>
          <w:lang w:val="en-US"/>
        </w:rPr>
      </w:pPr>
    </w:p>
    <w:p w:rsidR="00194BD3" w:rsidRPr="00180F02" w:rsidRDefault="00194BD3" w:rsidP="00194BD3">
      <w:pPr>
        <w:widowControl w:val="0"/>
        <w:ind w:firstLine="397"/>
        <w:jc w:val="both"/>
        <w:rPr>
          <w:rFonts w:ascii="Times New Roman" w:hAnsi="Times New Roman" w:cs="Times New Roman"/>
          <w:noProof/>
          <w:lang w:val="en-US"/>
        </w:rPr>
      </w:pPr>
    </w:p>
    <w:p w:rsidR="00194BD3" w:rsidRPr="00180F02" w:rsidRDefault="00194BD3" w:rsidP="00194BD3">
      <w:pPr>
        <w:widowControl w:val="0"/>
        <w:ind w:firstLine="397"/>
        <w:jc w:val="both"/>
        <w:rPr>
          <w:rFonts w:ascii="Times New Roman" w:hAnsi="Times New Roman" w:cs="Times New Roman"/>
          <w:noProof/>
          <w:lang w:val="en-US"/>
        </w:rPr>
      </w:pPr>
    </w:p>
    <w:p w:rsidR="00194BD3" w:rsidRPr="00180F02" w:rsidRDefault="00194BD3" w:rsidP="00194BD3">
      <w:pPr>
        <w:pStyle w:val="xl24"/>
        <w:widowControl w:val="0"/>
        <w:pBdr>
          <w:left w:val="none" w:sz="0" w:space="0" w:color="auto"/>
          <w:bottom w:val="none" w:sz="0" w:space="0" w:color="auto"/>
          <w:right w:val="none" w:sz="0" w:space="0" w:color="auto"/>
        </w:pBdr>
        <w:spacing w:before="0" w:beforeAutospacing="0" w:after="0" w:afterAutospacing="0"/>
        <w:jc w:val="both"/>
        <w:rPr>
          <w:rFonts w:eastAsia="Times New Roman"/>
          <w:sz w:val="22"/>
          <w:szCs w:val="22"/>
          <w:lang w:val="en-US"/>
        </w:rPr>
      </w:pPr>
      <w:r w:rsidRPr="00194BD3">
        <w:rPr>
          <w:rFonts w:eastAsia="Times New Roman"/>
          <w:sz w:val="22"/>
          <w:szCs w:val="22"/>
        </w:rPr>
        <w:t>УДК</w:t>
      </w:r>
      <w:r w:rsidRPr="00180F02">
        <w:rPr>
          <w:rFonts w:eastAsia="Times New Roman"/>
          <w:sz w:val="22"/>
          <w:szCs w:val="22"/>
          <w:lang w:val="en-US"/>
        </w:rPr>
        <w:t xml:space="preserve"> [</w:t>
      </w:r>
      <w:r w:rsidRPr="00180F02">
        <w:rPr>
          <w:sz w:val="22"/>
          <w:szCs w:val="22"/>
          <w:lang w:val="en-US"/>
        </w:rPr>
        <w:t>597.555.5+</w:t>
      </w:r>
      <w:r w:rsidRPr="00180F02">
        <w:rPr>
          <w:rFonts w:eastAsia="Times New Roman"/>
          <w:sz w:val="22"/>
          <w:szCs w:val="22"/>
          <w:lang w:val="en-US"/>
        </w:rPr>
        <w:t>597.556.35</w:t>
      </w:r>
      <w:r w:rsidRPr="00180F02">
        <w:rPr>
          <w:sz w:val="22"/>
          <w:szCs w:val="22"/>
          <w:lang w:val="en-US"/>
        </w:rPr>
        <w:t>]</w:t>
      </w:r>
      <w:r w:rsidRPr="00180F02">
        <w:rPr>
          <w:rFonts w:eastAsia="Times New Roman"/>
          <w:sz w:val="22"/>
          <w:szCs w:val="22"/>
          <w:lang w:val="en-US"/>
        </w:rPr>
        <w:t>(268)</w:t>
      </w:r>
    </w:p>
    <w:p w:rsidR="00194BD3" w:rsidRPr="00180F02" w:rsidRDefault="00194BD3" w:rsidP="00194BD3">
      <w:pPr>
        <w:widowControl w:val="0"/>
        <w:ind w:firstLine="397"/>
        <w:jc w:val="both"/>
        <w:rPr>
          <w:rFonts w:ascii="Times New Roman" w:hAnsi="Times New Roman" w:cs="Times New Roman"/>
          <w:b/>
          <w:lang w:val="en-US"/>
        </w:rPr>
      </w:pPr>
    </w:p>
    <w:p w:rsidR="00194BD3" w:rsidRPr="00E45F67" w:rsidRDefault="00E45F67" w:rsidP="00194BD3">
      <w:pPr>
        <w:widowControl w:val="0"/>
        <w:ind w:firstLine="142"/>
        <w:jc w:val="center"/>
        <w:rPr>
          <w:rFonts w:ascii="Times New Roman" w:hAnsi="Times New Roman" w:cs="Times New Roman"/>
          <w:b/>
          <w:lang w:val="en-US"/>
        </w:rPr>
      </w:pPr>
      <w:r w:rsidRPr="00E45F67">
        <w:rPr>
          <w:rFonts w:ascii="Times New Roman" w:hAnsi="Times New Roman" w:cs="Times New Roman"/>
          <w:b/>
          <w:lang w:val="en-US"/>
        </w:rPr>
        <w:t xml:space="preserve">POLAR COD IN THE DIET OF BLACK HALIBUT </w:t>
      </w:r>
      <w:r w:rsidRPr="00E45F67">
        <w:rPr>
          <w:rFonts w:ascii="Times New Roman" w:hAnsi="Times New Roman" w:cs="Times New Roman"/>
          <w:b/>
          <w:lang w:val="en-US"/>
        </w:rPr>
        <w:br/>
        <w:t>IN THE SEAS OF THE WESTERN ARCTIC</w:t>
      </w:r>
    </w:p>
    <w:p w:rsidR="00194BD3" w:rsidRPr="00E45F67" w:rsidRDefault="00194BD3" w:rsidP="00194BD3">
      <w:pPr>
        <w:widowControl w:val="0"/>
        <w:ind w:firstLine="142"/>
        <w:jc w:val="center"/>
        <w:rPr>
          <w:rFonts w:ascii="Times New Roman" w:hAnsi="Times New Roman" w:cs="Times New Roman"/>
          <w:b/>
          <w:lang w:val="en-US"/>
        </w:rPr>
      </w:pPr>
    </w:p>
    <w:p w:rsidR="00194BD3" w:rsidRPr="00E45F67" w:rsidRDefault="00E45F67" w:rsidP="00194BD3">
      <w:pPr>
        <w:widowControl w:val="0"/>
        <w:ind w:firstLine="142"/>
        <w:jc w:val="center"/>
        <w:rPr>
          <w:rFonts w:ascii="Times New Roman" w:hAnsi="Times New Roman" w:cs="Times New Roman"/>
          <w:b/>
          <w:lang w:val="en-US"/>
        </w:rPr>
      </w:pPr>
      <w:r w:rsidRPr="00E45F67">
        <w:rPr>
          <w:rFonts w:ascii="Times New Roman" w:hAnsi="Times New Roman" w:cs="Times New Roman"/>
          <w:b/>
          <w:lang w:val="en-US"/>
        </w:rPr>
        <w:t xml:space="preserve">I.V. </w:t>
      </w:r>
      <w:proofErr w:type="spellStart"/>
      <w:r w:rsidRPr="00E45F67">
        <w:rPr>
          <w:rFonts w:ascii="Times New Roman" w:hAnsi="Times New Roman" w:cs="Times New Roman"/>
          <w:b/>
          <w:lang w:val="en-US"/>
        </w:rPr>
        <w:t>Borkin</w:t>
      </w:r>
      <w:proofErr w:type="spellEnd"/>
    </w:p>
    <w:p w:rsidR="00194BD3" w:rsidRPr="00E45F67" w:rsidRDefault="00194BD3" w:rsidP="00194BD3">
      <w:pPr>
        <w:widowControl w:val="0"/>
        <w:ind w:firstLine="142"/>
        <w:jc w:val="center"/>
        <w:rPr>
          <w:rFonts w:ascii="Times New Roman" w:hAnsi="Times New Roman" w:cs="Times New Roman"/>
          <w:b/>
          <w:i/>
          <w:lang w:val="en-US"/>
        </w:rPr>
      </w:pPr>
    </w:p>
    <w:p w:rsidR="00194BD3" w:rsidRPr="00E45F67" w:rsidRDefault="00E45F67" w:rsidP="00194BD3">
      <w:pPr>
        <w:pStyle w:val="a8"/>
        <w:widowControl w:val="0"/>
        <w:spacing w:after="0"/>
        <w:ind w:firstLine="142"/>
        <w:jc w:val="center"/>
        <w:rPr>
          <w:rFonts w:ascii="Times New Roman" w:hAnsi="Times New Roman" w:cs="Times New Roman"/>
          <w:i/>
          <w:sz w:val="20"/>
          <w:szCs w:val="20"/>
          <w:lang w:val="en-US"/>
        </w:rPr>
      </w:pPr>
      <w:r w:rsidRPr="00E45F67">
        <w:rPr>
          <w:rFonts w:ascii="Times New Roman" w:hAnsi="Times New Roman" w:cs="Times New Roman"/>
          <w:i/>
          <w:sz w:val="20"/>
          <w:szCs w:val="20"/>
          <w:lang w:val="en-US"/>
        </w:rPr>
        <w:t>State scientific and Research Institute of Lake and river fisheries (FG</w:t>
      </w:r>
      <w:r w:rsidRPr="00E45F67">
        <w:rPr>
          <w:rFonts w:ascii="Times New Roman" w:hAnsi="Times New Roman" w:cs="Times New Roman"/>
          <w:i/>
          <w:sz w:val="20"/>
          <w:szCs w:val="20"/>
        </w:rPr>
        <w:t>В</w:t>
      </w:r>
      <w:r w:rsidRPr="00E45F67">
        <w:rPr>
          <w:rFonts w:ascii="Times New Roman" w:hAnsi="Times New Roman" w:cs="Times New Roman"/>
          <w:i/>
          <w:sz w:val="20"/>
          <w:szCs w:val="20"/>
          <w:lang w:val="en-US"/>
        </w:rPr>
        <w:t xml:space="preserve">NU GOSNIORH), </w:t>
      </w:r>
      <w:r w:rsidRPr="00E45F67">
        <w:rPr>
          <w:rFonts w:ascii="Times New Roman" w:hAnsi="Times New Roman" w:cs="Times New Roman"/>
          <w:i/>
          <w:sz w:val="20"/>
          <w:szCs w:val="20"/>
          <w:lang w:val="en-US"/>
        </w:rPr>
        <w:br/>
        <w:t>Saint-Petersburg, 199053</w:t>
      </w:r>
    </w:p>
    <w:p w:rsidR="00194BD3" w:rsidRPr="00180F02" w:rsidRDefault="00194BD3" w:rsidP="00194BD3">
      <w:pPr>
        <w:pStyle w:val="a8"/>
        <w:widowControl w:val="0"/>
        <w:spacing w:before="120" w:after="0"/>
        <w:ind w:firstLine="142"/>
        <w:jc w:val="center"/>
        <w:rPr>
          <w:rFonts w:ascii="Times New Roman" w:hAnsi="Times New Roman" w:cs="Times New Roman"/>
          <w:i/>
          <w:sz w:val="20"/>
          <w:szCs w:val="20"/>
          <w:lang w:val="en-US"/>
        </w:rPr>
      </w:pPr>
      <w:proofErr w:type="gramStart"/>
      <w:r w:rsidRPr="00194BD3">
        <w:rPr>
          <w:rFonts w:ascii="Times New Roman" w:hAnsi="Times New Roman" w:cs="Times New Roman"/>
          <w:i/>
          <w:sz w:val="20"/>
          <w:szCs w:val="20"/>
          <w:lang w:val="en-US"/>
        </w:rPr>
        <w:t>e</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mail</w:t>
      </w:r>
      <w:proofErr w:type="gramEnd"/>
      <w:r w:rsidRPr="00180F02">
        <w:rPr>
          <w:rFonts w:ascii="Times New Roman" w:hAnsi="Times New Roman" w:cs="Times New Roman"/>
          <w:i/>
          <w:sz w:val="20"/>
          <w:szCs w:val="20"/>
          <w:lang w:val="en-US"/>
        </w:rPr>
        <w:t xml:space="preserve">: </w:t>
      </w:r>
      <w:r w:rsidRPr="00194BD3">
        <w:rPr>
          <w:rFonts w:ascii="Times New Roman" w:hAnsi="Times New Roman" w:cs="Times New Roman"/>
          <w:i/>
          <w:sz w:val="20"/>
          <w:szCs w:val="20"/>
          <w:lang w:val="en-US"/>
        </w:rPr>
        <w:t>bormarine</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rambler</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ru</w:t>
      </w:r>
    </w:p>
    <w:p w:rsidR="00194BD3" w:rsidRPr="00180F02" w:rsidRDefault="00194BD3" w:rsidP="00194BD3">
      <w:pPr>
        <w:widowControl w:val="0"/>
        <w:ind w:firstLine="142"/>
        <w:jc w:val="center"/>
        <w:rPr>
          <w:rFonts w:ascii="Times New Roman" w:hAnsi="Times New Roman" w:cs="Times New Roman"/>
          <w:b/>
          <w:sz w:val="20"/>
          <w:szCs w:val="20"/>
          <w:lang w:val="en-US"/>
        </w:rPr>
      </w:pPr>
    </w:p>
    <w:p w:rsidR="00194BD3" w:rsidRPr="00194BD3" w:rsidRDefault="00194BD3" w:rsidP="00194BD3">
      <w:pPr>
        <w:widowControl w:val="0"/>
        <w:ind w:firstLine="397"/>
        <w:jc w:val="both"/>
        <w:rPr>
          <w:rFonts w:ascii="Times New Roman" w:hAnsi="Times New Roman" w:cs="Times New Roman"/>
          <w:b/>
          <w:sz w:val="20"/>
          <w:szCs w:val="20"/>
          <w:lang w:val="en-US"/>
        </w:rPr>
      </w:pPr>
    </w:p>
    <w:p w:rsidR="00194BD3" w:rsidRPr="00194BD3" w:rsidRDefault="00194BD3" w:rsidP="00194BD3">
      <w:pPr>
        <w:widowControl w:val="0"/>
        <w:ind w:firstLine="397"/>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This paper presents the results of research carried out in the seas of the Western Arctic to identify type pred</w:t>
      </w:r>
      <w:r w:rsidRPr="00194BD3">
        <w:rPr>
          <w:rFonts w:ascii="Times New Roman" w:hAnsi="Times New Roman" w:cs="Times New Roman"/>
          <w:sz w:val="20"/>
          <w:szCs w:val="20"/>
          <w:lang w:val="en-US"/>
        </w:rPr>
        <w:t>a</w:t>
      </w:r>
      <w:r w:rsidRPr="00194BD3">
        <w:rPr>
          <w:rFonts w:ascii="Times New Roman" w:hAnsi="Times New Roman" w:cs="Times New Roman"/>
          <w:sz w:val="20"/>
          <w:szCs w:val="20"/>
          <w:lang w:val="en-US"/>
        </w:rPr>
        <w:t xml:space="preserve">tor-prey relationships between halibut and polar cod in the areas of their habitat. The purpose of the work performed was to determine the nature and the degree of halibut influence on polar cod population in the areas </w:t>
      </w:r>
      <w:proofErr w:type="gramStart"/>
      <w:r w:rsidRPr="00194BD3">
        <w:rPr>
          <w:rFonts w:ascii="Times New Roman" w:hAnsi="Times New Roman" w:cs="Times New Roman"/>
          <w:sz w:val="20"/>
          <w:szCs w:val="20"/>
          <w:lang w:val="en-US"/>
        </w:rPr>
        <w:t>of  overlapping</w:t>
      </w:r>
      <w:proofErr w:type="gramEnd"/>
      <w:r w:rsidRPr="00194BD3">
        <w:rPr>
          <w:rFonts w:ascii="Times New Roman" w:hAnsi="Times New Roman" w:cs="Times New Roman"/>
          <w:sz w:val="20"/>
          <w:szCs w:val="20"/>
          <w:lang w:val="en-US"/>
        </w:rPr>
        <w:t xml:space="preserve"> habitats in the northern Greenland, the Barents and the Kara Seas.</w:t>
      </w:r>
    </w:p>
    <w:p w:rsidR="00194BD3" w:rsidRPr="00194BD3" w:rsidRDefault="00194BD3" w:rsidP="00194BD3">
      <w:pPr>
        <w:widowControl w:val="0"/>
        <w:ind w:firstLine="397"/>
        <w:jc w:val="both"/>
        <w:rPr>
          <w:rFonts w:ascii="Times New Roman" w:hAnsi="Times New Roman" w:cs="Times New Roman"/>
          <w:sz w:val="20"/>
          <w:szCs w:val="20"/>
          <w:lang w:val="en-US"/>
        </w:rPr>
      </w:pPr>
    </w:p>
    <w:p w:rsidR="00194BD3" w:rsidRPr="00B15392" w:rsidRDefault="00194BD3" w:rsidP="00E45F67">
      <w:pPr>
        <w:ind w:firstLine="397"/>
        <w:jc w:val="both"/>
        <w:rPr>
          <w:rFonts w:ascii="Times New Roman" w:hAnsi="Times New Roman" w:cs="Times New Roman"/>
          <w:sz w:val="20"/>
          <w:szCs w:val="20"/>
          <w:lang w:val="en-US"/>
        </w:rPr>
      </w:pPr>
      <w:r w:rsidRPr="00194BD3">
        <w:rPr>
          <w:rFonts w:ascii="Times New Roman" w:hAnsi="Times New Roman" w:cs="Times New Roman"/>
          <w:b/>
          <w:sz w:val="20"/>
          <w:szCs w:val="20"/>
          <w:lang w:val="en-US"/>
        </w:rPr>
        <w:t>Key words:</w:t>
      </w:r>
      <w:r w:rsidRPr="00194BD3">
        <w:rPr>
          <w:rFonts w:ascii="Times New Roman" w:hAnsi="Times New Roman" w:cs="Times New Roman"/>
          <w:sz w:val="20"/>
          <w:szCs w:val="20"/>
          <w:lang w:val="en-US"/>
        </w:rPr>
        <w:t xml:space="preserve"> black halibut, polar cod, ecosystem, the Barents Sea, the Greenland Sea, the Kara Sea, consum</w:t>
      </w:r>
      <w:r w:rsidRPr="00194BD3">
        <w:rPr>
          <w:rFonts w:ascii="Times New Roman" w:hAnsi="Times New Roman" w:cs="Times New Roman"/>
          <w:sz w:val="20"/>
          <w:szCs w:val="20"/>
          <w:lang w:val="en-US"/>
        </w:rPr>
        <w:t>p</w:t>
      </w:r>
      <w:r w:rsidRPr="00194BD3">
        <w:rPr>
          <w:rFonts w:ascii="Times New Roman" w:hAnsi="Times New Roman" w:cs="Times New Roman"/>
          <w:sz w:val="20"/>
          <w:szCs w:val="20"/>
          <w:lang w:val="en-US"/>
        </w:rPr>
        <w:t>tion, number, nutrition.</w:t>
      </w: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widowControl w:val="0"/>
        <w:jc w:val="both"/>
        <w:rPr>
          <w:rFonts w:ascii="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639.371.1(571.66)''2012''</w:t>
      </w:r>
    </w:p>
    <w:p w:rsidR="00194BD3" w:rsidRPr="00180F02" w:rsidRDefault="00194BD3" w:rsidP="00194BD3">
      <w:pPr>
        <w:widowControl w:val="0"/>
        <w:ind w:firstLine="397"/>
        <w:jc w:val="both"/>
        <w:rPr>
          <w:rFonts w:ascii="Times New Roman" w:hAnsi="Times New Roman" w:cs="Times New Roman"/>
          <w:b/>
          <w:lang w:val="en-US"/>
        </w:rPr>
      </w:pPr>
    </w:p>
    <w:p w:rsidR="00194BD3" w:rsidRPr="00E45F67" w:rsidRDefault="00E45F67" w:rsidP="00194BD3">
      <w:pPr>
        <w:widowControl w:val="0"/>
        <w:jc w:val="center"/>
        <w:rPr>
          <w:rFonts w:ascii="Times New Roman" w:hAnsi="Times New Roman" w:cs="Times New Roman"/>
          <w:b/>
          <w:caps/>
          <w:lang w:val="en-US"/>
        </w:rPr>
      </w:pPr>
      <w:r w:rsidRPr="00E45F67">
        <w:rPr>
          <w:rFonts w:ascii="Times New Roman" w:hAnsi="Times New Roman" w:cs="Times New Roman"/>
          <w:b/>
          <w:lang w:val="en-US"/>
        </w:rPr>
        <w:t xml:space="preserve">BIOLOGICAL STATE OF THE JUVENILE PACIFIC SALMON RELEASED </w:t>
      </w:r>
      <w:r w:rsidRPr="00E45F67">
        <w:rPr>
          <w:rFonts w:ascii="Times New Roman" w:hAnsi="Times New Roman" w:cs="Times New Roman"/>
          <w:b/>
          <w:lang w:val="en-US"/>
        </w:rPr>
        <w:br/>
        <w:t>FROM THE HATCHERS OF KAMCHATKA REGION IN 2012</w:t>
      </w:r>
    </w:p>
    <w:p w:rsidR="00194BD3" w:rsidRPr="00E45F67" w:rsidRDefault="00194BD3" w:rsidP="00194BD3">
      <w:pPr>
        <w:widowControl w:val="0"/>
        <w:jc w:val="center"/>
        <w:rPr>
          <w:rFonts w:ascii="Times New Roman" w:hAnsi="Times New Roman" w:cs="Times New Roman"/>
          <w:b/>
          <w:caps/>
          <w:lang w:val="en-US"/>
        </w:rPr>
      </w:pPr>
    </w:p>
    <w:p w:rsidR="00194BD3" w:rsidRPr="00E45F67" w:rsidRDefault="00E45F67" w:rsidP="00194BD3">
      <w:pPr>
        <w:widowControl w:val="0"/>
        <w:jc w:val="center"/>
        <w:rPr>
          <w:rFonts w:ascii="Times New Roman" w:hAnsi="Times New Roman" w:cs="Times New Roman"/>
          <w:b/>
          <w:lang w:val="en-US"/>
        </w:rPr>
      </w:pPr>
      <w:r w:rsidRPr="00E45F67">
        <w:rPr>
          <w:rFonts w:ascii="Times New Roman" w:hAnsi="Times New Roman" w:cs="Times New Roman"/>
          <w:b/>
          <w:lang w:val="en-US"/>
        </w:rPr>
        <w:t xml:space="preserve">N.N. </w:t>
      </w:r>
      <w:proofErr w:type="spellStart"/>
      <w:r w:rsidRPr="00E45F67">
        <w:rPr>
          <w:rFonts w:ascii="Times New Roman" w:hAnsi="Times New Roman" w:cs="Times New Roman"/>
          <w:b/>
          <w:lang w:val="en-US"/>
        </w:rPr>
        <w:t>Romadenkova</w:t>
      </w:r>
      <w:proofErr w:type="spellEnd"/>
    </w:p>
    <w:p w:rsidR="00194BD3" w:rsidRPr="00E45F67" w:rsidRDefault="00194BD3" w:rsidP="00194BD3">
      <w:pPr>
        <w:widowControl w:val="0"/>
        <w:jc w:val="center"/>
        <w:rPr>
          <w:rFonts w:ascii="Times New Roman" w:hAnsi="Times New Roman" w:cs="Times New Roman"/>
          <w:b/>
          <w:lang w:val="en-US"/>
        </w:rPr>
      </w:pPr>
    </w:p>
    <w:p w:rsidR="00194BD3" w:rsidRPr="00E45F67" w:rsidRDefault="00E45F67" w:rsidP="00194BD3">
      <w:pPr>
        <w:widowControl w:val="0"/>
        <w:jc w:val="center"/>
        <w:rPr>
          <w:rFonts w:ascii="Times New Roman" w:hAnsi="Times New Roman" w:cs="Times New Roman"/>
          <w:i/>
          <w:sz w:val="20"/>
          <w:szCs w:val="20"/>
          <w:lang w:val="en-US"/>
        </w:rPr>
      </w:pPr>
      <w:r w:rsidRPr="00E45F67">
        <w:rPr>
          <w:rFonts w:ascii="Times New Roman" w:hAnsi="Times New Roman" w:cs="Times New Roman"/>
          <w:i/>
          <w:sz w:val="20"/>
          <w:szCs w:val="20"/>
          <w:lang w:val="en-US"/>
        </w:rPr>
        <w:t>Kamchatka Research Institute of Fisheries and Oceanography (FSUE “</w:t>
      </w:r>
      <w:proofErr w:type="spellStart"/>
      <w:r w:rsidRPr="00E45F67">
        <w:rPr>
          <w:rFonts w:ascii="Times New Roman" w:hAnsi="Times New Roman" w:cs="Times New Roman"/>
          <w:i/>
          <w:sz w:val="20"/>
          <w:szCs w:val="20"/>
          <w:lang w:val="en-US"/>
        </w:rPr>
        <w:t>KamchatNIRO</w:t>
      </w:r>
      <w:proofErr w:type="spellEnd"/>
      <w:r w:rsidRPr="00E45F67">
        <w:rPr>
          <w:rFonts w:ascii="Times New Roman" w:hAnsi="Times New Roman" w:cs="Times New Roman"/>
          <w:i/>
          <w:sz w:val="20"/>
          <w:szCs w:val="20"/>
          <w:lang w:val="en-US"/>
        </w:rPr>
        <w:t xml:space="preserve">”) </w:t>
      </w:r>
      <w:r w:rsidRPr="00E45F67">
        <w:rPr>
          <w:rFonts w:ascii="Times New Roman" w:hAnsi="Times New Roman" w:cs="Times New Roman"/>
          <w:i/>
          <w:sz w:val="20"/>
          <w:szCs w:val="20"/>
          <w:lang w:val="en-US"/>
        </w:rPr>
        <w:br/>
        <w:t>Petropavlovsk-</w:t>
      </w:r>
      <w:proofErr w:type="spellStart"/>
      <w:r w:rsidRPr="00E45F67">
        <w:rPr>
          <w:rFonts w:ascii="Times New Roman" w:hAnsi="Times New Roman" w:cs="Times New Roman"/>
          <w:i/>
          <w:sz w:val="20"/>
          <w:szCs w:val="20"/>
          <w:lang w:val="en-US"/>
        </w:rPr>
        <w:t>Kamchatsky</w:t>
      </w:r>
      <w:proofErr w:type="spellEnd"/>
      <w:r w:rsidRPr="00E45F67">
        <w:rPr>
          <w:rFonts w:ascii="Times New Roman" w:hAnsi="Times New Roman" w:cs="Times New Roman"/>
          <w:i/>
          <w:sz w:val="20"/>
          <w:szCs w:val="20"/>
          <w:lang w:val="en-US"/>
        </w:rPr>
        <w:t>, 683000</w:t>
      </w:r>
    </w:p>
    <w:p w:rsidR="00194BD3" w:rsidRPr="00180F02" w:rsidRDefault="00194BD3" w:rsidP="00194BD3">
      <w:pPr>
        <w:widowControl w:val="0"/>
        <w:spacing w:before="120"/>
        <w:jc w:val="center"/>
        <w:rPr>
          <w:rFonts w:ascii="Times New Roman" w:hAnsi="Times New Roman" w:cs="Times New Roman"/>
          <w:i/>
          <w:sz w:val="20"/>
          <w:szCs w:val="20"/>
          <w:lang w:val="en-US"/>
        </w:rPr>
      </w:pPr>
      <w:proofErr w:type="gramStart"/>
      <w:r w:rsidRPr="00194BD3">
        <w:rPr>
          <w:rFonts w:ascii="Times New Roman" w:hAnsi="Times New Roman" w:cs="Times New Roman"/>
          <w:i/>
          <w:sz w:val="20"/>
          <w:szCs w:val="20"/>
          <w:lang w:val="en-US"/>
        </w:rPr>
        <w:t>e</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mail</w:t>
      </w:r>
      <w:proofErr w:type="gramEnd"/>
      <w:r w:rsidRPr="00180F02">
        <w:rPr>
          <w:rFonts w:ascii="Times New Roman" w:hAnsi="Times New Roman" w:cs="Times New Roman"/>
          <w:i/>
          <w:sz w:val="20"/>
          <w:szCs w:val="20"/>
          <w:lang w:val="en-US"/>
        </w:rPr>
        <w:t xml:space="preserve">: </w:t>
      </w:r>
      <w:r w:rsidRPr="00194BD3">
        <w:rPr>
          <w:rFonts w:ascii="Times New Roman" w:hAnsi="Times New Roman" w:cs="Times New Roman"/>
          <w:i/>
          <w:sz w:val="20"/>
          <w:szCs w:val="20"/>
          <w:lang w:val="en-US"/>
        </w:rPr>
        <w:t>romadenkova</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n</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n</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kamniro</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ru</w:t>
      </w:r>
    </w:p>
    <w:p w:rsidR="00194BD3" w:rsidRPr="00180F02" w:rsidRDefault="00194BD3" w:rsidP="00194BD3">
      <w:pPr>
        <w:widowControl w:val="0"/>
        <w:ind w:firstLine="397"/>
        <w:jc w:val="both"/>
        <w:rPr>
          <w:rFonts w:ascii="Times New Roman" w:hAnsi="Times New Roman" w:cs="Times New Roman"/>
          <w:i/>
          <w:sz w:val="20"/>
          <w:szCs w:val="20"/>
          <w:lang w:val="en-US"/>
        </w:rPr>
      </w:pPr>
    </w:p>
    <w:p w:rsidR="00194BD3" w:rsidRPr="00194BD3" w:rsidRDefault="00194BD3" w:rsidP="00194BD3">
      <w:pPr>
        <w:widowControl w:val="0"/>
        <w:ind w:firstLine="397"/>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The paper contains results of biological analysis of the juvenile Pacific salmon released from the hatchers of Kamchatka region in 2012. We measured juveniles’ body length and weigh, sex ratio, coefficient of fatness, general activity level and the reaction to the external irritants.</w:t>
      </w:r>
    </w:p>
    <w:p w:rsidR="00194BD3" w:rsidRPr="00194BD3" w:rsidRDefault="00194BD3" w:rsidP="00194BD3">
      <w:pPr>
        <w:widowControl w:val="0"/>
        <w:ind w:firstLine="397"/>
        <w:jc w:val="both"/>
        <w:rPr>
          <w:rFonts w:ascii="Times New Roman" w:hAnsi="Times New Roman" w:cs="Times New Roman"/>
          <w:sz w:val="20"/>
          <w:szCs w:val="20"/>
          <w:lang w:val="en-US"/>
        </w:rPr>
      </w:pPr>
    </w:p>
    <w:p w:rsidR="00194BD3" w:rsidRPr="00B15392" w:rsidRDefault="00194BD3" w:rsidP="00194BD3">
      <w:pPr>
        <w:ind w:firstLine="397"/>
        <w:rPr>
          <w:rFonts w:ascii="Times New Roman" w:hAnsi="Times New Roman" w:cs="Times New Roman"/>
          <w:sz w:val="20"/>
          <w:szCs w:val="20"/>
          <w:lang w:val="en-US"/>
        </w:rPr>
      </w:pPr>
      <w:r w:rsidRPr="00194BD3">
        <w:rPr>
          <w:rFonts w:ascii="Times New Roman" w:hAnsi="Times New Roman" w:cs="Times New Roman"/>
          <w:b/>
          <w:sz w:val="20"/>
          <w:szCs w:val="20"/>
          <w:lang w:val="en-US"/>
        </w:rPr>
        <w:t>Key words:</w:t>
      </w:r>
      <w:r w:rsidRPr="00194BD3">
        <w:rPr>
          <w:rFonts w:ascii="Times New Roman" w:hAnsi="Times New Roman" w:cs="Times New Roman"/>
          <w:sz w:val="20"/>
          <w:szCs w:val="20"/>
          <w:lang w:val="en-US"/>
        </w:rPr>
        <w:t xml:space="preserve"> the Pacific salmon, biological analysis, </w:t>
      </w:r>
      <w:proofErr w:type="spellStart"/>
      <w:r w:rsidRPr="00194BD3">
        <w:rPr>
          <w:rFonts w:ascii="Times New Roman" w:hAnsi="Times New Roman" w:cs="Times New Roman"/>
          <w:sz w:val="20"/>
          <w:szCs w:val="20"/>
          <w:lang w:val="en-US"/>
        </w:rPr>
        <w:t>underyearling</w:t>
      </w:r>
      <w:proofErr w:type="spellEnd"/>
      <w:r w:rsidRPr="00194BD3">
        <w:rPr>
          <w:rFonts w:ascii="Times New Roman" w:hAnsi="Times New Roman" w:cs="Times New Roman"/>
          <w:sz w:val="20"/>
          <w:szCs w:val="20"/>
          <w:lang w:val="en-US"/>
        </w:rPr>
        <w:t>, the salmon hatchery (SH), Kamchatka.</w:t>
      </w:r>
    </w:p>
    <w:p w:rsidR="00194BD3" w:rsidRPr="00180F02" w:rsidRDefault="00194BD3" w:rsidP="00194BD3">
      <w:pPr>
        <w:widowControl w:val="0"/>
        <w:ind w:firstLine="397"/>
        <w:jc w:val="both"/>
        <w:rPr>
          <w:rFonts w:ascii="Times New Roman" w:hAnsi="Times New Roman" w:cs="Times New Roman"/>
          <w:lang w:val="en-US"/>
        </w:rPr>
      </w:pPr>
    </w:p>
    <w:p w:rsidR="00194BD3" w:rsidRPr="00180F02" w:rsidRDefault="00194BD3" w:rsidP="00194BD3">
      <w:pPr>
        <w:widowControl w:val="0"/>
        <w:ind w:firstLine="397"/>
        <w:jc w:val="both"/>
        <w:rPr>
          <w:rFonts w:ascii="Times New Roman" w:hAnsi="Times New Roman" w:cs="Times New Roman"/>
          <w:lang w:val="en-US"/>
        </w:rPr>
      </w:pPr>
    </w:p>
    <w:p w:rsidR="00194BD3" w:rsidRPr="00180F02" w:rsidRDefault="00194BD3" w:rsidP="00194BD3">
      <w:pPr>
        <w:widowControl w:val="0"/>
        <w:ind w:firstLine="397"/>
        <w:jc w:val="both"/>
        <w:rPr>
          <w:rFonts w:ascii="Times New Roman" w:hAnsi="Times New Roman" w:cs="Times New Roman"/>
          <w:lang w:val="en-US"/>
        </w:rPr>
      </w:pPr>
    </w:p>
    <w:p w:rsidR="00194BD3" w:rsidRPr="00180F02" w:rsidRDefault="00194BD3" w:rsidP="00194BD3">
      <w:pPr>
        <w:widowControl w:val="0"/>
        <w:jc w:val="both"/>
        <w:rPr>
          <w:rFonts w:ascii="Times New Roman" w:eastAsia="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005.95/.96:</w:t>
      </w:r>
      <w:r w:rsidRPr="00180F02">
        <w:rPr>
          <w:rFonts w:ascii="Times New Roman" w:eastAsia="Times New Roman" w:hAnsi="Times New Roman" w:cs="Times New Roman"/>
          <w:b/>
          <w:lang w:val="en-US"/>
        </w:rPr>
        <w:t xml:space="preserve"> </w:t>
      </w:r>
      <w:r w:rsidRPr="00180F02">
        <w:rPr>
          <w:rFonts w:ascii="Times New Roman" w:eastAsia="Times New Roman" w:hAnsi="Times New Roman" w:cs="Times New Roman"/>
          <w:lang w:val="en-US"/>
        </w:rPr>
        <w:t>331.101.3</w:t>
      </w:r>
    </w:p>
    <w:p w:rsidR="00194BD3" w:rsidRPr="00180F02" w:rsidRDefault="00194BD3" w:rsidP="00194BD3">
      <w:pPr>
        <w:widowControl w:val="0"/>
        <w:ind w:firstLine="397"/>
        <w:jc w:val="both"/>
        <w:rPr>
          <w:rFonts w:ascii="Times New Roman" w:hAnsi="Times New Roman" w:cs="Times New Roman"/>
          <w:lang w:val="en-US"/>
        </w:rPr>
      </w:pPr>
    </w:p>
    <w:p w:rsidR="00194BD3" w:rsidRPr="00E45F67" w:rsidRDefault="00E45F67" w:rsidP="00194BD3">
      <w:pPr>
        <w:widowControl w:val="0"/>
        <w:jc w:val="center"/>
        <w:rPr>
          <w:rFonts w:ascii="Times New Roman" w:hAnsi="Times New Roman" w:cs="Times New Roman"/>
          <w:b/>
          <w:lang w:val="en-US"/>
        </w:rPr>
      </w:pPr>
      <w:r w:rsidRPr="00E45F67">
        <w:rPr>
          <w:rFonts w:ascii="Times New Roman" w:hAnsi="Times New Roman" w:cs="Times New Roman"/>
          <w:b/>
          <w:lang w:val="en-US"/>
        </w:rPr>
        <w:t xml:space="preserve">THE PROBLEM OF STAFF INTERNAL MOTIVATION </w:t>
      </w:r>
      <w:r w:rsidRPr="00E45F67">
        <w:rPr>
          <w:rFonts w:ascii="Times New Roman" w:hAnsi="Times New Roman" w:cs="Times New Roman"/>
          <w:b/>
          <w:lang w:val="en-US"/>
        </w:rPr>
        <w:br/>
        <w:t>DURING ADAPTATION PERIOD TO A NEW JOB</w:t>
      </w:r>
    </w:p>
    <w:p w:rsidR="00194BD3" w:rsidRPr="00E45F67" w:rsidRDefault="00194BD3" w:rsidP="00194BD3">
      <w:pPr>
        <w:widowControl w:val="0"/>
        <w:jc w:val="center"/>
        <w:rPr>
          <w:rFonts w:ascii="Times New Roman" w:hAnsi="Times New Roman" w:cs="Times New Roman"/>
          <w:b/>
          <w:lang w:val="en-US"/>
        </w:rPr>
      </w:pPr>
    </w:p>
    <w:p w:rsidR="00194BD3" w:rsidRPr="00180F02" w:rsidRDefault="00E45F67" w:rsidP="00194BD3">
      <w:pPr>
        <w:widowControl w:val="0"/>
        <w:jc w:val="center"/>
        <w:rPr>
          <w:rFonts w:ascii="Times New Roman" w:hAnsi="Times New Roman" w:cs="Times New Roman"/>
          <w:b/>
          <w:lang w:val="en-US"/>
        </w:rPr>
      </w:pPr>
      <w:r w:rsidRPr="00180F02">
        <w:rPr>
          <w:rFonts w:ascii="Times New Roman" w:hAnsi="Times New Roman" w:cs="Times New Roman"/>
          <w:b/>
          <w:lang w:val="en-US"/>
        </w:rPr>
        <w:lastRenderedPageBreak/>
        <w:t xml:space="preserve">M.V. </w:t>
      </w:r>
      <w:proofErr w:type="spellStart"/>
      <w:r w:rsidRPr="00180F02">
        <w:rPr>
          <w:rFonts w:ascii="Times New Roman" w:hAnsi="Times New Roman" w:cs="Times New Roman"/>
          <w:b/>
          <w:lang w:val="en-US"/>
        </w:rPr>
        <w:t>Korol</w:t>
      </w:r>
      <w:proofErr w:type="spellEnd"/>
    </w:p>
    <w:p w:rsidR="00194BD3" w:rsidRPr="00E45F67" w:rsidRDefault="00194BD3" w:rsidP="00194BD3">
      <w:pPr>
        <w:widowControl w:val="0"/>
        <w:jc w:val="center"/>
        <w:rPr>
          <w:rFonts w:ascii="Times New Roman" w:hAnsi="Times New Roman" w:cs="Times New Roman"/>
          <w:b/>
          <w:lang w:val="en-US"/>
        </w:rPr>
      </w:pPr>
    </w:p>
    <w:p w:rsidR="00194BD3" w:rsidRPr="00E45F67" w:rsidRDefault="00E45F67" w:rsidP="00194BD3">
      <w:pPr>
        <w:widowControl w:val="0"/>
        <w:jc w:val="center"/>
        <w:rPr>
          <w:rFonts w:ascii="Times New Roman" w:hAnsi="Times New Roman" w:cs="Times New Roman"/>
          <w:i/>
          <w:sz w:val="20"/>
          <w:szCs w:val="20"/>
          <w:lang w:val="en-US"/>
        </w:rPr>
      </w:pPr>
      <w:r w:rsidRPr="00E45F67">
        <w:rPr>
          <w:rFonts w:ascii="Times New Roman" w:hAnsi="Times New Roman" w:cs="Times New Roman"/>
          <w:i/>
          <w:sz w:val="20"/>
          <w:szCs w:val="20"/>
          <w:lang w:val="en-US"/>
        </w:rPr>
        <w:t>Kamchatka State Technical University, Petropavlovsk-</w:t>
      </w:r>
      <w:proofErr w:type="spellStart"/>
      <w:r w:rsidRPr="00E45F67">
        <w:rPr>
          <w:rFonts w:ascii="Times New Roman" w:hAnsi="Times New Roman" w:cs="Times New Roman"/>
          <w:i/>
          <w:sz w:val="20"/>
          <w:szCs w:val="20"/>
          <w:lang w:val="en-US"/>
        </w:rPr>
        <w:t>Kamchatsky</w:t>
      </w:r>
      <w:proofErr w:type="spellEnd"/>
      <w:r w:rsidRPr="00E45F67">
        <w:rPr>
          <w:rFonts w:ascii="Times New Roman" w:hAnsi="Times New Roman" w:cs="Times New Roman"/>
          <w:i/>
          <w:sz w:val="20"/>
          <w:szCs w:val="20"/>
          <w:lang w:val="en-US"/>
        </w:rPr>
        <w:t>, 683003</w:t>
      </w:r>
    </w:p>
    <w:p w:rsidR="00194BD3" w:rsidRPr="00180F02" w:rsidRDefault="00194BD3" w:rsidP="00194BD3">
      <w:pPr>
        <w:widowControl w:val="0"/>
        <w:spacing w:before="120"/>
        <w:jc w:val="center"/>
        <w:rPr>
          <w:rFonts w:ascii="Times New Roman" w:hAnsi="Times New Roman" w:cs="Times New Roman"/>
          <w:i/>
          <w:sz w:val="20"/>
          <w:szCs w:val="20"/>
          <w:lang w:val="en-US"/>
        </w:rPr>
      </w:pPr>
      <w:proofErr w:type="gramStart"/>
      <w:r w:rsidRPr="00194BD3">
        <w:rPr>
          <w:rFonts w:ascii="Times New Roman" w:hAnsi="Times New Roman" w:cs="Times New Roman"/>
          <w:i/>
          <w:sz w:val="20"/>
          <w:szCs w:val="20"/>
          <w:lang w:val="en-US"/>
        </w:rPr>
        <w:t>e</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mail</w:t>
      </w:r>
      <w:proofErr w:type="gramEnd"/>
      <w:r w:rsidRPr="00180F02">
        <w:rPr>
          <w:rFonts w:ascii="Times New Roman" w:hAnsi="Times New Roman" w:cs="Times New Roman"/>
          <w:i/>
          <w:sz w:val="20"/>
          <w:szCs w:val="20"/>
          <w:lang w:val="en-US"/>
        </w:rPr>
        <w:t xml:space="preserve">: </w:t>
      </w:r>
      <w:r w:rsidRPr="00194BD3">
        <w:rPr>
          <w:rFonts w:ascii="Times New Roman" w:hAnsi="Times New Roman" w:cs="Times New Roman"/>
          <w:i/>
          <w:sz w:val="20"/>
          <w:szCs w:val="20"/>
          <w:lang w:val="en-US"/>
        </w:rPr>
        <w:t>bv</w:t>
      </w:r>
      <w:r w:rsidRPr="00180F02">
        <w:rPr>
          <w:rFonts w:ascii="Times New Roman" w:hAnsi="Times New Roman" w:cs="Times New Roman"/>
          <w:i/>
          <w:sz w:val="20"/>
          <w:szCs w:val="20"/>
          <w:lang w:val="en-US"/>
        </w:rPr>
        <w:t>333@</w:t>
      </w:r>
      <w:r w:rsidRPr="00194BD3">
        <w:rPr>
          <w:rFonts w:ascii="Times New Roman" w:hAnsi="Times New Roman" w:cs="Times New Roman"/>
          <w:i/>
          <w:sz w:val="20"/>
          <w:szCs w:val="20"/>
          <w:lang w:val="en-US"/>
        </w:rPr>
        <w:t>yandex</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ru</w:t>
      </w:r>
    </w:p>
    <w:p w:rsidR="00E45F67" w:rsidRPr="00180F02" w:rsidRDefault="00E45F67" w:rsidP="00194BD3">
      <w:pPr>
        <w:widowControl w:val="0"/>
        <w:ind w:firstLine="397"/>
        <w:jc w:val="both"/>
        <w:rPr>
          <w:rFonts w:ascii="Times New Roman" w:hAnsi="Times New Roman" w:cs="Times New Roman"/>
          <w:sz w:val="20"/>
          <w:szCs w:val="20"/>
          <w:lang w:val="en-US"/>
        </w:rPr>
      </w:pPr>
    </w:p>
    <w:p w:rsidR="00194BD3" w:rsidRPr="00194BD3" w:rsidRDefault="00194BD3" w:rsidP="00194BD3">
      <w:pPr>
        <w:widowControl w:val="0"/>
        <w:ind w:firstLine="397"/>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The present article covers the importance of internal motivational factors of employees during adaptation p</w:t>
      </w:r>
      <w:r w:rsidRPr="00194BD3">
        <w:rPr>
          <w:rFonts w:ascii="Times New Roman" w:hAnsi="Times New Roman" w:cs="Times New Roman"/>
          <w:sz w:val="20"/>
          <w:szCs w:val="20"/>
          <w:lang w:val="en-US"/>
        </w:rPr>
        <w:t>e</w:t>
      </w:r>
      <w:r w:rsidRPr="00194BD3">
        <w:rPr>
          <w:rFonts w:ascii="Times New Roman" w:hAnsi="Times New Roman" w:cs="Times New Roman"/>
          <w:sz w:val="20"/>
          <w:szCs w:val="20"/>
          <w:lang w:val="en-US"/>
        </w:rPr>
        <w:t xml:space="preserve">riod. We </w:t>
      </w:r>
      <w:proofErr w:type="spellStart"/>
      <w:r w:rsidRPr="00194BD3">
        <w:rPr>
          <w:rFonts w:ascii="Times New Roman" w:hAnsi="Times New Roman" w:cs="Times New Roman"/>
          <w:sz w:val="20"/>
          <w:szCs w:val="20"/>
          <w:lang w:val="en-US"/>
        </w:rPr>
        <w:t>offfer</w:t>
      </w:r>
      <w:proofErr w:type="spellEnd"/>
      <w:r w:rsidRPr="00194BD3">
        <w:rPr>
          <w:rFonts w:ascii="Times New Roman" w:hAnsi="Times New Roman" w:cs="Times New Roman"/>
          <w:sz w:val="20"/>
          <w:szCs w:val="20"/>
          <w:lang w:val="en-US"/>
        </w:rPr>
        <w:t xml:space="preserve"> some </w:t>
      </w:r>
      <w:proofErr w:type="gramStart"/>
      <w:r w:rsidRPr="00194BD3">
        <w:rPr>
          <w:rFonts w:ascii="Times New Roman" w:hAnsi="Times New Roman" w:cs="Times New Roman"/>
          <w:sz w:val="20"/>
          <w:szCs w:val="20"/>
          <w:lang w:val="en-US"/>
        </w:rPr>
        <w:t>socially-organizational</w:t>
      </w:r>
      <w:proofErr w:type="gramEnd"/>
      <w:r w:rsidRPr="00194BD3">
        <w:rPr>
          <w:rFonts w:ascii="Times New Roman" w:hAnsi="Times New Roman" w:cs="Times New Roman"/>
          <w:sz w:val="20"/>
          <w:szCs w:val="20"/>
          <w:lang w:val="en-US"/>
        </w:rPr>
        <w:t xml:space="preserve"> measures to increase employer’s personal interest in working process. </w:t>
      </w:r>
    </w:p>
    <w:p w:rsidR="00194BD3" w:rsidRPr="00194BD3" w:rsidRDefault="00194BD3" w:rsidP="00194BD3">
      <w:pPr>
        <w:widowControl w:val="0"/>
        <w:ind w:firstLine="397"/>
        <w:jc w:val="both"/>
        <w:rPr>
          <w:rFonts w:ascii="Times New Roman" w:hAnsi="Times New Roman" w:cs="Times New Roman"/>
          <w:sz w:val="20"/>
          <w:szCs w:val="20"/>
          <w:lang w:val="en-US"/>
        </w:rPr>
      </w:pPr>
    </w:p>
    <w:p w:rsidR="00194BD3" w:rsidRPr="00B15392" w:rsidRDefault="00194BD3" w:rsidP="00194BD3">
      <w:pPr>
        <w:ind w:firstLine="397"/>
        <w:rPr>
          <w:rFonts w:ascii="Times New Roman" w:hAnsi="Times New Roman" w:cs="Times New Roman"/>
          <w:sz w:val="20"/>
          <w:szCs w:val="20"/>
          <w:lang w:val="en-US"/>
        </w:rPr>
      </w:pPr>
      <w:r w:rsidRPr="00194BD3">
        <w:rPr>
          <w:rFonts w:ascii="Times New Roman" w:hAnsi="Times New Roman" w:cs="Times New Roman"/>
          <w:b/>
          <w:sz w:val="20"/>
          <w:szCs w:val="20"/>
          <w:lang w:val="en-US"/>
        </w:rPr>
        <w:t>Key words:</w:t>
      </w:r>
      <w:r w:rsidRPr="00194BD3">
        <w:rPr>
          <w:rFonts w:ascii="Times New Roman" w:hAnsi="Times New Roman" w:cs="Times New Roman"/>
          <w:sz w:val="20"/>
          <w:szCs w:val="20"/>
          <w:lang w:val="en-US"/>
        </w:rPr>
        <w:t xml:space="preserve"> motivation, adaptation, corporate culture, adaptation program, motivational orientation.</w:t>
      </w: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pStyle w:val="aa"/>
        <w:widowControl w:val="0"/>
        <w:ind w:left="0"/>
        <w:jc w:val="both"/>
        <w:rPr>
          <w:rFonts w:ascii="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316.334.52:316.44</w:t>
      </w:r>
    </w:p>
    <w:p w:rsidR="00194BD3" w:rsidRPr="00180F02" w:rsidRDefault="00194BD3" w:rsidP="00194BD3">
      <w:pPr>
        <w:pStyle w:val="aa"/>
        <w:widowControl w:val="0"/>
        <w:ind w:left="0" w:firstLine="397"/>
        <w:jc w:val="both"/>
        <w:rPr>
          <w:rFonts w:ascii="Times New Roman" w:hAnsi="Times New Roman" w:cs="Times New Roman"/>
          <w:lang w:val="en-US"/>
        </w:rPr>
      </w:pPr>
    </w:p>
    <w:p w:rsidR="00194BD3" w:rsidRPr="00E45F67" w:rsidRDefault="00E45F67" w:rsidP="00194BD3">
      <w:pPr>
        <w:pStyle w:val="aa"/>
        <w:widowControl w:val="0"/>
        <w:ind w:left="0"/>
        <w:jc w:val="center"/>
        <w:rPr>
          <w:rFonts w:ascii="Times New Roman" w:hAnsi="Times New Roman" w:cs="Times New Roman"/>
          <w:b/>
          <w:caps/>
          <w:lang w:val="en-US"/>
        </w:rPr>
      </w:pPr>
      <w:r w:rsidRPr="00E45F67">
        <w:rPr>
          <w:rFonts w:ascii="Times New Roman" w:hAnsi="Times New Roman" w:cs="Times New Roman"/>
          <w:b/>
          <w:lang w:val="en-US"/>
        </w:rPr>
        <w:t>REGIONAL SECURITY AS THE SUBJECT OF SOCIAL ANALYSIS</w:t>
      </w:r>
    </w:p>
    <w:p w:rsidR="00194BD3" w:rsidRPr="00E45F67" w:rsidRDefault="00194BD3" w:rsidP="00194BD3">
      <w:pPr>
        <w:pStyle w:val="aa"/>
        <w:widowControl w:val="0"/>
        <w:ind w:left="0"/>
        <w:jc w:val="center"/>
        <w:rPr>
          <w:rFonts w:ascii="Times New Roman" w:hAnsi="Times New Roman" w:cs="Times New Roman"/>
          <w:b/>
          <w:caps/>
          <w:lang w:val="en-US"/>
        </w:rPr>
      </w:pPr>
    </w:p>
    <w:p w:rsidR="00194BD3" w:rsidRPr="00E45F67" w:rsidRDefault="00E45F67" w:rsidP="00194BD3">
      <w:pPr>
        <w:pStyle w:val="aa"/>
        <w:widowControl w:val="0"/>
        <w:ind w:left="0"/>
        <w:jc w:val="center"/>
        <w:rPr>
          <w:rFonts w:ascii="Times New Roman" w:hAnsi="Times New Roman" w:cs="Times New Roman"/>
          <w:b/>
          <w:lang w:val="en-US"/>
        </w:rPr>
      </w:pPr>
      <w:r w:rsidRPr="00E45F67">
        <w:rPr>
          <w:rFonts w:ascii="Times New Roman" w:hAnsi="Times New Roman" w:cs="Times New Roman"/>
          <w:b/>
          <w:lang w:val="en-US"/>
        </w:rPr>
        <w:t xml:space="preserve">S.A. </w:t>
      </w:r>
      <w:proofErr w:type="spellStart"/>
      <w:r w:rsidRPr="00E45F67">
        <w:rPr>
          <w:rFonts w:ascii="Times New Roman" w:hAnsi="Times New Roman" w:cs="Times New Roman"/>
          <w:b/>
          <w:lang w:val="en-US"/>
        </w:rPr>
        <w:t>Kravtsov</w:t>
      </w:r>
      <w:proofErr w:type="spellEnd"/>
    </w:p>
    <w:p w:rsidR="00194BD3" w:rsidRPr="00E45F67" w:rsidRDefault="00194BD3" w:rsidP="00194BD3">
      <w:pPr>
        <w:pStyle w:val="aa"/>
        <w:widowControl w:val="0"/>
        <w:ind w:left="0"/>
        <w:jc w:val="center"/>
        <w:rPr>
          <w:rFonts w:ascii="Times New Roman" w:hAnsi="Times New Roman" w:cs="Times New Roman"/>
          <w:b/>
          <w:lang w:val="en-US"/>
        </w:rPr>
      </w:pPr>
    </w:p>
    <w:p w:rsidR="00194BD3" w:rsidRPr="00E45F67" w:rsidRDefault="00E45F67" w:rsidP="00194BD3">
      <w:pPr>
        <w:pStyle w:val="aa"/>
        <w:widowControl w:val="0"/>
        <w:ind w:left="0"/>
        <w:jc w:val="center"/>
        <w:rPr>
          <w:rFonts w:ascii="Times New Roman" w:hAnsi="Times New Roman" w:cs="Times New Roman"/>
          <w:i/>
          <w:sz w:val="20"/>
          <w:szCs w:val="20"/>
          <w:lang w:val="en-US"/>
        </w:rPr>
      </w:pPr>
      <w:r w:rsidRPr="00E45F67">
        <w:rPr>
          <w:rFonts w:ascii="Times New Roman" w:hAnsi="Times New Roman" w:cs="Times New Roman"/>
          <w:i/>
          <w:sz w:val="20"/>
          <w:szCs w:val="20"/>
          <w:lang w:val="en-US"/>
        </w:rPr>
        <w:t>Kamchatka State Technical University, Petropavlovsk-</w:t>
      </w:r>
      <w:proofErr w:type="spellStart"/>
      <w:r w:rsidRPr="00E45F67">
        <w:rPr>
          <w:rFonts w:ascii="Times New Roman" w:hAnsi="Times New Roman" w:cs="Times New Roman"/>
          <w:i/>
          <w:sz w:val="20"/>
          <w:szCs w:val="20"/>
          <w:lang w:val="en-US"/>
        </w:rPr>
        <w:t>Kamchatsky</w:t>
      </w:r>
      <w:proofErr w:type="spellEnd"/>
      <w:r w:rsidRPr="00E45F67">
        <w:rPr>
          <w:rFonts w:ascii="Times New Roman" w:hAnsi="Times New Roman" w:cs="Times New Roman"/>
          <w:i/>
          <w:sz w:val="20"/>
          <w:szCs w:val="20"/>
          <w:lang w:val="en-US"/>
        </w:rPr>
        <w:t>, 683003</w:t>
      </w:r>
    </w:p>
    <w:p w:rsidR="00194BD3" w:rsidRPr="00180F02" w:rsidRDefault="00194BD3" w:rsidP="00194BD3">
      <w:pPr>
        <w:pStyle w:val="aa"/>
        <w:widowControl w:val="0"/>
        <w:spacing w:before="120"/>
        <w:ind w:left="0"/>
        <w:contextualSpacing w:val="0"/>
        <w:jc w:val="center"/>
        <w:rPr>
          <w:rFonts w:ascii="Times New Roman" w:hAnsi="Times New Roman" w:cs="Times New Roman"/>
          <w:i/>
          <w:sz w:val="20"/>
          <w:szCs w:val="20"/>
          <w:lang w:val="en-US"/>
        </w:rPr>
      </w:pPr>
      <w:proofErr w:type="gramStart"/>
      <w:r w:rsidRPr="00194BD3">
        <w:rPr>
          <w:rFonts w:ascii="Times New Roman" w:hAnsi="Times New Roman" w:cs="Times New Roman"/>
          <w:i/>
          <w:sz w:val="20"/>
          <w:szCs w:val="20"/>
          <w:lang w:val="en-US"/>
        </w:rPr>
        <w:t>e</w:t>
      </w:r>
      <w:r w:rsidRPr="00180F02">
        <w:rPr>
          <w:rFonts w:ascii="Times New Roman" w:hAnsi="Times New Roman" w:cs="Times New Roman"/>
          <w:i/>
          <w:sz w:val="20"/>
          <w:szCs w:val="20"/>
          <w:lang w:val="en-US"/>
        </w:rPr>
        <w:t>-</w:t>
      </w:r>
      <w:r w:rsidRPr="00194BD3">
        <w:rPr>
          <w:rFonts w:ascii="Times New Roman" w:hAnsi="Times New Roman" w:cs="Times New Roman"/>
          <w:i/>
          <w:sz w:val="20"/>
          <w:szCs w:val="20"/>
          <w:lang w:val="en-US"/>
        </w:rPr>
        <w:t>mail</w:t>
      </w:r>
      <w:proofErr w:type="gramEnd"/>
      <w:r w:rsidRPr="00180F02">
        <w:rPr>
          <w:rFonts w:ascii="Times New Roman" w:hAnsi="Times New Roman" w:cs="Times New Roman"/>
          <w:i/>
          <w:sz w:val="20"/>
          <w:szCs w:val="20"/>
          <w:lang w:val="en-US"/>
        </w:rPr>
        <w:t xml:space="preserve">: </w:t>
      </w:r>
      <w:hyperlink r:id="rId6" w:history="1">
        <w:r w:rsidRPr="00194BD3">
          <w:rPr>
            <w:rStyle w:val="a7"/>
            <w:rFonts w:ascii="Times New Roman" w:hAnsi="Times New Roman" w:cs="Times New Roman"/>
            <w:i/>
            <w:color w:val="auto"/>
            <w:sz w:val="20"/>
            <w:szCs w:val="20"/>
            <w:u w:val="none"/>
            <w:lang w:val="en-US"/>
          </w:rPr>
          <w:t>sergeykravt</w:t>
        </w:r>
        <w:r w:rsidRPr="00180F02">
          <w:rPr>
            <w:rStyle w:val="a7"/>
            <w:rFonts w:ascii="Times New Roman" w:hAnsi="Times New Roman" w:cs="Times New Roman"/>
            <w:i/>
            <w:color w:val="auto"/>
            <w:sz w:val="20"/>
            <w:szCs w:val="20"/>
            <w:u w:val="none"/>
            <w:lang w:val="en-US"/>
          </w:rPr>
          <w:t>003@</w:t>
        </w:r>
        <w:r w:rsidRPr="00194BD3">
          <w:rPr>
            <w:rStyle w:val="a7"/>
            <w:rFonts w:ascii="Times New Roman" w:hAnsi="Times New Roman" w:cs="Times New Roman"/>
            <w:i/>
            <w:color w:val="auto"/>
            <w:sz w:val="20"/>
            <w:szCs w:val="20"/>
            <w:u w:val="none"/>
            <w:lang w:val="en-US"/>
          </w:rPr>
          <w:t>gmail</w:t>
        </w:r>
        <w:r w:rsidRPr="00180F02">
          <w:rPr>
            <w:rStyle w:val="a7"/>
            <w:rFonts w:ascii="Times New Roman" w:hAnsi="Times New Roman" w:cs="Times New Roman"/>
            <w:i/>
            <w:color w:val="auto"/>
            <w:sz w:val="20"/>
            <w:szCs w:val="20"/>
            <w:u w:val="none"/>
            <w:lang w:val="en-US"/>
          </w:rPr>
          <w:t>.</w:t>
        </w:r>
        <w:r w:rsidRPr="00194BD3">
          <w:rPr>
            <w:rStyle w:val="a7"/>
            <w:rFonts w:ascii="Times New Roman" w:hAnsi="Times New Roman" w:cs="Times New Roman"/>
            <w:i/>
            <w:color w:val="auto"/>
            <w:sz w:val="20"/>
            <w:szCs w:val="20"/>
            <w:u w:val="none"/>
            <w:lang w:val="en-US"/>
          </w:rPr>
          <w:t>com</w:t>
        </w:r>
      </w:hyperlink>
    </w:p>
    <w:p w:rsidR="00194BD3" w:rsidRPr="00194BD3" w:rsidRDefault="00194BD3" w:rsidP="00194BD3">
      <w:pPr>
        <w:pStyle w:val="aa"/>
        <w:widowControl w:val="0"/>
        <w:ind w:left="0" w:firstLine="397"/>
        <w:jc w:val="both"/>
        <w:rPr>
          <w:rFonts w:ascii="Times New Roman" w:hAnsi="Times New Roman" w:cs="Times New Roman"/>
          <w:sz w:val="20"/>
          <w:szCs w:val="20"/>
          <w:lang w:val="en-US"/>
        </w:rPr>
      </w:pPr>
    </w:p>
    <w:p w:rsidR="00194BD3" w:rsidRPr="00194BD3" w:rsidRDefault="00194BD3" w:rsidP="00194BD3">
      <w:pPr>
        <w:pStyle w:val="aa"/>
        <w:widowControl w:val="0"/>
        <w:ind w:left="0" w:firstLine="397"/>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The article covers the definition of the term “</w:t>
      </w:r>
      <w:proofErr w:type="spellStart"/>
      <w:r w:rsidRPr="00194BD3">
        <w:rPr>
          <w:rFonts w:ascii="Times New Roman" w:hAnsi="Times New Roman" w:cs="Times New Roman"/>
          <w:sz w:val="20"/>
          <w:szCs w:val="20"/>
          <w:lang w:val="en-US"/>
        </w:rPr>
        <w:t>securityˮ</w:t>
      </w:r>
      <w:proofErr w:type="spellEnd"/>
      <w:r w:rsidRPr="00194BD3">
        <w:rPr>
          <w:rFonts w:ascii="Times New Roman" w:hAnsi="Times New Roman" w:cs="Times New Roman"/>
          <w:sz w:val="20"/>
          <w:szCs w:val="20"/>
          <w:lang w:val="en-US"/>
        </w:rPr>
        <w:t xml:space="preserve">, peculiarities of its use and its classification. </w:t>
      </w:r>
      <w:proofErr w:type="gramStart"/>
      <w:r w:rsidRPr="00194BD3">
        <w:rPr>
          <w:rFonts w:ascii="Times New Roman" w:hAnsi="Times New Roman" w:cs="Times New Roman"/>
          <w:sz w:val="20"/>
          <w:szCs w:val="20"/>
          <w:lang w:val="en-US"/>
        </w:rPr>
        <w:t>The defin</w:t>
      </w:r>
      <w:r w:rsidRPr="00194BD3">
        <w:rPr>
          <w:rFonts w:ascii="Times New Roman" w:hAnsi="Times New Roman" w:cs="Times New Roman"/>
          <w:sz w:val="20"/>
          <w:szCs w:val="20"/>
          <w:lang w:val="en-US"/>
        </w:rPr>
        <w:t>i</w:t>
      </w:r>
      <w:r w:rsidRPr="00194BD3">
        <w:rPr>
          <w:rFonts w:ascii="Times New Roman" w:hAnsi="Times New Roman" w:cs="Times New Roman"/>
          <w:sz w:val="20"/>
          <w:szCs w:val="20"/>
          <w:lang w:val="en-US"/>
        </w:rPr>
        <w:t>tion of the term “</w:t>
      </w:r>
      <w:proofErr w:type="spellStart"/>
      <w:r w:rsidRPr="00194BD3">
        <w:rPr>
          <w:rFonts w:ascii="Times New Roman" w:hAnsi="Times New Roman" w:cs="Times New Roman"/>
          <w:sz w:val="20"/>
          <w:szCs w:val="20"/>
          <w:lang w:val="en-US"/>
        </w:rPr>
        <w:t>regionˮ</w:t>
      </w:r>
      <w:proofErr w:type="spellEnd"/>
      <w:r w:rsidRPr="00194BD3">
        <w:rPr>
          <w:rFonts w:ascii="Times New Roman" w:hAnsi="Times New Roman" w:cs="Times New Roman"/>
          <w:sz w:val="20"/>
          <w:szCs w:val="20"/>
          <w:lang w:val="en-US"/>
        </w:rPr>
        <w:t xml:space="preserve"> and peculiarities of its use are also stated.</w:t>
      </w:r>
      <w:proofErr w:type="gramEnd"/>
      <w:r w:rsidRPr="00194BD3">
        <w:rPr>
          <w:rFonts w:ascii="Times New Roman" w:hAnsi="Times New Roman" w:cs="Times New Roman"/>
          <w:sz w:val="20"/>
          <w:szCs w:val="20"/>
          <w:lang w:val="en-US"/>
        </w:rPr>
        <w:t xml:space="preserve"> Sociological analysis of regional security was made.</w:t>
      </w:r>
    </w:p>
    <w:p w:rsidR="00194BD3" w:rsidRPr="00194BD3" w:rsidRDefault="00194BD3" w:rsidP="00194BD3">
      <w:pPr>
        <w:pStyle w:val="aa"/>
        <w:widowControl w:val="0"/>
        <w:ind w:left="0" w:firstLine="397"/>
        <w:jc w:val="both"/>
        <w:rPr>
          <w:rFonts w:ascii="Times New Roman" w:hAnsi="Times New Roman" w:cs="Times New Roman"/>
          <w:sz w:val="20"/>
          <w:szCs w:val="20"/>
          <w:lang w:val="en-US"/>
        </w:rPr>
      </w:pPr>
    </w:p>
    <w:p w:rsidR="00194BD3" w:rsidRPr="00B15392" w:rsidRDefault="00194BD3" w:rsidP="00194BD3">
      <w:pPr>
        <w:ind w:firstLine="397"/>
        <w:rPr>
          <w:rFonts w:ascii="Times New Roman" w:hAnsi="Times New Roman" w:cs="Times New Roman"/>
          <w:sz w:val="20"/>
          <w:szCs w:val="20"/>
          <w:lang w:val="en-US"/>
        </w:rPr>
      </w:pPr>
      <w:r w:rsidRPr="00194BD3">
        <w:rPr>
          <w:rFonts w:ascii="Times New Roman" w:hAnsi="Times New Roman" w:cs="Times New Roman"/>
          <w:b/>
          <w:sz w:val="20"/>
          <w:szCs w:val="20"/>
          <w:lang w:val="en-US"/>
        </w:rPr>
        <w:t>Key words:</w:t>
      </w:r>
      <w:r w:rsidRPr="00194BD3">
        <w:rPr>
          <w:rFonts w:ascii="Times New Roman" w:hAnsi="Times New Roman" w:cs="Times New Roman"/>
          <w:sz w:val="20"/>
          <w:szCs w:val="20"/>
          <w:lang w:val="en-US"/>
        </w:rPr>
        <w:t xml:space="preserve"> security, region, social security, standard of living, social differentiation.</w:t>
      </w: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pStyle w:val="a5"/>
        <w:widowControl w:val="0"/>
        <w:snapToGrid w:val="0"/>
        <w:jc w:val="both"/>
        <w:rPr>
          <w:rFonts w:ascii="Times New Roman" w:hAnsi="Times New Roman"/>
          <w:lang w:val="en-US"/>
        </w:rPr>
      </w:pPr>
      <w:r w:rsidRPr="00194BD3">
        <w:rPr>
          <w:rFonts w:ascii="Times New Roman" w:hAnsi="Times New Roman"/>
        </w:rPr>
        <w:t>УДК</w:t>
      </w:r>
      <w:r w:rsidRPr="00180F02">
        <w:rPr>
          <w:rFonts w:ascii="Times New Roman" w:hAnsi="Times New Roman"/>
          <w:lang w:val="en-US"/>
        </w:rPr>
        <w:t xml:space="preserve"> 339.37:334.735</w:t>
      </w:r>
    </w:p>
    <w:p w:rsidR="00194BD3" w:rsidRPr="00180F02" w:rsidRDefault="00194BD3" w:rsidP="00194BD3">
      <w:pPr>
        <w:pStyle w:val="a3"/>
        <w:widowControl w:val="0"/>
        <w:spacing w:after="0"/>
        <w:ind w:firstLine="397"/>
        <w:rPr>
          <w:rFonts w:ascii="Times New Roman" w:hAnsi="Times New Roman" w:cs="Times New Roman"/>
          <w:b/>
          <w:lang w:val="en-US"/>
        </w:rPr>
      </w:pPr>
    </w:p>
    <w:p w:rsidR="00194BD3" w:rsidRPr="00E45F67" w:rsidRDefault="00E45F67" w:rsidP="00194BD3">
      <w:pPr>
        <w:pStyle w:val="a3"/>
        <w:widowControl w:val="0"/>
        <w:spacing w:after="0"/>
        <w:jc w:val="center"/>
        <w:rPr>
          <w:rFonts w:ascii="Times New Roman" w:hAnsi="Times New Roman" w:cs="Times New Roman"/>
          <w:b/>
          <w:caps/>
          <w:lang w:val="en-US"/>
        </w:rPr>
      </w:pPr>
      <w:r w:rsidRPr="00E45F67">
        <w:rPr>
          <w:rFonts w:ascii="Times New Roman" w:hAnsi="Times New Roman"/>
          <w:b/>
          <w:lang w:val="en-US"/>
        </w:rPr>
        <w:t xml:space="preserve">COMPLEX ASSESSMENT OF RETAIL TRADE IMAGE </w:t>
      </w:r>
      <w:r w:rsidRPr="00E45F67">
        <w:rPr>
          <w:rFonts w:ascii="Times New Roman" w:hAnsi="Times New Roman"/>
          <w:b/>
          <w:lang w:val="en-US"/>
        </w:rPr>
        <w:br/>
        <w:t>OF CONSUMER’S COOPERATION</w:t>
      </w:r>
    </w:p>
    <w:p w:rsidR="00194BD3" w:rsidRPr="00E45F67" w:rsidRDefault="00194BD3" w:rsidP="00194BD3">
      <w:pPr>
        <w:pStyle w:val="a3"/>
        <w:widowControl w:val="0"/>
        <w:spacing w:after="0"/>
        <w:jc w:val="center"/>
        <w:rPr>
          <w:rFonts w:ascii="Times New Roman" w:hAnsi="Times New Roman" w:cs="Times New Roman"/>
          <w:b/>
          <w:i/>
          <w:lang w:val="en-US"/>
        </w:rPr>
      </w:pPr>
    </w:p>
    <w:p w:rsidR="00194BD3" w:rsidRPr="00E45F67" w:rsidRDefault="00E45F67" w:rsidP="00194BD3">
      <w:pPr>
        <w:pStyle w:val="a3"/>
        <w:widowControl w:val="0"/>
        <w:spacing w:after="0"/>
        <w:jc w:val="center"/>
        <w:rPr>
          <w:rFonts w:ascii="Times New Roman" w:hAnsi="Times New Roman" w:cs="Times New Roman"/>
          <w:b/>
          <w:vertAlign w:val="superscript"/>
          <w:lang w:val="en-US"/>
        </w:rPr>
      </w:pPr>
      <w:r w:rsidRPr="00E45F67">
        <w:rPr>
          <w:rFonts w:ascii="Times New Roman" w:hAnsi="Times New Roman"/>
          <w:b/>
          <w:bCs/>
          <w:lang w:val="en-US"/>
        </w:rPr>
        <w:t xml:space="preserve">N.L. </w:t>
      </w:r>
      <w:proofErr w:type="spellStart"/>
      <w:r w:rsidRPr="00E45F67">
        <w:rPr>
          <w:rFonts w:ascii="Times New Roman" w:hAnsi="Times New Roman"/>
          <w:b/>
          <w:bCs/>
          <w:lang w:val="en-US"/>
        </w:rPr>
        <w:t>Rogaleva</w:t>
      </w:r>
      <w:proofErr w:type="spellEnd"/>
    </w:p>
    <w:p w:rsidR="00194BD3" w:rsidRPr="00E45F67" w:rsidRDefault="00194BD3" w:rsidP="00194BD3">
      <w:pPr>
        <w:pStyle w:val="a3"/>
        <w:widowControl w:val="0"/>
        <w:spacing w:after="0"/>
        <w:jc w:val="center"/>
        <w:rPr>
          <w:rFonts w:ascii="Times New Roman" w:hAnsi="Times New Roman" w:cs="Times New Roman"/>
          <w:b/>
          <w:i/>
          <w:lang w:val="en-US"/>
        </w:rPr>
      </w:pPr>
    </w:p>
    <w:p w:rsidR="00194BD3" w:rsidRPr="00E45F67" w:rsidRDefault="00E45F67" w:rsidP="00194BD3">
      <w:pPr>
        <w:widowControl w:val="0"/>
        <w:autoSpaceDN w:val="0"/>
        <w:jc w:val="center"/>
        <w:rPr>
          <w:rFonts w:ascii="Times New Roman" w:hAnsi="Times New Roman" w:cs="Times New Roman"/>
          <w:i/>
          <w:sz w:val="20"/>
          <w:szCs w:val="20"/>
          <w:lang w:val="en-US"/>
        </w:rPr>
      </w:pPr>
      <w:r w:rsidRPr="00E45F67">
        <w:rPr>
          <w:rFonts w:ascii="Times New Roman" w:hAnsi="Times New Roman"/>
          <w:i/>
          <w:iCs/>
          <w:sz w:val="20"/>
          <w:szCs w:val="20"/>
          <w:lang w:val="en-US"/>
        </w:rPr>
        <w:t>Kamchatka State Technical University, Petropavlovsk-</w:t>
      </w:r>
      <w:proofErr w:type="spellStart"/>
      <w:r w:rsidRPr="00E45F67">
        <w:rPr>
          <w:rFonts w:ascii="Times New Roman" w:hAnsi="Times New Roman"/>
          <w:i/>
          <w:iCs/>
          <w:sz w:val="20"/>
          <w:szCs w:val="20"/>
          <w:lang w:val="en-US"/>
        </w:rPr>
        <w:t>Kamchatsky</w:t>
      </w:r>
      <w:proofErr w:type="spellEnd"/>
      <w:r w:rsidRPr="00E45F67">
        <w:rPr>
          <w:rFonts w:ascii="Times New Roman" w:hAnsi="Times New Roman"/>
          <w:i/>
          <w:iCs/>
          <w:sz w:val="20"/>
          <w:szCs w:val="20"/>
          <w:lang w:val="en-US"/>
        </w:rPr>
        <w:t>, 683003</w:t>
      </w:r>
    </w:p>
    <w:p w:rsidR="00194BD3" w:rsidRPr="00180F02" w:rsidRDefault="00194BD3" w:rsidP="00194BD3">
      <w:pPr>
        <w:widowControl w:val="0"/>
        <w:autoSpaceDN w:val="0"/>
        <w:jc w:val="center"/>
        <w:rPr>
          <w:rFonts w:ascii="Times New Roman" w:hAnsi="Times New Roman" w:cs="Times New Roman"/>
          <w:i/>
          <w:sz w:val="20"/>
          <w:szCs w:val="20"/>
          <w:lang w:val="en-US"/>
        </w:rPr>
      </w:pPr>
      <w:proofErr w:type="gramStart"/>
      <w:r w:rsidRPr="00B15392">
        <w:rPr>
          <w:rFonts w:ascii="Times New Roman" w:hAnsi="Times New Roman" w:cs="Times New Roman"/>
          <w:i/>
          <w:sz w:val="20"/>
          <w:szCs w:val="20"/>
          <w:lang w:val="en-US"/>
        </w:rPr>
        <w:t>e</w:t>
      </w:r>
      <w:r w:rsidRPr="00180F02">
        <w:rPr>
          <w:rFonts w:ascii="Times New Roman" w:hAnsi="Times New Roman" w:cs="Times New Roman"/>
          <w:i/>
          <w:sz w:val="20"/>
          <w:szCs w:val="20"/>
          <w:lang w:val="en-US"/>
        </w:rPr>
        <w:t>-</w:t>
      </w:r>
      <w:r w:rsidRPr="00B15392">
        <w:rPr>
          <w:rFonts w:ascii="Times New Roman" w:hAnsi="Times New Roman" w:cs="Times New Roman"/>
          <w:i/>
          <w:sz w:val="20"/>
          <w:szCs w:val="20"/>
          <w:lang w:val="en-US"/>
        </w:rPr>
        <w:t>mail</w:t>
      </w:r>
      <w:proofErr w:type="gramEnd"/>
      <w:r w:rsidRPr="00180F02">
        <w:rPr>
          <w:rFonts w:ascii="Times New Roman" w:hAnsi="Times New Roman" w:cs="Times New Roman"/>
          <w:i/>
          <w:sz w:val="20"/>
          <w:szCs w:val="20"/>
          <w:lang w:val="en-US"/>
        </w:rPr>
        <w:t xml:space="preserve">: </w:t>
      </w:r>
      <w:r w:rsidRPr="00B15392">
        <w:rPr>
          <w:rFonts w:ascii="Times New Roman" w:hAnsi="Times New Roman" w:cs="Times New Roman"/>
          <w:i/>
          <w:sz w:val="20"/>
          <w:szCs w:val="20"/>
          <w:lang w:val="en-US"/>
        </w:rPr>
        <w:t>nadya</w:t>
      </w:r>
      <w:r w:rsidRPr="00180F02">
        <w:rPr>
          <w:rFonts w:ascii="Times New Roman" w:hAnsi="Times New Roman" w:cs="Times New Roman"/>
          <w:i/>
          <w:sz w:val="20"/>
          <w:szCs w:val="20"/>
          <w:lang w:val="en-US"/>
        </w:rPr>
        <w:t>.6425@</w:t>
      </w:r>
      <w:r w:rsidRPr="00B15392">
        <w:rPr>
          <w:rFonts w:ascii="Times New Roman" w:hAnsi="Times New Roman" w:cs="Times New Roman"/>
          <w:i/>
          <w:sz w:val="20"/>
          <w:szCs w:val="20"/>
          <w:lang w:val="en-US"/>
        </w:rPr>
        <w:t>mail</w:t>
      </w:r>
      <w:r w:rsidRPr="00180F02">
        <w:rPr>
          <w:rFonts w:ascii="Times New Roman" w:hAnsi="Times New Roman" w:cs="Times New Roman"/>
          <w:i/>
          <w:sz w:val="20"/>
          <w:szCs w:val="20"/>
          <w:lang w:val="en-US"/>
        </w:rPr>
        <w:t>.</w:t>
      </w:r>
      <w:r w:rsidRPr="00B15392">
        <w:rPr>
          <w:rFonts w:ascii="Times New Roman" w:hAnsi="Times New Roman" w:cs="Times New Roman"/>
          <w:i/>
          <w:sz w:val="20"/>
          <w:szCs w:val="20"/>
          <w:lang w:val="en-US"/>
        </w:rPr>
        <w:t>ru</w:t>
      </w:r>
    </w:p>
    <w:p w:rsidR="00194BD3" w:rsidRPr="00194BD3" w:rsidRDefault="00194BD3" w:rsidP="00194BD3">
      <w:pPr>
        <w:pStyle w:val="a3"/>
        <w:widowControl w:val="0"/>
        <w:spacing w:after="0"/>
        <w:ind w:left="0" w:firstLine="397"/>
        <w:jc w:val="both"/>
        <w:rPr>
          <w:rFonts w:ascii="Times New Roman" w:hAnsi="Times New Roman" w:cs="Times New Roman"/>
          <w:sz w:val="20"/>
          <w:szCs w:val="20"/>
          <w:lang w:val="en-US"/>
        </w:rPr>
      </w:pPr>
    </w:p>
    <w:p w:rsidR="00194BD3" w:rsidRPr="00194BD3" w:rsidRDefault="00194BD3" w:rsidP="00194BD3">
      <w:pPr>
        <w:pStyle w:val="a3"/>
        <w:widowControl w:val="0"/>
        <w:spacing w:after="0"/>
        <w:ind w:left="0" w:firstLine="397"/>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 xml:space="preserve">In article is devoted to the main aspects and peculiarities of complex assessment application of the least studied competitive advantages – that is image of organizations and retail traders of consumers' cooperation. The method combines the technique of “three </w:t>
      </w:r>
      <w:proofErr w:type="spellStart"/>
      <w:r w:rsidRPr="00194BD3">
        <w:rPr>
          <w:rFonts w:ascii="Times New Roman" w:hAnsi="Times New Roman" w:cs="Times New Roman"/>
          <w:sz w:val="20"/>
          <w:szCs w:val="20"/>
          <w:lang w:val="en-US"/>
        </w:rPr>
        <w:t>levelsˮ</w:t>
      </w:r>
      <w:proofErr w:type="spellEnd"/>
      <w:r w:rsidRPr="00194BD3">
        <w:rPr>
          <w:rFonts w:ascii="Times New Roman" w:hAnsi="Times New Roman" w:cs="Times New Roman"/>
          <w:sz w:val="20"/>
          <w:szCs w:val="20"/>
          <w:lang w:val="en-US"/>
        </w:rPr>
        <w:t xml:space="preserve"> and model of an “ideal </w:t>
      </w:r>
      <w:proofErr w:type="spellStart"/>
      <w:r w:rsidRPr="00194BD3">
        <w:rPr>
          <w:rFonts w:ascii="Times New Roman" w:hAnsi="Times New Roman" w:cs="Times New Roman"/>
          <w:sz w:val="20"/>
          <w:szCs w:val="20"/>
          <w:lang w:val="en-US"/>
        </w:rPr>
        <w:t>lineˮ</w:t>
      </w:r>
      <w:proofErr w:type="spellEnd"/>
      <w:r w:rsidRPr="00194BD3">
        <w:rPr>
          <w:rFonts w:ascii="Times New Roman" w:hAnsi="Times New Roman" w:cs="Times New Roman"/>
          <w:sz w:val="20"/>
          <w:szCs w:val="20"/>
          <w:lang w:val="en-US"/>
        </w:rPr>
        <w:t xml:space="preserve">. The method of “three </w:t>
      </w:r>
      <w:proofErr w:type="spellStart"/>
      <w:r w:rsidRPr="00194BD3">
        <w:rPr>
          <w:rFonts w:ascii="Times New Roman" w:hAnsi="Times New Roman" w:cs="Times New Roman"/>
          <w:sz w:val="20"/>
          <w:szCs w:val="20"/>
          <w:lang w:val="en-US"/>
        </w:rPr>
        <w:t>levelsˮ</w:t>
      </w:r>
      <w:proofErr w:type="spellEnd"/>
      <w:r w:rsidRPr="00194BD3">
        <w:rPr>
          <w:rFonts w:ascii="Times New Roman" w:hAnsi="Times New Roman" w:cs="Times New Roman"/>
          <w:sz w:val="20"/>
          <w:szCs w:val="20"/>
          <w:lang w:val="en-US"/>
        </w:rPr>
        <w:t xml:space="preserve"> represents co</w:t>
      </w:r>
      <w:r w:rsidRPr="00194BD3">
        <w:rPr>
          <w:rFonts w:ascii="Times New Roman" w:hAnsi="Times New Roman" w:cs="Times New Roman"/>
          <w:sz w:val="20"/>
          <w:szCs w:val="20"/>
          <w:lang w:val="en-US"/>
        </w:rPr>
        <w:t>n</w:t>
      </w:r>
      <w:r w:rsidRPr="00194BD3">
        <w:rPr>
          <w:rFonts w:ascii="Times New Roman" w:hAnsi="Times New Roman" w:cs="Times New Roman"/>
          <w:sz w:val="20"/>
          <w:szCs w:val="20"/>
          <w:lang w:val="en-US"/>
        </w:rPr>
        <w:t xml:space="preserve">sumer’s cooperation as </w:t>
      </w:r>
      <w:proofErr w:type="gramStart"/>
      <w:r w:rsidRPr="00194BD3">
        <w:rPr>
          <w:rFonts w:ascii="Times New Roman" w:hAnsi="Times New Roman" w:cs="Times New Roman"/>
          <w:sz w:val="20"/>
          <w:szCs w:val="20"/>
          <w:lang w:val="en-US"/>
        </w:rPr>
        <w:t>an</w:t>
      </w:r>
      <w:proofErr w:type="gramEnd"/>
      <w:r w:rsidRPr="00194BD3">
        <w:rPr>
          <w:rFonts w:ascii="Times New Roman" w:hAnsi="Times New Roman" w:cs="Times New Roman"/>
          <w:sz w:val="20"/>
          <w:szCs w:val="20"/>
          <w:lang w:val="en-US"/>
        </w:rPr>
        <w:t xml:space="preserve"> hierarchical system which has three levels, they are: macro-, </w:t>
      </w:r>
      <w:proofErr w:type="spellStart"/>
      <w:r w:rsidRPr="00194BD3">
        <w:rPr>
          <w:rFonts w:ascii="Times New Roman" w:hAnsi="Times New Roman" w:cs="Times New Roman"/>
          <w:sz w:val="20"/>
          <w:szCs w:val="20"/>
          <w:lang w:val="en-US"/>
        </w:rPr>
        <w:t>meso</w:t>
      </w:r>
      <w:proofErr w:type="spellEnd"/>
      <w:r w:rsidRPr="00194BD3">
        <w:rPr>
          <w:rFonts w:ascii="Times New Roman" w:hAnsi="Times New Roman" w:cs="Times New Roman"/>
          <w:sz w:val="20"/>
          <w:szCs w:val="20"/>
          <w:lang w:val="en-US"/>
        </w:rPr>
        <w:t xml:space="preserve">- and micro levels. The model of an “ideal </w:t>
      </w:r>
      <w:proofErr w:type="spellStart"/>
      <w:r w:rsidRPr="00194BD3">
        <w:rPr>
          <w:rFonts w:ascii="Times New Roman" w:hAnsi="Times New Roman" w:cs="Times New Roman"/>
          <w:sz w:val="20"/>
          <w:szCs w:val="20"/>
          <w:lang w:val="en-US"/>
        </w:rPr>
        <w:t>lineˮ</w:t>
      </w:r>
      <w:proofErr w:type="spellEnd"/>
      <w:r w:rsidRPr="00194BD3">
        <w:rPr>
          <w:rFonts w:ascii="Times New Roman" w:hAnsi="Times New Roman" w:cs="Times New Roman"/>
          <w:sz w:val="20"/>
          <w:szCs w:val="20"/>
          <w:lang w:val="en-US"/>
        </w:rPr>
        <w:t xml:space="preserve"> allows to make an assessment of each level entity’s image approaching to an ideal condition from the consumers’, the public and personnel point of view.</w:t>
      </w:r>
    </w:p>
    <w:p w:rsidR="00194BD3" w:rsidRPr="00194BD3" w:rsidRDefault="00194BD3" w:rsidP="00194BD3">
      <w:pPr>
        <w:pStyle w:val="a3"/>
        <w:widowControl w:val="0"/>
        <w:spacing w:after="0"/>
        <w:ind w:left="0" w:firstLine="397"/>
        <w:jc w:val="both"/>
        <w:rPr>
          <w:rFonts w:ascii="Times New Roman" w:hAnsi="Times New Roman" w:cs="Times New Roman"/>
          <w:sz w:val="20"/>
          <w:szCs w:val="20"/>
          <w:lang w:val="en-US"/>
        </w:rPr>
      </w:pPr>
    </w:p>
    <w:p w:rsidR="00194BD3" w:rsidRPr="00B15392" w:rsidRDefault="00194BD3" w:rsidP="00E45F67">
      <w:pPr>
        <w:ind w:firstLine="397"/>
        <w:jc w:val="both"/>
        <w:rPr>
          <w:rFonts w:ascii="Times New Roman" w:hAnsi="Times New Roman" w:cs="Times New Roman"/>
          <w:bCs/>
          <w:sz w:val="20"/>
          <w:szCs w:val="20"/>
          <w:lang w:val="en-US"/>
        </w:rPr>
      </w:pPr>
      <w:r w:rsidRPr="00194BD3">
        <w:rPr>
          <w:rFonts w:ascii="Times New Roman" w:hAnsi="Times New Roman" w:cs="Times New Roman"/>
          <w:b/>
          <w:bCs/>
          <w:sz w:val="20"/>
          <w:szCs w:val="20"/>
          <w:lang w:val="en-US"/>
        </w:rPr>
        <w:t>Key words:</w:t>
      </w:r>
      <w:r w:rsidRPr="00194BD3">
        <w:rPr>
          <w:rFonts w:ascii="Times New Roman" w:hAnsi="Times New Roman" w:cs="Times New Roman"/>
          <w:sz w:val="20"/>
          <w:szCs w:val="20"/>
          <w:lang w:val="en-US"/>
        </w:rPr>
        <w:t xml:space="preserve"> </w:t>
      </w:r>
      <w:r w:rsidRPr="00194BD3">
        <w:rPr>
          <w:rFonts w:ascii="Times New Roman" w:hAnsi="Times New Roman" w:cs="Times New Roman"/>
          <w:bCs/>
          <w:sz w:val="20"/>
          <w:szCs w:val="20"/>
          <w:lang w:val="en-US"/>
        </w:rPr>
        <w:t xml:space="preserve">competitive advantage, image, consumer cooperation, macro-, </w:t>
      </w:r>
      <w:proofErr w:type="spellStart"/>
      <w:r w:rsidRPr="00194BD3">
        <w:rPr>
          <w:rFonts w:ascii="Times New Roman" w:hAnsi="Times New Roman" w:cs="Times New Roman"/>
          <w:bCs/>
          <w:sz w:val="20"/>
          <w:szCs w:val="20"/>
          <w:lang w:val="en-US"/>
        </w:rPr>
        <w:t>meso</w:t>
      </w:r>
      <w:proofErr w:type="spellEnd"/>
      <w:r w:rsidRPr="00194BD3">
        <w:rPr>
          <w:rFonts w:ascii="Times New Roman" w:hAnsi="Times New Roman" w:cs="Times New Roman"/>
          <w:bCs/>
          <w:sz w:val="20"/>
          <w:szCs w:val="20"/>
          <w:lang w:val="en-US"/>
        </w:rPr>
        <w:t xml:space="preserve">- and </w:t>
      </w:r>
      <w:proofErr w:type="spellStart"/>
      <w:r w:rsidRPr="00194BD3">
        <w:rPr>
          <w:rFonts w:ascii="Times New Roman" w:hAnsi="Times New Roman" w:cs="Times New Roman"/>
          <w:bCs/>
          <w:sz w:val="20"/>
          <w:szCs w:val="20"/>
          <w:lang w:val="en-US"/>
        </w:rPr>
        <w:t>microlevel</w:t>
      </w:r>
      <w:proofErr w:type="spellEnd"/>
      <w:r w:rsidRPr="00194BD3">
        <w:rPr>
          <w:rFonts w:ascii="Times New Roman" w:hAnsi="Times New Roman" w:cs="Times New Roman"/>
          <w:bCs/>
          <w:sz w:val="20"/>
          <w:szCs w:val="20"/>
          <w:lang w:val="en-US"/>
        </w:rPr>
        <w:t xml:space="preserve"> of consumer cooperation, model of “the ideal </w:t>
      </w:r>
      <w:proofErr w:type="spellStart"/>
      <w:r w:rsidRPr="00194BD3">
        <w:rPr>
          <w:rFonts w:ascii="Times New Roman" w:hAnsi="Times New Roman" w:cs="Times New Roman"/>
          <w:bCs/>
          <w:sz w:val="20"/>
          <w:szCs w:val="20"/>
          <w:lang w:val="en-US"/>
        </w:rPr>
        <w:t>lineˮ</w:t>
      </w:r>
      <w:proofErr w:type="spellEnd"/>
      <w:r w:rsidRPr="00194BD3">
        <w:rPr>
          <w:rFonts w:ascii="Times New Roman" w:hAnsi="Times New Roman" w:cs="Times New Roman"/>
          <w:bCs/>
          <w:sz w:val="20"/>
          <w:szCs w:val="20"/>
          <w:lang w:val="en-US"/>
        </w:rPr>
        <w:t>.</w:t>
      </w:r>
    </w:p>
    <w:p w:rsidR="00194BD3" w:rsidRPr="00B15392" w:rsidRDefault="00194BD3" w:rsidP="00194BD3">
      <w:pPr>
        <w:rPr>
          <w:rFonts w:ascii="Times New Roman" w:hAnsi="Times New Roman" w:cs="Times New Roman"/>
          <w:bCs/>
          <w:sz w:val="20"/>
          <w:szCs w:val="20"/>
          <w:lang w:val="en-US"/>
        </w:rPr>
      </w:pPr>
    </w:p>
    <w:p w:rsidR="00194BD3" w:rsidRPr="00B15392" w:rsidRDefault="00194BD3" w:rsidP="00194BD3">
      <w:pPr>
        <w:rPr>
          <w:rFonts w:ascii="Times New Roman" w:hAnsi="Times New Roman" w:cs="Times New Roman"/>
          <w:bCs/>
          <w:sz w:val="20"/>
          <w:szCs w:val="20"/>
          <w:lang w:val="en-US"/>
        </w:rPr>
      </w:pPr>
    </w:p>
    <w:p w:rsidR="00194BD3" w:rsidRPr="00B15392" w:rsidRDefault="00194BD3" w:rsidP="00194BD3">
      <w:pPr>
        <w:rPr>
          <w:rFonts w:ascii="Times New Roman" w:hAnsi="Times New Roman" w:cs="Times New Roman"/>
          <w:bCs/>
          <w:sz w:val="20"/>
          <w:szCs w:val="20"/>
          <w:lang w:val="en-US"/>
        </w:rPr>
      </w:pPr>
    </w:p>
    <w:p w:rsidR="00194BD3" w:rsidRPr="00180F02" w:rsidRDefault="00194BD3" w:rsidP="00194BD3">
      <w:pPr>
        <w:pStyle w:val="style1"/>
        <w:widowControl w:val="0"/>
        <w:spacing w:before="0" w:beforeAutospacing="0" w:after="0" w:afterAutospacing="0"/>
        <w:jc w:val="both"/>
        <w:rPr>
          <w:caps/>
          <w:sz w:val="22"/>
          <w:szCs w:val="22"/>
          <w:lang w:val="en-US"/>
        </w:rPr>
      </w:pPr>
      <w:r w:rsidRPr="00194BD3">
        <w:rPr>
          <w:caps/>
          <w:sz w:val="22"/>
          <w:szCs w:val="22"/>
        </w:rPr>
        <w:t>УДК</w:t>
      </w:r>
      <w:r w:rsidRPr="00180F02">
        <w:rPr>
          <w:caps/>
          <w:sz w:val="22"/>
          <w:szCs w:val="22"/>
          <w:lang w:val="en-US"/>
        </w:rPr>
        <w:t xml:space="preserve"> [339.738+</w:t>
      </w:r>
      <w:r w:rsidRPr="00180F02">
        <w:rPr>
          <w:sz w:val="22"/>
          <w:szCs w:val="22"/>
          <w:lang w:val="en-US"/>
        </w:rPr>
        <w:t>339.923</w:t>
      </w:r>
      <w:r w:rsidRPr="00180F02">
        <w:rPr>
          <w:caps/>
          <w:sz w:val="22"/>
          <w:szCs w:val="22"/>
          <w:lang w:val="en-US"/>
        </w:rPr>
        <w:t>]:061.1</w:t>
      </w:r>
      <w:r w:rsidRPr="00194BD3">
        <w:rPr>
          <w:caps/>
          <w:sz w:val="22"/>
          <w:szCs w:val="22"/>
        </w:rPr>
        <w:t>ЕС</w:t>
      </w:r>
    </w:p>
    <w:p w:rsidR="00194BD3" w:rsidRPr="00180F02" w:rsidRDefault="00194BD3" w:rsidP="00194BD3">
      <w:pPr>
        <w:pStyle w:val="style1"/>
        <w:widowControl w:val="0"/>
        <w:spacing w:before="0" w:beforeAutospacing="0" w:after="0" w:afterAutospacing="0"/>
        <w:ind w:firstLine="397"/>
        <w:jc w:val="both"/>
        <w:rPr>
          <w:caps/>
          <w:sz w:val="22"/>
          <w:szCs w:val="22"/>
          <w:lang w:val="en-US"/>
        </w:rPr>
      </w:pPr>
    </w:p>
    <w:p w:rsidR="00194BD3" w:rsidRPr="00E45F67" w:rsidRDefault="00E45F67" w:rsidP="00194BD3">
      <w:pPr>
        <w:pStyle w:val="style1"/>
        <w:widowControl w:val="0"/>
        <w:spacing w:before="0" w:beforeAutospacing="0" w:after="0" w:afterAutospacing="0"/>
        <w:jc w:val="center"/>
        <w:rPr>
          <w:b/>
          <w:caps/>
          <w:sz w:val="22"/>
          <w:szCs w:val="22"/>
          <w:lang w:val="en-US"/>
        </w:rPr>
      </w:pPr>
      <w:r w:rsidRPr="00E45F67">
        <w:rPr>
          <w:b/>
          <w:sz w:val="22"/>
          <w:szCs w:val="22"/>
          <w:lang w:val="en-US"/>
        </w:rPr>
        <w:t>PROCESS OF EURO-ZONE FORMATION</w:t>
      </w:r>
    </w:p>
    <w:p w:rsidR="00194BD3" w:rsidRPr="00E45F67" w:rsidRDefault="00194BD3" w:rsidP="00194BD3">
      <w:pPr>
        <w:pStyle w:val="style1"/>
        <w:widowControl w:val="0"/>
        <w:spacing w:before="0" w:beforeAutospacing="0" w:after="0" w:afterAutospacing="0"/>
        <w:jc w:val="center"/>
        <w:rPr>
          <w:b/>
          <w:caps/>
          <w:sz w:val="22"/>
          <w:szCs w:val="22"/>
          <w:lang w:val="en-US"/>
        </w:rPr>
      </w:pPr>
    </w:p>
    <w:p w:rsidR="00194BD3" w:rsidRPr="00E45F67" w:rsidRDefault="00E45F67" w:rsidP="00194BD3">
      <w:pPr>
        <w:pStyle w:val="style1"/>
        <w:widowControl w:val="0"/>
        <w:spacing w:before="0" w:beforeAutospacing="0" w:after="0" w:afterAutospacing="0"/>
        <w:jc w:val="center"/>
        <w:rPr>
          <w:b/>
          <w:sz w:val="22"/>
          <w:szCs w:val="22"/>
          <w:lang w:val="en-US"/>
        </w:rPr>
      </w:pPr>
      <w:r w:rsidRPr="00E45F67">
        <w:rPr>
          <w:b/>
          <w:sz w:val="22"/>
          <w:szCs w:val="22"/>
          <w:lang w:val="en-US"/>
        </w:rPr>
        <w:t xml:space="preserve">I.V. </w:t>
      </w:r>
      <w:proofErr w:type="spellStart"/>
      <w:r w:rsidRPr="00E45F67">
        <w:rPr>
          <w:b/>
          <w:sz w:val="22"/>
          <w:szCs w:val="22"/>
          <w:lang w:val="en-US"/>
        </w:rPr>
        <w:t>Frumak</w:t>
      </w:r>
      <w:proofErr w:type="spellEnd"/>
    </w:p>
    <w:p w:rsidR="00194BD3" w:rsidRPr="00E45F67" w:rsidRDefault="00194BD3" w:rsidP="00194BD3">
      <w:pPr>
        <w:pStyle w:val="style1"/>
        <w:widowControl w:val="0"/>
        <w:spacing w:before="0" w:beforeAutospacing="0" w:after="0" w:afterAutospacing="0"/>
        <w:jc w:val="center"/>
        <w:rPr>
          <w:b/>
          <w:sz w:val="22"/>
          <w:szCs w:val="22"/>
          <w:lang w:val="en-US"/>
        </w:rPr>
      </w:pPr>
    </w:p>
    <w:p w:rsidR="00194BD3" w:rsidRPr="00E45F67" w:rsidRDefault="00E45F67" w:rsidP="00194BD3">
      <w:pPr>
        <w:pStyle w:val="style1"/>
        <w:widowControl w:val="0"/>
        <w:spacing w:before="0" w:beforeAutospacing="0" w:after="0" w:afterAutospacing="0"/>
        <w:jc w:val="center"/>
        <w:rPr>
          <w:i/>
          <w:sz w:val="20"/>
          <w:szCs w:val="20"/>
          <w:lang w:val="en-US"/>
        </w:rPr>
      </w:pPr>
      <w:r w:rsidRPr="00E45F67">
        <w:rPr>
          <w:i/>
          <w:sz w:val="20"/>
          <w:szCs w:val="20"/>
          <w:lang w:val="en-US"/>
        </w:rPr>
        <w:t>Kamchatka State Technical University, Petropavlovsk-</w:t>
      </w:r>
      <w:proofErr w:type="spellStart"/>
      <w:r w:rsidRPr="00E45F67">
        <w:rPr>
          <w:i/>
          <w:sz w:val="20"/>
          <w:szCs w:val="20"/>
          <w:lang w:val="en-US"/>
        </w:rPr>
        <w:t>Kamchatsky</w:t>
      </w:r>
      <w:proofErr w:type="spellEnd"/>
      <w:r w:rsidRPr="00E45F67">
        <w:rPr>
          <w:i/>
          <w:sz w:val="20"/>
          <w:szCs w:val="20"/>
          <w:lang w:val="en-US"/>
        </w:rPr>
        <w:t>, 683003</w:t>
      </w:r>
    </w:p>
    <w:p w:rsidR="00194BD3" w:rsidRPr="00180F02" w:rsidRDefault="00194BD3" w:rsidP="00194BD3">
      <w:pPr>
        <w:widowControl w:val="0"/>
        <w:spacing w:before="120"/>
        <w:jc w:val="center"/>
        <w:rPr>
          <w:rFonts w:ascii="Times New Roman" w:hAnsi="Times New Roman" w:cs="Times New Roman"/>
          <w:i/>
          <w:iCs/>
          <w:sz w:val="20"/>
          <w:szCs w:val="20"/>
          <w:lang w:val="en-US"/>
        </w:rPr>
      </w:pPr>
      <w:proofErr w:type="gramStart"/>
      <w:r w:rsidRPr="00194BD3">
        <w:rPr>
          <w:rFonts w:ascii="Times New Roman" w:hAnsi="Times New Roman" w:cs="Times New Roman"/>
          <w:i/>
          <w:iCs/>
          <w:sz w:val="20"/>
          <w:szCs w:val="20"/>
          <w:lang w:val="en-US"/>
        </w:rPr>
        <w:t>e</w:t>
      </w:r>
      <w:r w:rsidRPr="00180F02">
        <w:rPr>
          <w:rFonts w:ascii="Times New Roman" w:hAnsi="Times New Roman" w:cs="Times New Roman"/>
          <w:i/>
          <w:iCs/>
          <w:sz w:val="20"/>
          <w:szCs w:val="20"/>
          <w:lang w:val="en-US"/>
        </w:rPr>
        <w:t>-</w:t>
      </w:r>
      <w:r w:rsidRPr="00194BD3">
        <w:rPr>
          <w:rFonts w:ascii="Times New Roman" w:hAnsi="Times New Roman" w:cs="Times New Roman"/>
          <w:i/>
          <w:iCs/>
          <w:sz w:val="20"/>
          <w:szCs w:val="20"/>
          <w:lang w:val="en-US"/>
        </w:rPr>
        <w:t>mail</w:t>
      </w:r>
      <w:proofErr w:type="gramEnd"/>
      <w:r w:rsidRPr="00180F02">
        <w:rPr>
          <w:rFonts w:ascii="Times New Roman" w:hAnsi="Times New Roman" w:cs="Times New Roman"/>
          <w:i/>
          <w:iCs/>
          <w:sz w:val="20"/>
          <w:szCs w:val="20"/>
          <w:lang w:val="en-US"/>
        </w:rPr>
        <w:t xml:space="preserve">: </w:t>
      </w:r>
      <w:r w:rsidRPr="00194BD3">
        <w:rPr>
          <w:rFonts w:ascii="Times New Roman" w:hAnsi="Times New Roman" w:cs="Times New Roman"/>
          <w:i/>
          <w:iCs/>
          <w:sz w:val="20"/>
          <w:szCs w:val="20"/>
          <w:lang w:val="en-US"/>
        </w:rPr>
        <w:t>mad</w:t>
      </w:r>
      <w:r w:rsidRPr="00180F02">
        <w:rPr>
          <w:rFonts w:ascii="Times New Roman" w:hAnsi="Times New Roman" w:cs="Times New Roman"/>
          <w:i/>
          <w:iCs/>
          <w:sz w:val="20"/>
          <w:szCs w:val="20"/>
          <w:lang w:val="en-US"/>
        </w:rPr>
        <w:t>8</w:t>
      </w:r>
      <w:r w:rsidRPr="00194BD3">
        <w:rPr>
          <w:rFonts w:ascii="Times New Roman" w:hAnsi="Times New Roman" w:cs="Times New Roman"/>
          <w:i/>
          <w:iCs/>
          <w:sz w:val="20"/>
          <w:szCs w:val="20"/>
          <w:lang w:val="en-US"/>
        </w:rPr>
        <w:t>max</w:t>
      </w:r>
      <w:r w:rsidRPr="00180F02">
        <w:rPr>
          <w:rFonts w:ascii="Times New Roman" w:hAnsi="Times New Roman" w:cs="Times New Roman"/>
          <w:i/>
          <w:iCs/>
          <w:sz w:val="20"/>
          <w:szCs w:val="20"/>
          <w:lang w:val="en-US"/>
        </w:rPr>
        <w:t>@</w:t>
      </w:r>
      <w:r w:rsidRPr="00194BD3">
        <w:rPr>
          <w:rFonts w:ascii="Times New Roman" w:hAnsi="Times New Roman" w:cs="Times New Roman"/>
          <w:i/>
          <w:iCs/>
          <w:sz w:val="20"/>
          <w:szCs w:val="20"/>
          <w:lang w:val="en-US"/>
        </w:rPr>
        <w:t>mail</w:t>
      </w:r>
      <w:r w:rsidRPr="00180F02">
        <w:rPr>
          <w:rFonts w:ascii="Times New Roman" w:hAnsi="Times New Roman" w:cs="Times New Roman"/>
          <w:i/>
          <w:iCs/>
          <w:sz w:val="20"/>
          <w:szCs w:val="20"/>
          <w:lang w:val="en-US"/>
        </w:rPr>
        <w:t>.</w:t>
      </w:r>
      <w:r w:rsidRPr="00194BD3">
        <w:rPr>
          <w:rFonts w:ascii="Times New Roman" w:hAnsi="Times New Roman" w:cs="Times New Roman"/>
          <w:i/>
          <w:iCs/>
          <w:sz w:val="20"/>
          <w:szCs w:val="20"/>
          <w:lang w:val="en-US"/>
        </w:rPr>
        <w:t>ru</w:t>
      </w:r>
    </w:p>
    <w:p w:rsidR="00194BD3" w:rsidRPr="00194BD3" w:rsidRDefault="00194BD3" w:rsidP="00194BD3">
      <w:pPr>
        <w:widowControl w:val="0"/>
        <w:ind w:firstLine="397"/>
        <w:jc w:val="both"/>
        <w:rPr>
          <w:rFonts w:ascii="Times New Roman" w:eastAsia="Calibri" w:hAnsi="Times New Roman" w:cs="Times New Roman"/>
          <w:sz w:val="20"/>
          <w:szCs w:val="20"/>
          <w:lang w:val="en-US"/>
        </w:rPr>
      </w:pPr>
    </w:p>
    <w:p w:rsidR="00194BD3" w:rsidRPr="00194BD3" w:rsidRDefault="00194BD3" w:rsidP="00194BD3">
      <w:pPr>
        <w:widowControl w:val="0"/>
        <w:ind w:firstLine="397"/>
        <w:jc w:val="both"/>
        <w:rPr>
          <w:rFonts w:ascii="Times New Roman" w:eastAsia="Calibri" w:hAnsi="Times New Roman" w:cs="Times New Roman"/>
          <w:sz w:val="20"/>
          <w:szCs w:val="20"/>
          <w:lang w:val="en-US"/>
        </w:rPr>
      </w:pPr>
      <w:r w:rsidRPr="00194BD3">
        <w:rPr>
          <w:rStyle w:val="longtext"/>
          <w:rFonts w:ascii="Times New Roman" w:hAnsi="Times New Roman" w:cs="Times New Roman"/>
          <w:sz w:val="20"/>
          <w:szCs w:val="20"/>
          <w:shd w:val="clear" w:color="auto" w:fill="FFFFFF"/>
          <w:lang w:val="en-US"/>
        </w:rPr>
        <w:t xml:space="preserve">Stages of Economic and Monetary Union formation are considered. Its institutional structure is identified and described. The process of unified European currency application is described. </w:t>
      </w:r>
      <w:proofErr w:type="gramStart"/>
      <w:r w:rsidRPr="00194BD3">
        <w:rPr>
          <w:rStyle w:val="longtext"/>
          <w:rFonts w:ascii="Times New Roman" w:hAnsi="Times New Roman" w:cs="Times New Roman"/>
          <w:sz w:val="20"/>
          <w:szCs w:val="20"/>
          <w:shd w:val="clear" w:color="auto" w:fill="FFFFFF"/>
          <w:lang w:val="en-US"/>
        </w:rPr>
        <w:t>Peculiarities of changing into curre</w:t>
      </w:r>
      <w:r w:rsidRPr="00194BD3">
        <w:rPr>
          <w:rStyle w:val="longtext"/>
          <w:rFonts w:ascii="Times New Roman" w:hAnsi="Times New Roman" w:cs="Times New Roman"/>
          <w:sz w:val="20"/>
          <w:szCs w:val="20"/>
          <w:shd w:val="clear" w:color="auto" w:fill="FFFFFF"/>
          <w:lang w:val="en-US"/>
        </w:rPr>
        <w:t>n</w:t>
      </w:r>
      <w:r w:rsidRPr="00194BD3">
        <w:rPr>
          <w:rStyle w:val="longtext"/>
          <w:rFonts w:ascii="Times New Roman" w:hAnsi="Times New Roman" w:cs="Times New Roman"/>
          <w:sz w:val="20"/>
          <w:szCs w:val="20"/>
          <w:shd w:val="clear" w:color="auto" w:fill="FFFFFF"/>
          <w:lang w:val="en-US"/>
        </w:rPr>
        <w:t>cy “</w:t>
      </w:r>
      <w:proofErr w:type="spellStart"/>
      <w:r w:rsidRPr="00194BD3">
        <w:rPr>
          <w:rStyle w:val="longtext"/>
          <w:rFonts w:ascii="Times New Roman" w:hAnsi="Times New Roman" w:cs="Times New Roman"/>
          <w:sz w:val="20"/>
          <w:szCs w:val="20"/>
          <w:shd w:val="clear" w:color="auto" w:fill="FFFFFF"/>
          <w:lang w:val="en-US"/>
        </w:rPr>
        <w:t>euroˮ</w:t>
      </w:r>
      <w:proofErr w:type="spellEnd"/>
      <w:r w:rsidRPr="00194BD3">
        <w:rPr>
          <w:rStyle w:val="longtext"/>
          <w:rFonts w:ascii="Times New Roman" w:hAnsi="Times New Roman" w:cs="Times New Roman"/>
          <w:sz w:val="20"/>
          <w:szCs w:val="20"/>
          <w:shd w:val="clear" w:color="auto" w:fill="FFFFFF"/>
          <w:lang w:val="en-US"/>
        </w:rPr>
        <w:t xml:space="preserve"> in the countries of the European Union are shown.</w:t>
      </w:r>
      <w:proofErr w:type="gramEnd"/>
      <w:r w:rsidRPr="00194BD3">
        <w:rPr>
          <w:rStyle w:val="longtext"/>
          <w:rFonts w:ascii="Times New Roman" w:hAnsi="Times New Roman" w:cs="Times New Roman"/>
          <w:sz w:val="20"/>
          <w:szCs w:val="20"/>
          <w:shd w:val="clear" w:color="auto" w:fill="FFFFFF"/>
          <w:lang w:val="en-US"/>
        </w:rPr>
        <w:t xml:space="preserve"> </w:t>
      </w:r>
    </w:p>
    <w:p w:rsidR="00194BD3" w:rsidRPr="00194BD3" w:rsidRDefault="00194BD3" w:rsidP="00194BD3">
      <w:pPr>
        <w:widowControl w:val="0"/>
        <w:ind w:firstLine="397"/>
        <w:jc w:val="both"/>
        <w:rPr>
          <w:rFonts w:ascii="Times New Roman" w:eastAsia="Calibri" w:hAnsi="Times New Roman" w:cs="Times New Roman"/>
          <w:sz w:val="20"/>
          <w:szCs w:val="20"/>
          <w:lang w:val="en-US"/>
        </w:rPr>
      </w:pPr>
    </w:p>
    <w:p w:rsidR="00194BD3" w:rsidRPr="00B15392" w:rsidRDefault="00194BD3" w:rsidP="00194BD3">
      <w:pPr>
        <w:ind w:firstLine="397"/>
        <w:rPr>
          <w:rStyle w:val="longtext"/>
          <w:rFonts w:ascii="Times New Roman" w:hAnsi="Times New Roman" w:cs="Times New Roman"/>
          <w:sz w:val="20"/>
          <w:szCs w:val="20"/>
          <w:lang w:val="en-US"/>
        </w:rPr>
      </w:pPr>
      <w:r w:rsidRPr="00194BD3">
        <w:rPr>
          <w:rFonts w:ascii="Times New Roman" w:hAnsi="Times New Roman" w:cs="Times New Roman"/>
          <w:b/>
          <w:sz w:val="20"/>
          <w:szCs w:val="20"/>
          <w:lang w:val="en-US"/>
        </w:rPr>
        <w:t>Key words:</w:t>
      </w:r>
      <w:r w:rsidRPr="00194BD3">
        <w:rPr>
          <w:rFonts w:ascii="Times New Roman" w:hAnsi="Times New Roman" w:cs="Times New Roman"/>
          <w:sz w:val="20"/>
          <w:szCs w:val="20"/>
          <w:lang w:val="en-US"/>
        </w:rPr>
        <w:t xml:space="preserve"> </w:t>
      </w:r>
      <w:r w:rsidRPr="00194BD3">
        <w:rPr>
          <w:rStyle w:val="longtext"/>
          <w:rFonts w:ascii="Times New Roman" w:hAnsi="Times New Roman" w:cs="Times New Roman"/>
          <w:sz w:val="20"/>
          <w:szCs w:val="20"/>
          <w:lang w:val="en-US"/>
        </w:rPr>
        <w:t xml:space="preserve">European Union, European Monetary System, Economic and Monetary Union, Euro, </w:t>
      </w:r>
      <w:proofErr w:type="spellStart"/>
      <w:r w:rsidRPr="00194BD3">
        <w:rPr>
          <w:rStyle w:val="longtext"/>
          <w:rFonts w:ascii="Times New Roman" w:hAnsi="Times New Roman" w:cs="Times New Roman"/>
          <w:sz w:val="20"/>
          <w:szCs w:val="20"/>
          <w:lang w:val="en-US"/>
        </w:rPr>
        <w:t>Eurozone</w:t>
      </w:r>
      <w:proofErr w:type="spellEnd"/>
      <w:r w:rsidRPr="00194BD3">
        <w:rPr>
          <w:rStyle w:val="longtext"/>
          <w:rFonts w:ascii="Times New Roman" w:hAnsi="Times New Roman" w:cs="Times New Roman"/>
          <w:sz w:val="20"/>
          <w:szCs w:val="20"/>
          <w:lang w:val="en-US"/>
        </w:rPr>
        <w:t>.</w:t>
      </w:r>
    </w:p>
    <w:p w:rsidR="00194BD3" w:rsidRPr="00B15392" w:rsidRDefault="00194BD3" w:rsidP="00194BD3">
      <w:pPr>
        <w:rPr>
          <w:rStyle w:val="longtext"/>
          <w:rFonts w:ascii="Times New Roman" w:hAnsi="Times New Roman" w:cs="Times New Roman"/>
          <w:sz w:val="20"/>
          <w:szCs w:val="20"/>
          <w:lang w:val="en-US"/>
        </w:rPr>
      </w:pPr>
    </w:p>
    <w:p w:rsidR="00194BD3" w:rsidRPr="00180F02" w:rsidRDefault="00194BD3" w:rsidP="00194BD3">
      <w:pPr>
        <w:widowControl w:val="0"/>
        <w:ind w:firstLine="567"/>
        <w:jc w:val="both"/>
        <w:rPr>
          <w:rFonts w:ascii="Times New Roman" w:hAnsi="Times New Roman" w:cs="Times New Roman"/>
          <w:lang w:val="en-US"/>
        </w:rPr>
      </w:pPr>
    </w:p>
    <w:p w:rsidR="00194BD3" w:rsidRPr="00180F02" w:rsidRDefault="00194BD3" w:rsidP="00194BD3">
      <w:pPr>
        <w:widowControl w:val="0"/>
        <w:ind w:firstLine="567"/>
        <w:jc w:val="both"/>
        <w:rPr>
          <w:rFonts w:ascii="Times New Roman" w:hAnsi="Times New Roman" w:cs="Times New Roman"/>
          <w:lang w:val="en-US"/>
        </w:rPr>
      </w:pPr>
    </w:p>
    <w:p w:rsidR="00194BD3" w:rsidRPr="00180F02" w:rsidRDefault="00194BD3" w:rsidP="00194BD3">
      <w:pPr>
        <w:widowControl w:val="0"/>
        <w:jc w:val="both"/>
        <w:rPr>
          <w:rFonts w:ascii="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629.54(091)(571.66)</w:t>
      </w:r>
    </w:p>
    <w:p w:rsidR="00194BD3" w:rsidRPr="00180F02" w:rsidRDefault="00194BD3" w:rsidP="00194BD3">
      <w:pPr>
        <w:widowControl w:val="0"/>
        <w:ind w:firstLine="567"/>
        <w:jc w:val="both"/>
        <w:rPr>
          <w:rFonts w:ascii="Times New Roman" w:hAnsi="Times New Roman" w:cs="Times New Roman"/>
          <w:lang w:val="en-US"/>
        </w:rPr>
      </w:pPr>
    </w:p>
    <w:p w:rsidR="00194BD3" w:rsidRPr="00E45F67" w:rsidRDefault="00E45F67" w:rsidP="00194BD3">
      <w:pPr>
        <w:widowControl w:val="0"/>
        <w:jc w:val="center"/>
        <w:rPr>
          <w:rFonts w:ascii="Times New Roman" w:hAnsi="Times New Roman" w:cs="Times New Roman"/>
          <w:b/>
          <w:lang w:val="en-US"/>
        </w:rPr>
      </w:pPr>
      <w:r w:rsidRPr="00E45F67">
        <w:rPr>
          <w:rFonts w:ascii="Times New Roman" w:hAnsi="Times New Roman" w:cs="Times New Roman"/>
          <w:b/>
          <w:lang w:val="en-US"/>
        </w:rPr>
        <w:t xml:space="preserve">HISTORY OF THE FIRST TRANSPORT SHIP WITH DIESEL POWER PLANT </w:t>
      </w:r>
      <w:r w:rsidRPr="00E45F67">
        <w:rPr>
          <w:rFonts w:ascii="Times New Roman" w:hAnsi="Times New Roman" w:cs="Times New Roman"/>
          <w:b/>
          <w:lang w:val="en-US"/>
        </w:rPr>
        <w:br/>
        <w:t>OF KAMCHATKA JOINT-STOCK COMPANY</w:t>
      </w:r>
    </w:p>
    <w:p w:rsidR="00194BD3" w:rsidRPr="00E45F67" w:rsidRDefault="00194BD3" w:rsidP="00194BD3">
      <w:pPr>
        <w:widowControl w:val="0"/>
        <w:jc w:val="center"/>
        <w:rPr>
          <w:rFonts w:ascii="Times New Roman" w:hAnsi="Times New Roman" w:cs="Times New Roman"/>
          <w:lang w:val="en-US"/>
        </w:rPr>
      </w:pPr>
    </w:p>
    <w:p w:rsidR="00194BD3" w:rsidRPr="00E45F67" w:rsidRDefault="00E45F67" w:rsidP="00194BD3">
      <w:pPr>
        <w:widowControl w:val="0"/>
        <w:jc w:val="center"/>
        <w:rPr>
          <w:rFonts w:ascii="Times New Roman" w:hAnsi="Times New Roman" w:cs="Times New Roman"/>
          <w:b/>
          <w:lang w:val="en-US"/>
        </w:rPr>
      </w:pPr>
      <w:r w:rsidRPr="00E45F67">
        <w:rPr>
          <w:rFonts w:ascii="Times New Roman" w:hAnsi="Times New Roman" w:cs="Times New Roman"/>
          <w:b/>
          <w:lang w:val="en-US"/>
        </w:rPr>
        <w:t xml:space="preserve">S.V. </w:t>
      </w:r>
      <w:proofErr w:type="spellStart"/>
      <w:r w:rsidRPr="00E45F67">
        <w:rPr>
          <w:rFonts w:ascii="Times New Roman" w:hAnsi="Times New Roman" w:cs="Times New Roman"/>
          <w:b/>
          <w:lang w:val="en-US"/>
        </w:rPr>
        <w:t>Gavrilov</w:t>
      </w:r>
      <w:proofErr w:type="spellEnd"/>
    </w:p>
    <w:p w:rsidR="00194BD3" w:rsidRPr="00E45F67" w:rsidRDefault="00194BD3" w:rsidP="00194BD3">
      <w:pPr>
        <w:widowControl w:val="0"/>
        <w:jc w:val="center"/>
        <w:rPr>
          <w:rFonts w:ascii="Times New Roman" w:hAnsi="Times New Roman" w:cs="Times New Roman"/>
          <w:lang w:val="en-US"/>
        </w:rPr>
      </w:pPr>
    </w:p>
    <w:p w:rsidR="00194BD3" w:rsidRPr="00E45F67" w:rsidRDefault="00E45F67" w:rsidP="00194BD3">
      <w:pPr>
        <w:widowControl w:val="0"/>
        <w:jc w:val="center"/>
        <w:rPr>
          <w:rFonts w:ascii="Times New Roman" w:hAnsi="Times New Roman" w:cs="Times New Roman"/>
          <w:i/>
          <w:sz w:val="20"/>
          <w:szCs w:val="20"/>
          <w:lang w:val="en-US"/>
        </w:rPr>
      </w:pPr>
      <w:r w:rsidRPr="00E45F67">
        <w:rPr>
          <w:rFonts w:ascii="Times New Roman" w:hAnsi="Times New Roman" w:cs="Times New Roman"/>
          <w:i/>
          <w:sz w:val="20"/>
          <w:szCs w:val="20"/>
          <w:lang w:val="en-US"/>
        </w:rPr>
        <w:t>Kamchatka State Technical University, Petropavlovsk-</w:t>
      </w:r>
      <w:proofErr w:type="spellStart"/>
      <w:r w:rsidRPr="00E45F67">
        <w:rPr>
          <w:rFonts w:ascii="Times New Roman" w:hAnsi="Times New Roman" w:cs="Times New Roman"/>
          <w:i/>
          <w:sz w:val="20"/>
          <w:szCs w:val="20"/>
          <w:lang w:val="en-US"/>
        </w:rPr>
        <w:t>Kamchatsky</w:t>
      </w:r>
      <w:proofErr w:type="spellEnd"/>
      <w:r w:rsidRPr="00E45F67">
        <w:rPr>
          <w:rFonts w:ascii="Times New Roman" w:hAnsi="Times New Roman" w:cs="Times New Roman"/>
          <w:i/>
          <w:sz w:val="20"/>
          <w:szCs w:val="20"/>
          <w:lang w:val="en-US"/>
        </w:rPr>
        <w:t>, 683003</w:t>
      </w:r>
    </w:p>
    <w:p w:rsidR="00194BD3" w:rsidRPr="00194BD3" w:rsidRDefault="00194BD3" w:rsidP="00194BD3">
      <w:pPr>
        <w:widowControl w:val="0"/>
        <w:spacing w:before="120"/>
        <w:jc w:val="center"/>
        <w:rPr>
          <w:rFonts w:ascii="Times New Roman" w:hAnsi="Times New Roman" w:cs="Times New Roman"/>
          <w:i/>
          <w:sz w:val="20"/>
          <w:szCs w:val="20"/>
          <w:lang w:val="en-US"/>
        </w:rPr>
      </w:pPr>
      <w:proofErr w:type="gramStart"/>
      <w:r w:rsidRPr="00194BD3">
        <w:rPr>
          <w:rFonts w:ascii="Times New Roman" w:hAnsi="Times New Roman" w:cs="Times New Roman"/>
          <w:i/>
          <w:sz w:val="20"/>
          <w:szCs w:val="20"/>
          <w:lang w:val="en-US"/>
        </w:rPr>
        <w:t>e-mail</w:t>
      </w:r>
      <w:proofErr w:type="gramEnd"/>
      <w:r w:rsidRPr="00194BD3">
        <w:rPr>
          <w:rFonts w:ascii="Times New Roman" w:hAnsi="Times New Roman" w:cs="Times New Roman"/>
          <w:i/>
          <w:sz w:val="20"/>
          <w:szCs w:val="20"/>
          <w:lang w:val="en-US"/>
        </w:rPr>
        <w:t>: gavrilov_sv@kamchatgtu.ru</w:t>
      </w:r>
    </w:p>
    <w:p w:rsidR="00194BD3" w:rsidRPr="00194BD3" w:rsidRDefault="00194BD3" w:rsidP="00194BD3">
      <w:pPr>
        <w:widowControl w:val="0"/>
        <w:ind w:firstLine="397"/>
        <w:jc w:val="both"/>
        <w:rPr>
          <w:rFonts w:ascii="Times New Roman" w:hAnsi="Times New Roman" w:cs="Times New Roman"/>
          <w:sz w:val="20"/>
          <w:szCs w:val="20"/>
          <w:lang w:val="en-US"/>
        </w:rPr>
      </w:pPr>
    </w:p>
    <w:p w:rsidR="00194BD3" w:rsidRPr="00194BD3" w:rsidRDefault="00194BD3" w:rsidP="00194BD3">
      <w:pPr>
        <w:widowControl w:val="0"/>
        <w:ind w:firstLine="397"/>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Information first used in the scientific documents about purchasing details and shipwreck of the first transport ship of Kamchatka joint-stock company was given. This ship played a great role in industrial and social develo</w:t>
      </w:r>
      <w:r w:rsidRPr="00194BD3">
        <w:rPr>
          <w:rFonts w:ascii="Times New Roman" w:hAnsi="Times New Roman" w:cs="Times New Roman"/>
          <w:sz w:val="20"/>
          <w:szCs w:val="20"/>
          <w:lang w:val="en-US"/>
        </w:rPr>
        <w:t>p</w:t>
      </w:r>
      <w:r w:rsidRPr="00194BD3">
        <w:rPr>
          <w:rFonts w:ascii="Times New Roman" w:hAnsi="Times New Roman" w:cs="Times New Roman"/>
          <w:sz w:val="20"/>
          <w:szCs w:val="20"/>
          <w:lang w:val="en-US"/>
        </w:rPr>
        <w:t xml:space="preserve">ment of Okhotsk-Kamchatka coast. Unique ship images are published for the first time ever. </w:t>
      </w:r>
    </w:p>
    <w:p w:rsidR="00194BD3" w:rsidRPr="00194BD3" w:rsidRDefault="00194BD3" w:rsidP="00194BD3">
      <w:pPr>
        <w:widowControl w:val="0"/>
        <w:ind w:firstLine="397"/>
        <w:jc w:val="both"/>
        <w:rPr>
          <w:rFonts w:ascii="Times New Roman" w:hAnsi="Times New Roman" w:cs="Times New Roman"/>
          <w:sz w:val="20"/>
          <w:szCs w:val="20"/>
          <w:lang w:val="en-US"/>
        </w:rPr>
      </w:pPr>
    </w:p>
    <w:p w:rsidR="00194BD3" w:rsidRPr="00B15392" w:rsidRDefault="00194BD3" w:rsidP="00840E89">
      <w:pPr>
        <w:ind w:firstLine="397"/>
        <w:jc w:val="both"/>
        <w:rPr>
          <w:rFonts w:ascii="Times New Roman" w:hAnsi="Times New Roman" w:cs="Times New Roman"/>
          <w:sz w:val="20"/>
          <w:szCs w:val="20"/>
          <w:lang w:val="en-US"/>
        </w:rPr>
      </w:pPr>
      <w:r w:rsidRPr="00194BD3">
        <w:rPr>
          <w:rFonts w:ascii="Times New Roman" w:hAnsi="Times New Roman" w:cs="Times New Roman"/>
          <w:b/>
          <w:sz w:val="20"/>
          <w:szCs w:val="20"/>
          <w:lang w:val="en-US"/>
        </w:rPr>
        <w:t>Key words</w:t>
      </w:r>
      <w:proofErr w:type="gramStart"/>
      <w:r w:rsidRPr="00194BD3">
        <w:rPr>
          <w:rFonts w:ascii="Times New Roman" w:hAnsi="Times New Roman" w:cs="Times New Roman"/>
          <w:b/>
          <w:sz w:val="20"/>
          <w:szCs w:val="20"/>
          <w:lang w:val="en-US"/>
        </w:rPr>
        <w:t>:</w:t>
      </w:r>
      <w:r w:rsidRPr="00194BD3">
        <w:rPr>
          <w:rFonts w:ascii="Times New Roman" w:hAnsi="Times New Roman" w:cs="Times New Roman"/>
          <w:sz w:val="20"/>
          <w:szCs w:val="20"/>
          <w:lang w:val="en-US"/>
        </w:rPr>
        <w:t>.</w:t>
      </w:r>
      <w:proofErr w:type="gramEnd"/>
      <w:r w:rsidRPr="00194BD3">
        <w:rPr>
          <w:rFonts w:ascii="Times New Roman" w:hAnsi="Times New Roman" w:cs="Times New Roman"/>
          <w:sz w:val="20"/>
          <w:szCs w:val="20"/>
          <w:lang w:val="en-US"/>
        </w:rPr>
        <w:t xml:space="preserve"> </w:t>
      </w:r>
      <w:proofErr w:type="gramStart"/>
      <w:r w:rsidRPr="00194BD3">
        <w:rPr>
          <w:rFonts w:ascii="Times New Roman" w:hAnsi="Times New Roman" w:cs="Times New Roman"/>
          <w:sz w:val="20"/>
          <w:szCs w:val="20"/>
          <w:lang w:val="en-US"/>
        </w:rPr>
        <w:t>Northeast Russia, Okhotsk-Kamchatka coast, Kamchatka joint-stock company, marine transport fleet.</w:t>
      </w:r>
      <w:proofErr w:type="gramEnd"/>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B15392" w:rsidRDefault="00194BD3" w:rsidP="00194BD3">
      <w:pPr>
        <w:rPr>
          <w:rFonts w:ascii="Times New Roman" w:hAnsi="Times New Roman" w:cs="Times New Roman"/>
          <w:sz w:val="20"/>
          <w:szCs w:val="20"/>
          <w:lang w:val="en-US"/>
        </w:rPr>
      </w:pPr>
    </w:p>
    <w:p w:rsidR="00194BD3" w:rsidRPr="00180F02" w:rsidRDefault="00194BD3" w:rsidP="00194BD3">
      <w:pPr>
        <w:widowControl w:val="0"/>
        <w:contextualSpacing/>
        <w:jc w:val="both"/>
        <w:rPr>
          <w:rFonts w:ascii="Times New Roman" w:eastAsia="Times New Roman" w:hAnsi="Times New Roman" w:cs="Times New Roman"/>
          <w:bCs/>
          <w:lang w:val="en-US"/>
        </w:rPr>
      </w:pPr>
      <w:r w:rsidRPr="00194BD3">
        <w:rPr>
          <w:rFonts w:ascii="Times New Roman" w:hAnsi="Times New Roman" w:cs="Times New Roman"/>
        </w:rPr>
        <w:t>УДК</w:t>
      </w:r>
      <w:r w:rsidRPr="00180F02">
        <w:rPr>
          <w:rFonts w:ascii="Times New Roman" w:hAnsi="Times New Roman" w:cs="Times New Roman"/>
          <w:lang w:val="en-US"/>
        </w:rPr>
        <w:t xml:space="preserve"> 378.147:811.111</w:t>
      </w:r>
    </w:p>
    <w:p w:rsidR="00194BD3" w:rsidRPr="00180F02" w:rsidRDefault="00194BD3" w:rsidP="00194BD3">
      <w:pPr>
        <w:widowControl w:val="0"/>
        <w:shd w:val="clear" w:color="auto" w:fill="FFFFFF"/>
        <w:ind w:firstLine="567"/>
        <w:contextualSpacing/>
        <w:jc w:val="both"/>
        <w:rPr>
          <w:rFonts w:ascii="Times New Roman" w:eastAsia="Times New Roman" w:hAnsi="Times New Roman" w:cs="Times New Roman"/>
          <w:b/>
          <w:bCs/>
          <w:lang w:val="en-US"/>
        </w:rPr>
      </w:pPr>
    </w:p>
    <w:p w:rsidR="00194BD3" w:rsidRPr="00840E89" w:rsidRDefault="00840E89" w:rsidP="00194BD3">
      <w:pPr>
        <w:widowControl w:val="0"/>
        <w:shd w:val="clear" w:color="auto" w:fill="FFFFFF"/>
        <w:contextualSpacing/>
        <w:jc w:val="center"/>
        <w:rPr>
          <w:rFonts w:ascii="Times New Roman" w:eastAsia="Times New Roman" w:hAnsi="Times New Roman" w:cs="Times New Roman"/>
          <w:b/>
          <w:bCs/>
          <w:lang w:val="en-US"/>
        </w:rPr>
      </w:pPr>
      <w:r w:rsidRPr="00840E89">
        <w:rPr>
          <w:rFonts w:ascii="Times New Roman" w:eastAsia="Times New Roman" w:hAnsi="Times New Roman" w:cs="Times New Roman"/>
          <w:b/>
          <w:lang w:val="en-US"/>
        </w:rPr>
        <w:t xml:space="preserve">TEST CONTROL OF STUDENTS’ KNOWLEDGE WHEN LEARNING A FOREIGN </w:t>
      </w:r>
      <w:r w:rsidRPr="00840E89">
        <w:rPr>
          <w:rFonts w:ascii="Times New Roman" w:eastAsia="Times New Roman" w:hAnsi="Times New Roman" w:cs="Times New Roman"/>
          <w:b/>
          <w:lang w:val="en-US"/>
        </w:rPr>
        <w:br/>
        <w:t>LANGUAGE (ON THE EXAMPLE OF THE TEST SYSTEM ANALYSIS OF KNOWLEDGE ASSESSMENT - MARLINS ENGLISH LANGUAGE TEST)</w:t>
      </w:r>
    </w:p>
    <w:p w:rsidR="00194BD3" w:rsidRPr="00840E89" w:rsidRDefault="00194BD3" w:rsidP="00194BD3">
      <w:pPr>
        <w:widowControl w:val="0"/>
        <w:shd w:val="clear" w:color="auto" w:fill="FFFFFF"/>
        <w:tabs>
          <w:tab w:val="left" w:pos="6066"/>
        </w:tabs>
        <w:ind w:firstLine="567"/>
        <w:contextualSpacing/>
        <w:jc w:val="both"/>
        <w:rPr>
          <w:rFonts w:ascii="Times New Roman" w:hAnsi="Times New Roman" w:cs="Times New Roman"/>
          <w:b/>
          <w:lang w:val="en-US"/>
        </w:rPr>
      </w:pPr>
    </w:p>
    <w:p w:rsidR="00840E89" w:rsidRPr="00180F02" w:rsidRDefault="00840E89" w:rsidP="00194BD3">
      <w:pPr>
        <w:pStyle w:val="Default"/>
        <w:widowControl w:val="0"/>
        <w:contextualSpacing/>
        <w:jc w:val="center"/>
        <w:rPr>
          <w:b/>
          <w:i/>
          <w:iCs/>
          <w:color w:val="auto"/>
          <w:sz w:val="22"/>
          <w:szCs w:val="22"/>
          <w:lang w:val="en-US"/>
        </w:rPr>
      </w:pPr>
      <w:r w:rsidRPr="00840E89">
        <w:rPr>
          <w:b/>
          <w:sz w:val="22"/>
          <w:szCs w:val="22"/>
          <w:lang w:val="en-US"/>
        </w:rPr>
        <w:t xml:space="preserve">I. </w:t>
      </w:r>
      <w:proofErr w:type="spellStart"/>
      <w:r w:rsidRPr="00840E89">
        <w:rPr>
          <w:b/>
          <w:sz w:val="22"/>
          <w:szCs w:val="22"/>
          <w:lang w:val="en-US"/>
        </w:rPr>
        <w:t>Ivanenko</w:t>
      </w:r>
      <w:proofErr w:type="spellEnd"/>
    </w:p>
    <w:p w:rsidR="00840E89" w:rsidRPr="00180F02" w:rsidRDefault="00840E89" w:rsidP="00194BD3">
      <w:pPr>
        <w:pStyle w:val="Default"/>
        <w:widowControl w:val="0"/>
        <w:contextualSpacing/>
        <w:jc w:val="center"/>
        <w:rPr>
          <w:i/>
          <w:iCs/>
          <w:color w:val="auto"/>
          <w:sz w:val="20"/>
          <w:szCs w:val="20"/>
          <w:lang w:val="en-US"/>
        </w:rPr>
      </w:pPr>
    </w:p>
    <w:p w:rsidR="00194BD3" w:rsidRPr="00840E89" w:rsidRDefault="00840E89" w:rsidP="00194BD3">
      <w:pPr>
        <w:pStyle w:val="Default"/>
        <w:widowControl w:val="0"/>
        <w:contextualSpacing/>
        <w:jc w:val="center"/>
        <w:rPr>
          <w:i/>
          <w:iCs/>
          <w:color w:val="auto"/>
          <w:sz w:val="20"/>
          <w:szCs w:val="20"/>
          <w:lang w:val="en-US"/>
        </w:rPr>
      </w:pPr>
      <w:r w:rsidRPr="00840E89">
        <w:rPr>
          <w:i/>
          <w:sz w:val="20"/>
          <w:szCs w:val="20"/>
          <w:lang w:val="en-US"/>
        </w:rPr>
        <w:t>Kamchatka State Technical University, Petropavlovsk-</w:t>
      </w:r>
      <w:proofErr w:type="spellStart"/>
      <w:r w:rsidRPr="00840E89">
        <w:rPr>
          <w:i/>
          <w:sz w:val="20"/>
          <w:szCs w:val="20"/>
          <w:lang w:val="en-US"/>
        </w:rPr>
        <w:t>Kamchatsk</w:t>
      </w:r>
      <w:proofErr w:type="spellEnd"/>
      <w:r w:rsidRPr="00840E89">
        <w:rPr>
          <w:i/>
          <w:sz w:val="20"/>
          <w:szCs w:val="20"/>
        </w:rPr>
        <w:t>у</w:t>
      </w:r>
      <w:r w:rsidRPr="00840E89">
        <w:rPr>
          <w:i/>
          <w:sz w:val="20"/>
          <w:szCs w:val="20"/>
          <w:lang w:val="en-US"/>
        </w:rPr>
        <w:t>, 683003</w:t>
      </w:r>
    </w:p>
    <w:p w:rsidR="00194BD3" w:rsidRPr="00180F02" w:rsidRDefault="00194BD3" w:rsidP="00194BD3">
      <w:pPr>
        <w:widowControl w:val="0"/>
        <w:shd w:val="clear" w:color="auto" w:fill="FFFFFF"/>
        <w:spacing w:before="120"/>
        <w:contextualSpacing/>
        <w:jc w:val="center"/>
        <w:rPr>
          <w:rFonts w:ascii="Times New Roman" w:hAnsi="Times New Roman" w:cs="Times New Roman"/>
          <w:i/>
          <w:iCs/>
          <w:sz w:val="20"/>
          <w:szCs w:val="20"/>
          <w:lang w:val="en-US"/>
        </w:rPr>
      </w:pPr>
      <w:proofErr w:type="gramStart"/>
      <w:r w:rsidRPr="00194BD3">
        <w:rPr>
          <w:rFonts w:ascii="Times New Roman" w:hAnsi="Times New Roman" w:cs="Times New Roman"/>
          <w:i/>
          <w:iCs/>
          <w:sz w:val="20"/>
          <w:szCs w:val="20"/>
          <w:lang w:val="en-US"/>
        </w:rPr>
        <w:t>e</w:t>
      </w:r>
      <w:r w:rsidRPr="00180F02">
        <w:rPr>
          <w:rFonts w:ascii="Times New Roman" w:hAnsi="Times New Roman" w:cs="Times New Roman"/>
          <w:i/>
          <w:iCs/>
          <w:sz w:val="20"/>
          <w:szCs w:val="20"/>
          <w:lang w:val="en-US"/>
        </w:rPr>
        <w:t>-</w:t>
      </w:r>
      <w:r w:rsidRPr="00194BD3">
        <w:rPr>
          <w:rFonts w:ascii="Times New Roman" w:hAnsi="Times New Roman" w:cs="Times New Roman"/>
          <w:i/>
          <w:iCs/>
          <w:sz w:val="20"/>
          <w:szCs w:val="20"/>
          <w:lang w:val="en-US"/>
        </w:rPr>
        <w:t>mail</w:t>
      </w:r>
      <w:proofErr w:type="gramEnd"/>
      <w:r w:rsidRPr="00180F02">
        <w:rPr>
          <w:rFonts w:ascii="Times New Roman" w:hAnsi="Times New Roman" w:cs="Times New Roman"/>
          <w:i/>
          <w:iCs/>
          <w:sz w:val="20"/>
          <w:szCs w:val="20"/>
          <w:lang w:val="en-US"/>
        </w:rPr>
        <w:t xml:space="preserve">: </w:t>
      </w:r>
      <w:hyperlink r:id="rId7" w:history="1">
        <w:r w:rsidRPr="00194BD3">
          <w:rPr>
            <w:rStyle w:val="a7"/>
            <w:rFonts w:ascii="Times New Roman" w:hAnsi="Times New Roman" w:cs="Times New Roman"/>
            <w:i/>
            <w:iCs/>
            <w:color w:val="auto"/>
            <w:sz w:val="20"/>
            <w:szCs w:val="20"/>
            <w:u w:val="none"/>
            <w:lang w:val="en-US"/>
          </w:rPr>
          <w:t>raduga</w:t>
        </w:r>
        <w:r w:rsidRPr="00180F02">
          <w:rPr>
            <w:rStyle w:val="a7"/>
            <w:rFonts w:ascii="Times New Roman" w:hAnsi="Times New Roman" w:cs="Times New Roman"/>
            <w:i/>
            <w:iCs/>
            <w:color w:val="auto"/>
            <w:sz w:val="20"/>
            <w:szCs w:val="20"/>
            <w:u w:val="none"/>
            <w:lang w:val="en-US"/>
          </w:rPr>
          <w:t>39@</w:t>
        </w:r>
        <w:r w:rsidRPr="00194BD3">
          <w:rPr>
            <w:rStyle w:val="a7"/>
            <w:rFonts w:ascii="Times New Roman" w:hAnsi="Times New Roman" w:cs="Times New Roman"/>
            <w:i/>
            <w:iCs/>
            <w:color w:val="auto"/>
            <w:sz w:val="20"/>
            <w:szCs w:val="20"/>
            <w:u w:val="none"/>
            <w:lang w:val="en-US"/>
          </w:rPr>
          <w:t>mail</w:t>
        </w:r>
        <w:r w:rsidRPr="00180F02">
          <w:rPr>
            <w:rStyle w:val="a7"/>
            <w:rFonts w:ascii="Times New Roman" w:hAnsi="Times New Roman" w:cs="Times New Roman"/>
            <w:i/>
            <w:iCs/>
            <w:color w:val="auto"/>
            <w:sz w:val="20"/>
            <w:szCs w:val="20"/>
            <w:u w:val="none"/>
            <w:lang w:val="en-US"/>
          </w:rPr>
          <w:t>.</w:t>
        </w:r>
        <w:r w:rsidRPr="00194BD3">
          <w:rPr>
            <w:rStyle w:val="a7"/>
            <w:rFonts w:ascii="Times New Roman" w:hAnsi="Times New Roman" w:cs="Times New Roman"/>
            <w:i/>
            <w:iCs/>
            <w:color w:val="auto"/>
            <w:sz w:val="20"/>
            <w:szCs w:val="20"/>
            <w:u w:val="none"/>
            <w:lang w:val="en-US"/>
          </w:rPr>
          <w:t>ru</w:t>
        </w:r>
      </w:hyperlink>
    </w:p>
    <w:p w:rsidR="00194BD3" w:rsidRPr="00180F02" w:rsidRDefault="00194BD3" w:rsidP="00194BD3">
      <w:pPr>
        <w:widowControl w:val="0"/>
        <w:shd w:val="clear" w:color="auto" w:fill="FFFFFF"/>
        <w:ind w:firstLine="567"/>
        <w:contextualSpacing/>
        <w:jc w:val="both"/>
        <w:rPr>
          <w:rFonts w:ascii="Times New Roman" w:hAnsi="Times New Roman" w:cs="Times New Roman"/>
          <w:i/>
          <w:iCs/>
          <w:sz w:val="20"/>
          <w:szCs w:val="20"/>
          <w:lang w:val="en-US"/>
        </w:rPr>
      </w:pPr>
    </w:p>
    <w:p w:rsidR="00194BD3" w:rsidRPr="00194BD3" w:rsidRDefault="00194BD3" w:rsidP="00194BD3">
      <w:pPr>
        <w:widowControl w:val="0"/>
        <w:ind w:firstLine="397"/>
        <w:jc w:val="both"/>
        <w:rPr>
          <w:rFonts w:ascii="Times New Roman" w:eastAsia="Times New Roman" w:hAnsi="Times New Roman" w:cs="Times New Roman"/>
          <w:sz w:val="20"/>
          <w:szCs w:val="20"/>
          <w:lang w:val="en-US"/>
        </w:rPr>
      </w:pPr>
      <w:r w:rsidRPr="00194BD3">
        <w:rPr>
          <w:rFonts w:ascii="Times New Roman" w:eastAsia="Times New Roman" w:hAnsi="Times New Roman" w:cs="Times New Roman"/>
          <w:sz w:val="20"/>
          <w:szCs w:val="20"/>
          <w:lang w:val="en-US"/>
        </w:rPr>
        <w:t>The article deals with the complex description of testing as a form of control of students ' foreign language knowledge. The types and forms of foreign language knowledge are described and the advantages and disadvantages of test control of students’ knowledge are revealed. In the work a range of approaches in language learning test cla</w:t>
      </w:r>
      <w:r w:rsidRPr="00194BD3">
        <w:rPr>
          <w:rFonts w:ascii="Times New Roman" w:eastAsia="Times New Roman" w:hAnsi="Times New Roman" w:cs="Times New Roman"/>
          <w:sz w:val="20"/>
          <w:szCs w:val="20"/>
          <w:lang w:val="en-US"/>
        </w:rPr>
        <w:t>s</w:t>
      </w:r>
      <w:r w:rsidRPr="00194BD3">
        <w:rPr>
          <w:rFonts w:ascii="Times New Roman" w:eastAsia="Times New Roman" w:hAnsi="Times New Roman" w:cs="Times New Roman"/>
          <w:sz w:val="20"/>
          <w:szCs w:val="20"/>
          <w:lang w:val="en-US"/>
        </w:rPr>
        <w:t>sification is systematized. A brief description of the existing international language testing systems used by shipping companies to test the employing seafarers is made. A special emphasis is given to the Marlins English Language Test - online knowledge assessment tool that tests seafarers’ understanding of written and spoken English.</w:t>
      </w:r>
    </w:p>
    <w:p w:rsidR="00194BD3" w:rsidRPr="00194BD3" w:rsidRDefault="00194BD3" w:rsidP="00194BD3">
      <w:pPr>
        <w:widowControl w:val="0"/>
        <w:ind w:firstLine="397"/>
        <w:jc w:val="both"/>
        <w:rPr>
          <w:rFonts w:ascii="Times New Roman" w:eastAsia="Times New Roman" w:hAnsi="Times New Roman" w:cs="Times New Roman"/>
          <w:sz w:val="20"/>
          <w:szCs w:val="20"/>
          <w:lang w:val="en-US"/>
        </w:rPr>
      </w:pPr>
    </w:p>
    <w:p w:rsidR="00194BD3" w:rsidRPr="00B15392" w:rsidRDefault="00194BD3" w:rsidP="00194BD3">
      <w:pPr>
        <w:ind w:firstLine="397"/>
        <w:rPr>
          <w:rFonts w:ascii="Times New Roman" w:eastAsia="Times New Roman" w:hAnsi="Times New Roman" w:cs="Times New Roman"/>
          <w:sz w:val="20"/>
          <w:szCs w:val="20"/>
          <w:lang w:val="en-US"/>
        </w:rPr>
      </w:pPr>
      <w:r w:rsidRPr="00194BD3">
        <w:rPr>
          <w:rFonts w:ascii="Times New Roman" w:eastAsia="Times New Roman" w:hAnsi="Times New Roman" w:cs="Times New Roman"/>
          <w:b/>
          <w:sz w:val="20"/>
          <w:szCs w:val="20"/>
          <w:lang w:val="en-US"/>
        </w:rPr>
        <w:t>Key words</w:t>
      </w:r>
      <w:r w:rsidRPr="00194BD3">
        <w:rPr>
          <w:rFonts w:ascii="Times New Roman" w:eastAsia="Times New Roman" w:hAnsi="Times New Roman" w:cs="Times New Roman"/>
          <w:sz w:val="20"/>
          <w:szCs w:val="20"/>
          <w:lang w:val="en-US"/>
        </w:rPr>
        <w:t>: testing, control of knowledge, classification, communication skills, international, educational process, forms of control.</w:t>
      </w:r>
    </w:p>
    <w:p w:rsidR="00194BD3" w:rsidRPr="00B15392" w:rsidRDefault="00194BD3" w:rsidP="00194BD3">
      <w:pPr>
        <w:rPr>
          <w:rFonts w:ascii="Times New Roman" w:eastAsia="Times New Roman" w:hAnsi="Times New Roman" w:cs="Times New Roman"/>
          <w:sz w:val="20"/>
          <w:szCs w:val="20"/>
          <w:lang w:val="en-US"/>
        </w:rPr>
      </w:pPr>
    </w:p>
    <w:p w:rsidR="00194BD3" w:rsidRPr="00B15392" w:rsidRDefault="00194BD3" w:rsidP="00194BD3">
      <w:pPr>
        <w:rPr>
          <w:rFonts w:ascii="Times New Roman" w:eastAsia="Times New Roman" w:hAnsi="Times New Roman" w:cs="Times New Roman"/>
          <w:sz w:val="20"/>
          <w:szCs w:val="20"/>
          <w:lang w:val="en-US"/>
        </w:rPr>
      </w:pPr>
    </w:p>
    <w:p w:rsidR="00194BD3" w:rsidRPr="00B15392" w:rsidRDefault="00194BD3" w:rsidP="00194BD3">
      <w:pPr>
        <w:rPr>
          <w:rFonts w:ascii="Times New Roman" w:eastAsia="Times New Roman" w:hAnsi="Times New Roman" w:cs="Times New Roman"/>
          <w:sz w:val="20"/>
          <w:szCs w:val="20"/>
          <w:lang w:val="en-US"/>
        </w:rPr>
      </w:pPr>
    </w:p>
    <w:p w:rsidR="00194BD3" w:rsidRPr="00180F02" w:rsidRDefault="00194BD3" w:rsidP="00194BD3">
      <w:pPr>
        <w:widowControl w:val="0"/>
        <w:contextualSpacing/>
        <w:jc w:val="both"/>
        <w:rPr>
          <w:rFonts w:ascii="Times New Roman" w:hAnsi="Times New Roman" w:cs="Times New Roman"/>
          <w:lang w:val="en-US"/>
        </w:rPr>
      </w:pPr>
      <w:r w:rsidRPr="00194BD3">
        <w:rPr>
          <w:rFonts w:ascii="Times New Roman" w:hAnsi="Times New Roman" w:cs="Times New Roman"/>
        </w:rPr>
        <w:t>УДК</w:t>
      </w:r>
      <w:r w:rsidRPr="00180F02">
        <w:rPr>
          <w:rFonts w:ascii="Times New Roman" w:hAnsi="Times New Roman" w:cs="Times New Roman"/>
          <w:lang w:val="en-US"/>
        </w:rPr>
        <w:t xml:space="preserve"> 378.147:811.111'373</w:t>
      </w:r>
    </w:p>
    <w:p w:rsidR="00194BD3" w:rsidRPr="00180F02" w:rsidRDefault="00194BD3" w:rsidP="00194BD3">
      <w:pPr>
        <w:widowControl w:val="0"/>
        <w:ind w:firstLine="567"/>
        <w:contextualSpacing/>
        <w:jc w:val="both"/>
        <w:rPr>
          <w:rFonts w:ascii="Times New Roman" w:hAnsi="Times New Roman" w:cs="Times New Roman"/>
          <w:sz w:val="16"/>
          <w:szCs w:val="16"/>
          <w:lang w:val="en-US"/>
        </w:rPr>
      </w:pPr>
    </w:p>
    <w:p w:rsidR="00194BD3" w:rsidRPr="00840E89" w:rsidRDefault="00840E89" w:rsidP="00194BD3">
      <w:pPr>
        <w:widowControl w:val="0"/>
        <w:contextualSpacing/>
        <w:jc w:val="center"/>
        <w:rPr>
          <w:rFonts w:ascii="Times New Roman" w:hAnsi="Times New Roman" w:cs="Times New Roman"/>
          <w:lang w:val="en-US"/>
        </w:rPr>
      </w:pPr>
      <w:r w:rsidRPr="00840E89">
        <w:rPr>
          <w:rFonts w:ascii="Times New Roman" w:hAnsi="Times New Roman" w:cs="Times New Roman"/>
          <w:b/>
          <w:lang w:val="en-US"/>
        </w:rPr>
        <w:t>LEXICO-THEMATIC CHARACTERISTICS OF MARLINS ENGLISH TEST</w:t>
      </w:r>
    </w:p>
    <w:p w:rsidR="00194BD3" w:rsidRPr="00840E89" w:rsidRDefault="00194BD3" w:rsidP="00194BD3">
      <w:pPr>
        <w:widowControl w:val="0"/>
        <w:contextualSpacing/>
        <w:jc w:val="center"/>
        <w:rPr>
          <w:rFonts w:ascii="Times New Roman" w:hAnsi="Times New Roman" w:cs="Times New Roman"/>
          <w:sz w:val="16"/>
          <w:szCs w:val="16"/>
          <w:lang w:val="en-US"/>
        </w:rPr>
      </w:pPr>
    </w:p>
    <w:p w:rsidR="00194BD3" w:rsidRPr="00840E89" w:rsidRDefault="00840E89" w:rsidP="00194BD3">
      <w:pPr>
        <w:widowControl w:val="0"/>
        <w:contextualSpacing/>
        <w:jc w:val="center"/>
        <w:rPr>
          <w:rFonts w:ascii="Times New Roman" w:hAnsi="Times New Roman" w:cs="Times New Roman"/>
          <w:b/>
          <w:lang w:val="en-US"/>
        </w:rPr>
      </w:pPr>
      <w:r w:rsidRPr="00840E89">
        <w:rPr>
          <w:rFonts w:ascii="Times New Roman" w:hAnsi="Times New Roman" w:cs="Times New Roman"/>
          <w:b/>
          <w:lang w:val="en-US"/>
        </w:rPr>
        <w:t xml:space="preserve">T.S. </w:t>
      </w:r>
      <w:proofErr w:type="spellStart"/>
      <w:r w:rsidRPr="00840E89">
        <w:rPr>
          <w:rFonts w:ascii="Times New Roman" w:hAnsi="Times New Roman" w:cs="Times New Roman"/>
          <w:b/>
          <w:lang w:val="en-US"/>
        </w:rPr>
        <w:t>Povarnitsina</w:t>
      </w:r>
      <w:proofErr w:type="spellEnd"/>
    </w:p>
    <w:p w:rsidR="00194BD3" w:rsidRPr="00840E89" w:rsidRDefault="00194BD3" w:rsidP="00194BD3">
      <w:pPr>
        <w:widowControl w:val="0"/>
        <w:contextualSpacing/>
        <w:jc w:val="center"/>
        <w:rPr>
          <w:rFonts w:ascii="Times New Roman" w:hAnsi="Times New Roman" w:cs="Times New Roman"/>
          <w:sz w:val="16"/>
          <w:szCs w:val="16"/>
          <w:lang w:val="en-US"/>
        </w:rPr>
      </w:pPr>
    </w:p>
    <w:p w:rsidR="00194BD3" w:rsidRPr="00840E89" w:rsidRDefault="00840E89" w:rsidP="00194BD3">
      <w:pPr>
        <w:pStyle w:val="a5"/>
        <w:widowControl w:val="0"/>
        <w:jc w:val="center"/>
        <w:rPr>
          <w:rFonts w:ascii="Times New Roman" w:hAnsi="Times New Roman"/>
          <w:i/>
          <w:sz w:val="20"/>
          <w:szCs w:val="20"/>
          <w:lang w:val="en-US"/>
        </w:rPr>
      </w:pPr>
      <w:r w:rsidRPr="00840E89">
        <w:rPr>
          <w:rFonts w:ascii="Times New Roman" w:hAnsi="Times New Roman"/>
          <w:i/>
          <w:sz w:val="20"/>
          <w:szCs w:val="20"/>
          <w:lang w:val="en-US"/>
        </w:rPr>
        <w:t>Kamchatka State Technical University, Petropavlovsk-</w:t>
      </w:r>
      <w:proofErr w:type="spellStart"/>
      <w:r w:rsidRPr="00840E89">
        <w:rPr>
          <w:rFonts w:ascii="Times New Roman" w:hAnsi="Times New Roman"/>
          <w:i/>
          <w:sz w:val="20"/>
          <w:szCs w:val="20"/>
          <w:lang w:val="en-US"/>
        </w:rPr>
        <w:t>Kamchatsky</w:t>
      </w:r>
      <w:proofErr w:type="spellEnd"/>
      <w:r w:rsidRPr="00840E89">
        <w:rPr>
          <w:rFonts w:ascii="Times New Roman" w:hAnsi="Times New Roman"/>
          <w:i/>
          <w:sz w:val="20"/>
          <w:szCs w:val="20"/>
          <w:lang w:val="en-US"/>
        </w:rPr>
        <w:t>, 683003</w:t>
      </w:r>
    </w:p>
    <w:p w:rsidR="00194BD3" w:rsidRPr="00180F02" w:rsidRDefault="00194BD3" w:rsidP="00194BD3">
      <w:pPr>
        <w:pStyle w:val="a5"/>
        <w:widowControl w:val="0"/>
        <w:spacing w:before="120"/>
        <w:jc w:val="center"/>
        <w:rPr>
          <w:rFonts w:ascii="Times New Roman" w:hAnsi="Times New Roman"/>
          <w:i/>
          <w:sz w:val="20"/>
          <w:szCs w:val="20"/>
          <w:lang w:val="en-US"/>
        </w:rPr>
      </w:pPr>
      <w:proofErr w:type="gramStart"/>
      <w:r w:rsidRPr="00194BD3">
        <w:rPr>
          <w:rFonts w:ascii="Times New Roman" w:hAnsi="Times New Roman"/>
          <w:i/>
          <w:sz w:val="20"/>
          <w:szCs w:val="20"/>
          <w:lang w:val="en-US"/>
        </w:rPr>
        <w:t>e</w:t>
      </w:r>
      <w:r w:rsidRPr="00180F02">
        <w:rPr>
          <w:rFonts w:ascii="Times New Roman" w:hAnsi="Times New Roman"/>
          <w:i/>
          <w:sz w:val="20"/>
          <w:szCs w:val="20"/>
          <w:lang w:val="en-US"/>
        </w:rPr>
        <w:t>-</w:t>
      </w:r>
      <w:r w:rsidRPr="00194BD3">
        <w:rPr>
          <w:rFonts w:ascii="Times New Roman" w:hAnsi="Times New Roman"/>
          <w:i/>
          <w:sz w:val="20"/>
          <w:szCs w:val="20"/>
          <w:lang w:val="en-US"/>
        </w:rPr>
        <w:t>mail</w:t>
      </w:r>
      <w:proofErr w:type="gramEnd"/>
      <w:r w:rsidRPr="00180F02">
        <w:rPr>
          <w:rFonts w:ascii="Times New Roman" w:hAnsi="Times New Roman"/>
          <w:i/>
          <w:sz w:val="20"/>
          <w:szCs w:val="20"/>
          <w:lang w:val="en-US"/>
        </w:rPr>
        <w:t xml:space="preserve">: </w:t>
      </w:r>
      <w:r w:rsidRPr="00194BD3">
        <w:rPr>
          <w:rFonts w:ascii="Times New Roman" w:hAnsi="Times New Roman"/>
          <w:i/>
          <w:sz w:val="20"/>
          <w:szCs w:val="20"/>
          <w:lang w:val="en-US"/>
        </w:rPr>
        <w:t>blondtanya</w:t>
      </w:r>
      <w:r w:rsidRPr="00180F02">
        <w:rPr>
          <w:rFonts w:ascii="Times New Roman" w:hAnsi="Times New Roman"/>
          <w:i/>
          <w:sz w:val="20"/>
          <w:szCs w:val="20"/>
          <w:lang w:val="en-US"/>
        </w:rPr>
        <w:t>.78@</w:t>
      </w:r>
      <w:r w:rsidRPr="00194BD3">
        <w:rPr>
          <w:rFonts w:ascii="Times New Roman" w:hAnsi="Times New Roman"/>
          <w:i/>
          <w:sz w:val="20"/>
          <w:szCs w:val="20"/>
          <w:lang w:val="en-US"/>
        </w:rPr>
        <w:t>mail</w:t>
      </w:r>
      <w:r w:rsidRPr="00180F02">
        <w:rPr>
          <w:rFonts w:ascii="Times New Roman" w:hAnsi="Times New Roman"/>
          <w:i/>
          <w:sz w:val="20"/>
          <w:szCs w:val="20"/>
          <w:lang w:val="en-US"/>
        </w:rPr>
        <w:t>.</w:t>
      </w:r>
      <w:r w:rsidRPr="00194BD3">
        <w:rPr>
          <w:rFonts w:ascii="Times New Roman" w:hAnsi="Times New Roman"/>
          <w:i/>
          <w:sz w:val="20"/>
          <w:szCs w:val="20"/>
          <w:lang w:val="en-US"/>
        </w:rPr>
        <w:t>ru</w:t>
      </w:r>
    </w:p>
    <w:p w:rsidR="00194BD3" w:rsidRPr="00180F02" w:rsidRDefault="00194BD3" w:rsidP="00194BD3">
      <w:pPr>
        <w:widowControl w:val="0"/>
        <w:ind w:firstLine="397"/>
        <w:contextualSpacing/>
        <w:jc w:val="both"/>
        <w:rPr>
          <w:rFonts w:ascii="Times New Roman" w:hAnsi="Times New Roman" w:cs="Times New Roman"/>
          <w:sz w:val="16"/>
          <w:szCs w:val="16"/>
          <w:lang w:val="en-US"/>
        </w:rPr>
      </w:pPr>
    </w:p>
    <w:p w:rsidR="00194BD3" w:rsidRPr="00194BD3" w:rsidRDefault="00194BD3" w:rsidP="00194BD3">
      <w:pPr>
        <w:widowControl w:val="0"/>
        <w:ind w:firstLine="567"/>
        <w:jc w:val="both"/>
        <w:rPr>
          <w:rFonts w:ascii="Times New Roman" w:hAnsi="Times New Roman" w:cs="Times New Roman"/>
          <w:b/>
          <w:sz w:val="16"/>
          <w:szCs w:val="16"/>
          <w:lang w:val="en-US"/>
        </w:rPr>
      </w:pPr>
    </w:p>
    <w:p w:rsidR="00194BD3" w:rsidRPr="00194BD3" w:rsidRDefault="00194BD3" w:rsidP="00194BD3">
      <w:pPr>
        <w:widowControl w:val="0"/>
        <w:ind w:firstLine="397"/>
        <w:contextualSpacing/>
        <w:jc w:val="both"/>
        <w:rPr>
          <w:rFonts w:ascii="Times New Roman" w:hAnsi="Times New Roman" w:cs="Times New Roman"/>
          <w:sz w:val="20"/>
          <w:szCs w:val="20"/>
          <w:lang w:val="en-US"/>
        </w:rPr>
      </w:pPr>
      <w:r w:rsidRPr="00194BD3">
        <w:rPr>
          <w:rFonts w:ascii="Times New Roman" w:hAnsi="Times New Roman" w:cs="Times New Roman"/>
          <w:sz w:val="20"/>
          <w:szCs w:val="20"/>
          <w:lang w:val="en-US"/>
        </w:rPr>
        <w:t xml:space="preserve">The article is devoted to the </w:t>
      </w:r>
      <w:proofErr w:type="spellStart"/>
      <w:r w:rsidRPr="00194BD3">
        <w:rPr>
          <w:rFonts w:ascii="Times New Roman" w:hAnsi="Times New Roman" w:cs="Times New Roman"/>
          <w:sz w:val="20"/>
          <w:szCs w:val="20"/>
          <w:lang w:val="en-US"/>
        </w:rPr>
        <w:t>lexico</w:t>
      </w:r>
      <w:proofErr w:type="spellEnd"/>
      <w:r w:rsidRPr="00194BD3">
        <w:rPr>
          <w:rFonts w:ascii="Times New Roman" w:hAnsi="Times New Roman" w:cs="Times New Roman"/>
          <w:sz w:val="20"/>
          <w:szCs w:val="20"/>
          <w:lang w:val="en-US"/>
        </w:rPr>
        <w:t xml:space="preserve">-thematic analysis of the Marlins English Test used for the assessment of the level of knowledge English among the marine specialists. The author of the article presents the main thematic groups of words used in the test, defines their correlation, </w:t>
      </w:r>
      <w:proofErr w:type="gramStart"/>
      <w:r w:rsidRPr="00194BD3">
        <w:rPr>
          <w:rFonts w:ascii="Times New Roman" w:hAnsi="Times New Roman" w:cs="Times New Roman"/>
          <w:sz w:val="20"/>
          <w:szCs w:val="20"/>
          <w:lang w:val="en-US"/>
        </w:rPr>
        <w:t>compares</w:t>
      </w:r>
      <w:proofErr w:type="gramEnd"/>
      <w:r w:rsidRPr="00194BD3">
        <w:rPr>
          <w:rFonts w:ascii="Times New Roman" w:hAnsi="Times New Roman" w:cs="Times New Roman"/>
          <w:sz w:val="20"/>
          <w:szCs w:val="20"/>
          <w:lang w:val="en-US"/>
        </w:rPr>
        <w:t xml:space="preserve"> the lexical content of the test with the academic programs of the marine </w:t>
      </w:r>
      <w:proofErr w:type="spellStart"/>
      <w:r w:rsidRPr="00194BD3">
        <w:rPr>
          <w:rFonts w:ascii="Times New Roman" w:hAnsi="Times New Roman" w:cs="Times New Roman"/>
          <w:sz w:val="20"/>
          <w:szCs w:val="20"/>
          <w:lang w:val="en-US"/>
        </w:rPr>
        <w:t>specialities</w:t>
      </w:r>
      <w:proofErr w:type="spellEnd"/>
      <w:r w:rsidRPr="00194BD3">
        <w:rPr>
          <w:rFonts w:ascii="Times New Roman" w:hAnsi="Times New Roman" w:cs="Times New Roman"/>
          <w:sz w:val="20"/>
          <w:szCs w:val="20"/>
          <w:lang w:val="en-US"/>
        </w:rPr>
        <w:t xml:space="preserve">. </w:t>
      </w:r>
    </w:p>
    <w:p w:rsidR="00194BD3" w:rsidRPr="00194BD3" w:rsidRDefault="00194BD3" w:rsidP="00194BD3">
      <w:pPr>
        <w:widowControl w:val="0"/>
        <w:ind w:firstLine="397"/>
        <w:contextualSpacing/>
        <w:jc w:val="both"/>
        <w:rPr>
          <w:rFonts w:ascii="Times New Roman" w:hAnsi="Times New Roman" w:cs="Times New Roman"/>
          <w:sz w:val="16"/>
          <w:szCs w:val="16"/>
          <w:lang w:val="en-US"/>
        </w:rPr>
      </w:pPr>
    </w:p>
    <w:p w:rsidR="00194BD3" w:rsidRPr="00194BD3" w:rsidRDefault="00194BD3" w:rsidP="00194BD3">
      <w:pPr>
        <w:ind w:firstLine="397"/>
        <w:rPr>
          <w:rFonts w:ascii="Times New Roman" w:eastAsia="Times New Roman" w:hAnsi="Times New Roman" w:cs="Times New Roman"/>
          <w:iCs/>
          <w:sz w:val="20"/>
          <w:szCs w:val="20"/>
          <w:lang w:val="en-US"/>
        </w:rPr>
      </w:pPr>
      <w:r w:rsidRPr="00194BD3">
        <w:rPr>
          <w:rFonts w:ascii="Times New Roman" w:hAnsi="Times New Roman" w:cs="Times New Roman"/>
          <w:b/>
          <w:sz w:val="20"/>
          <w:szCs w:val="20"/>
          <w:lang w:val="en-US"/>
        </w:rPr>
        <w:t>Key words:</w:t>
      </w:r>
      <w:r w:rsidRPr="00194BD3">
        <w:rPr>
          <w:rFonts w:ascii="Times New Roman" w:hAnsi="Times New Roman" w:cs="Times New Roman"/>
          <w:sz w:val="20"/>
          <w:szCs w:val="20"/>
          <w:lang w:val="en-US"/>
        </w:rPr>
        <w:t xml:space="preserve"> </w:t>
      </w:r>
      <w:proofErr w:type="spellStart"/>
      <w:r w:rsidRPr="00194BD3">
        <w:rPr>
          <w:rFonts w:ascii="Times New Roman" w:hAnsi="Times New Roman" w:cs="Times New Roman"/>
          <w:sz w:val="20"/>
          <w:szCs w:val="20"/>
          <w:lang w:val="en-US"/>
        </w:rPr>
        <w:t>lexico</w:t>
      </w:r>
      <w:proofErr w:type="spellEnd"/>
      <w:r w:rsidRPr="00194BD3">
        <w:rPr>
          <w:rFonts w:ascii="Times New Roman" w:hAnsi="Times New Roman" w:cs="Times New Roman"/>
          <w:sz w:val="20"/>
          <w:szCs w:val="20"/>
          <w:lang w:val="en-US"/>
        </w:rPr>
        <w:t>-thematic group, professionalisms, Marine English, test.</w:t>
      </w:r>
    </w:p>
    <w:p w:rsidR="00194BD3" w:rsidRPr="00194BD3" w:rsidRDefault="00194BD3" w:rsidP="00194BD3">
      <w:pPr>
        <w:rPr>
          <w:rFonts w:ascii="Times New Roman" w:hAnsi="Times New Roman" w:cs="Times New Roman"/>
          <w:lang w:val="en-US"/>
        </w:rPr>
      </w:pPr>
    </w:p>
    <w:sectPr w:rsidR="00194BD3" w:rsidRPr="00194BD3"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harterC">
    <w:altName w:val="Charter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3"/>
  <w:hyphenationZone w:val="357"/>
  <w:characterSpacingControl w:val="doNotCompress"/>
  <w:compat/>
  <w:rsids>
    <w:rsidRoot w:val="00194BD3"/>
    <w:rsid w:val="000054B7"/>
    <w:rsid w:val="000C095B"/>
    <w:rsid w:val="00110EF0"/>
    <w:rsid w:val="00120D73"/>
    <w:rsid w:val="00137AAE"/>
    <w:rsid w:val="00165B09"/>
    <w:rsid w:val="00180F02"/>
    <w:rsid w:val="00194BD3"/>
    <w:rsid w:val="001C7514"/>
    <w:rsid w:val="001D259F"/>
    <w:rsid w:val="00274340"/>
    <w:rsid w:val="002C533E"/>
    <w:rsid w:val="002E3010"/>
    <w:rsid w:val="003105DC"/>
    <w:rsid w:val="0039344F"/>
    <w:rsid w:val="003A6480"/>
    <w:rsid w:val="004842AB"/>
    <w:rsid w:val="00492A1B"/>
    <w:rsid w:val="004B2174"/>
    <w:rsid w:val="005139EF"/>
    <w:rsid w:val="0053524D"/>
    <w:rsid w:val="0055305B"/>
    <w:rsid w:val="0055401F"/>
    <w:rsid w:val="00574D69"/>
    <w:rsid w:val="00595962"/>
    <w:rsid w:val="00662098"/>
    <w:rsid w:val="007E1D5D"/>
    <w:rsid w:val="007F59BB"/>
    <w:rsid w:val="00840E89"/>
    <w:rsid w:val="00844991"/>
    <w:rsid w:val="008A451C"/>
    <w:rsid w:val="00933EEF"/>
    <w:rsid w:val="00957DC9"/>
    <w:rsid w:val="00986F62"/>
    <w:rsid w:val="009C6850"/>
    <w:rsid w:val="00AB3411"/>
    <w:rsid w:val="00AE4692"/>
    <w:rsid w:val="00B15392"/>
    <w:rsid w:val="00B6580D"/>
    <w:rsid w:val="00B73E19"/>
    <w:rsid w:val="00BD5A5C"/>
    <w:rsid w:val="00BF6038"/>
    <w:rsid w:val="00C3671C"/>
    <w:rsid w:val="00CD6324"/>
    <w:rsid w:val="00D15504"/>
    <w:rsid w:val="00D5601E"/>
    <w:rsid w:val="00D71795"/>
    <w:rsid w:val="00D856BD"/>
    <w:rsid w:val="00E34834"/>
    <w:rsid w:val="00E37C46"/>
    <w:rsid w:val="00E45A8C"/>
    <w:rsid w:val="00E45F67"/>
    <w:rsid w:val="00E84706"/>
    <w:rsid w:val="00EF6358"/>
    <w:rsid w:val="00F0089E"/>
    <w:rsid w:val="00F22654"/>
    <w:rsid w:val="00F26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D3"/>
    <w:pPr>
      <w:ind w:firstLine="0"/>
    </w:pPr>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94BD3"/>
    <w:pPr>
      <w:spacing w:after="120"/>
      <w:ind w:left="283"/>
    </w:pPr>
  </w:style>
  <w:style w:type="character" w:customStyle="1" w:styleId="a4">
    <w:name w:val="Основной текст с отступом Знак"/>
    <w:basedOn w:val="a0"/>
    <w:link w:val="a3"/>
    <w:rsid w:val="00194BD3"/>
    <w:rPr>
      <w:rFonts w:asciiTheme="minorHAnsi" w:eastAsiaTheme="minorEastAsia" w:hAnsiTheme="minorHAnsi" w:cstheme="minorBidi"/>
      <w:lang w:eastAsia="ru-RU"/>
    </w:rPr>
  </w:style>
  <w:style w:type="paragraph" w:styleId="a5">
    <w:name w:val="No Spacing"/>
    <w:aliases w:val="обычный,Без интервала1,мой текст"/>
    <w:link w:val="a6"/>
    <w:uiPriority w:val="1"/>
    <w:qFormat/>
    <w:rsid w:val="00194BD3"/>
    <w:pPr>
      <w:ind w:firstLine="0"/>
    </w:pPr>
    <w:rPr>
      <w:rFonts w:ascii="Calibri" w:eastAsia="Times New Roman" w:hAnsi="Calibri"/>
      <w:lang w:eastAsia="ru-RU"/>
    </w:rPr>
  </w:style>
  <w:style w:type="character" w:customStyle="1" w:styleId="a6">
    <w:name w:val="Без интервала Знак"/>
    <w:aliases w:val="обычный Знак,Без интервала1 Знак,мой текст Знак"/>
    <w:link w:val="a5"/>
    <w:uiPriority w:val="1"/>
    <w:locked/>
    <w:rsid w:val="00194BD3"/>
    <w:rPr>
      <w:rFonts w:ascii="Calibri" w:eastAsia="Times New Roman" w:hAnsi="Calibri"/>
      <w:lang w:eastAsia="ru-RU"/>
    </w:rPr>
  </w:style>
  <w:style w:type="character" w:styleId="a7">
    <w:name w:val="Hyperlink"/>
    <w:basedOn w:val="a0"/>
    <w:uiPriority w:val="99"/>
    <w:unhideWhenUsed/>
    <w:rsid w:val="00194BD3"/>
    <w:rPr>
      <w:color w:val="0000FF" w:themeColor="hyperlink"/>
      <w:u w:val="single"/>
    </w:rPr>
  </w:style>
  <w:style w:type="character" w:customStyle="1" w:styleId="apple-style-span">
    <w:name w:val="apple-style-span"/>
    <w:basedOn w:val="a0"/>
    <w:rsid w:val="00194BD3"/>
    <w:rPr>
      <w:rFonts w:cs="Times New Roman"/>
    </w:rPr>
  </w:style>
  <w:style w:type="paragraph" w:styleId="a8">
    <w:name w:val="Body Text"/>
    <w:basedOn w:val="a"/>
    <w:link w:val="a9"/>
    <w:uiPriority w:val="99"/>
    <w:semiHidden/>
    <w:unhideWhenUsed/>
    <w:rsid w:val="00194BD3"/>
    <w:pPr>
      <w:spacing w:after="120"/>
    </w:pPr>
  </w:style>
  <w:style w:type="character" w:customStyle="1" w:styleId="a9">
    <w:name w:val="Основной текст Знак"/>
    <w:basedOn w:val="a0"/>
    <w:link w:val="a8"/>
    <w:uiPriority w:val="99"/>
    <w:semiHidden/>
    <w:rsid w:val="00194BD3"/>
    <w:rPr>
      <w:rFonts w:asciiTheme="minorHAnsi" w:eastAsiaTheme="minorEastAsia" w:hAnsiTheme="minorHAnsi" w:cstheme="minorBidi"/>
      <w:lang w:eastAsia="ru-RU"/>
    </w:rPr>
  </w:style>
  <w:style w:type="paragraph" w:customStyle="1" w:styleId="Mytxt">
    <w:name w:val="My txt"/>
    <w:basedOn w:val="a"/>
    <w:rsid w:val="00194BD3"/>
    <w:pPr>
      <w:overflowPunct w:val="0"/>
      <w:autoSpaceDE w:val="0"/>
      <w:autoSpaceDN w:val="0"/>
      <w:adjustRightInd w:val="0"/>
      <w:ind w:firstLine="709"/>
      <w:jc w:val="both"/>
      <w:textAlignment w:val="baseline"/>
    </w:pPr>
    <w:rPr>
      <w:rFonts w:ascii="Times New Roman" w:eastAsia="Times New Roman" w:hAnsi="Times New Roman" w:cs="Times New Roman"/>
      <w:sz w:val="28"/>
      <w:szCs w:val="28"/>
    </w:rPr>
  </w:style>
  <w:style w:type="paragraph" w:customStyle="1" w:styleId="xl24">
    <w:name w:val="xl24"/>
    <w:basedOn w:val="a"/>
    <w:rsid w:val="00194BD3"/>
    <w:pPr>
      <w:pBdr>
        <w:left w:val="single" w:sz="4" w:space="0" w:color="auto"/>
        <w:bottom w:val="single" w:sz="4" w:space="0" w:color="auto"/>
        <w:right w:val="single" w:sz="8" w:space="0" w:color="auto"/>
      </w:pBdr>
      <w:spacing w:before="100" w:beforeAutospacing="1" w:after="100" w:afterAutospacing="1"/>
    </w:pPr>
    <w:rPr>
      <w:rFonts w:ascii="Times New Roman" w:eastAsia="Arial Unicode MS" w:hAnsi="Times New Roman" w:cs="Times New Roman"/>
      <w:sz w:val="28"/>
      <w:szCs w:val="28"/>
    </w:rPr>
  </w:style>
  <w:style w:type="paragraph" w:styleId="aa">
    <w:name w:val="List Paragraph"/>
    <w:basedOn w:val="a"/>
    <w:uiPriority w:val="34"/>
    <w:qFormat/>
    <w:rsid w:val="00194BD3"/>
    <w:pPr>
      <w:ind w:left="720"/>
      <w:contextualSpacing/>
    </w:pPr>
  </w:style>
  <w:style w:type="character" w:customStyle="1" w:styleId="longtext">
    <w:name w:val="long_text"/>
    <w:basedOn w:val="a0"/>
    <w:rsid w:val="00194BD3"/>
  </w:style>
  <w:style w:type="paragraph" w:customStyle="1" w:styleId="style1">
    <w:name w:val="style1"/>
    <w:basedOn w:val="a"/>
    <w:rsid w:val="00194BD3"/>
    <w:pPr>
      <w:spacing w:before="100" w:beforeAutospacing="1" w:after="100" w:afterAutospacing="1"/>
    </w:pPr>
    <w:rPr>
      <w:rFonts w:ascii="Times New Roman" w:eastAsia="Times New Roman" w:hAnsi="Times New Roman" w:cs="Times New Roman"/>
      <w:sz w:val="24"/>
      <w:szCs w:val="24"/>
    </w:rPr>
  </w:style>
  <w:style w:type="paragraph" w:customStyle="1" w:styleId="Pa8">
    <w:name w:val="Pa8"/>
    <w:basedOn w:val="a"/>
    <w:next w:val="a"/>
    <w:uiPriority w:val="99"/>
    <w:rsid w:val="00194BD3"/>
    <w:pPr>
      <w:autoSpaceDE w:val="0"/>
      <w:autoSpaceDN w:val="0"/>
      <w:adjustRightInd w:val="0"/>
      <w:spacing w:line="241" w:lineRule="atLeast"/>
    </w:pPr>
    <w:rPr>
      <w:rFonts w:ascii="CharterC" w:eastAsia="Times New Roman" w:hAnsi="CharterC" w:cs="Times New Roman"/>
      <w:sz w:val="24"/>
      <w:szCs w:val="24"/>
    </w:rPr>
  </w:style>
  <w:style w:type="paragraph" w:customStyle="1" w:styleId="Default">
    <w:name w:val="Default"/>
    <w:rsid w:val="00194BD3"/>
    <w:pPr>
      <w:autoSpaceDE w:val="0"/>
      <w:autoSpaceDN w:val="0"/>
      <w:adjustRightInd w:val="0"/>
      <w:ind w:firstLine="0"/>
    </w:pPr>
    <w:rPr>
      <w:rFonts w:eastAsia="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duga39@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ykravt003@gmail.com" TargetMode="External"/><Relationship Id="rId5" Type="http://schemas.openxmlformats.org/officeDocument/2006/relationships/hyperlink" Target="mailto:nv.glushkova@ya.ru" TargetMode="External"/><Relationship Id="rId4" Type="http://schemas.openxmlformats.org/officeDocument/2006/relationships/hyperlink" Target="mailto:oksanam1@mail.kamchatk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4</cp:revision>
  <dcterms:created xsi:type="dcterms:W3CDTF">2014-11-10T00:44:00Z</dcterms:created>
  <dcterms:modified xsi:type="dcterms:W3CDTF">2015-02-06T04:31:00Z</dcterms:modified>
</cp:coreProperties>
</file>